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F" w:rsidRDefault="0066431F" w:rsidP="0012333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03620" cy="1336040"/>
            <wp:effectExtent l="0" t="0" r="0" b="0"/>
            <wp:wrapNone/>
            <wp:docPr id="3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Pr="0017342B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Pr="0017342B" w:rsidRDefault="0094215F" w:rsidP="0094215F">
      <w:pPr>
        <w:jc w:val="center"/>
        <w:rPr>
          <w:sz w:val="28"/>
          <w:szCs w:val="28"/>
        </w:rPr>
      </w:pPr>
    </w:p>
    <w:p w:rsidR="0094215F" w:rsidRPr="0017342B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94215F" w:rsidRPr="001F7CE3" w:rsidRDefault="0094215F" w:rsidP="0012333B">
      <w:pPr>
        <w:jc w:val="center"/>
        <w:rPr>
          <w:sz w:val="28"/>
          <w:szCs w:val="28"/>
        </w:rPr>
      </w:pPr>
      <w:r w:rsidRPr="001F7CE3">
        <w:rPr>
          <w:sz w:val="28"/>
          <w:szCs w:val="28"/>
        </w:rPr>
        <w:t>СТАНДАРТ ВНЕШНЕГО МУНИЦИПАЛЬНОГО ФИНАНСОВОГО КОНТРОЛЯ</w:t>
      </w:r>
    </w:p>
    <w:p w:rsidR="0094215F" w:rsidRPr="00E16230" w:rsidRDefault="0094215F" w:rsidP="0094215F">
      <w:pPr>
        <w:jc w:val="center"/>
        <w:rPr>
          <w:sz w:val="32"/>
          <w:szCs w:val="32"/>
        </w:rPr>
      </w:pPr>
    </w:p>
    <w:p w:rsidR="0094215F" w:rsidRPr="0094215F" w:rsidRDefault="0094215F" w:rsidP="00DD736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СФК 4</w:t>
      </w:r>
      <w:r w:rsidRPr="0094215F">
        <w:rPr>
          <w:b/>
          <w:sz w:val="32"/>
          <w:szCs w:val="32"/>
        </w:rPr>
        <w:t xml:space="preserve"> </w:t>
      </w:r>
      <w:r w:rsidRPr="0094215F">
        <w:rPr>
          <w:sz w:val="32"/>
          <w:szCs w:val="32"/>
        </w:rPr>
        <w:t>«</w:t>
      </w:r>
      <w:r w:rsidRPr="0094215F">
        <w:rPr>
          <w:rStyle w:val="FontStyle19"/>
          <w:sz w:val="36"/>
          <w:szCs w:val="36"/>
        </w:rPr>
        <w:t xml:space="preserve">Экспертиза проекта бюджета </w:t>
      </w:r>
      <w:r w:rsidR="003D1AC2">
        <w:rPr>
          <w:rStyle w:val="FontStyle19"/>
          <w:sz w:val="36"/>
          <w:szCs w:val="36"/>
        </w:rPr>
        <w:t xml:space="preserve">города </w:t>
      </w:r>
      <w:r w:rsidR="00CD2E0C">
        <w:rPr>
          <w:rStyle w:val="FontStyle19"/>
          <w:sz w:val="36"/>
          <w:szCs w:val="36"/>
        </w:rPr>
        <w:t>Красноярска</w:t>
      </w:r>
      <w:r w:rsidR="00803E22">
        <w:rPr>
          <w:rStyle w:val="FontStyle19"/>
          <w:sz w:val="36"/>
          <w:szCs w:val="36"/>
        </w:rPr>
        <w:t xml:space="preserve"> </w:t>
      </w:r>
      <w:r w:rsidRPr="0094215F">
        <w:rPr>
          <w:rStyle w:val="FontStyle19"/>
          <w:sz w:val="36"/>
          <w:szCs w:val="36"/>
        </w:rPr>
        <w:t>на очередной финансовый год и плановый период</w:t>
      </w:r>
      <w:r w:rsidRPr="0094215F">
        <w:rPr>
          <w:sz w:val="32"/>
          <w:szCs w:val="32"/>
        </w:rPr>
        <w:t>»</w:t>
      </w:r>
    </w:p>
    <w:p w:rsidR="00803E22" w:rsidRPr="00803E22" w:rsidRDefault="00803E22" w:rsidP="00803E22">
      <w:pPr>
        <w:jc w:val="center"/>
        <w:rPr>
          <w:sz w:val="28"/>
          <w:szCs w:val="28"/>
        </w:rPr>
      </w:pPr>
      <w:r w:rsidRPr="00803E22">
        <w:rPr>
          <w:sz w:val="28"/>
          <w:szCs w:val="28"/>
        </w:rPr>
        <w:t>(в ред. решени</w:t>
      </w:r>
      <w:r>
        <w:rPr>
          <w:sz w:val="28"/>
          <w:szCs w:val="28"/>
        </w:rPr>
        <w:t>й</w:t>
      </w:r>
      <w:r w:rsidRPr="00803E22">
        <w:rPr>
          <w:sz w:val="28"/>
          <w:szCs w:val="28"/>
        </w:rPr>
        <w:t xml:space="preserve"> коллегии Контрольно-счетной палаты города Красноярска </w:t>
      </w:r>
    </w:p>
    <w:p w:rsidR="00DD7366" w:rsidRPr="009F7580" w:rsidRDefault="00803E22" w:rsidP="00803E22">
      <w:pPr>
        <w:jc w:val="center"/>
        <w:rPr>
          <w:sz w:val="28"/>
          <w:szCs w:val="28"/>
        </w:rPr>
      </w:pPr>
      <w:r w:rsidRPr="00803E22">
        <w:rPr>
          <w:sz w:val="28"/>
          <w:szCs w:val="28"/>
        </w:rPr>
        <w:t>от 25.04.2016 № 19</w:t>
      </w:r>
      <w:r w:rsidR="00FD38FA">
        <w:rPr>
          <w:sz w:val="28"/>
          <w:szCs w:val="28"/>
        </w:rPr>
        <w:t>, от 01.08.2017 № 25</w:t>
      </w:r>
      <w:r w:rsidRPr="00803E22">
        <w:rPr>
          <w:sz w:val="28"/>
          <w:szCs w:val="28"/>
        </w:rPr>
        <w:t>)</w:t>
      </w:r>
    </w:p>
    <w:p w:rsidR="00DD7366" w:rsidRPr="00967B5D" w:rsidRDefault="00DD7366" w:rsidP="00DD7366">
      <w:pPr>
        <w:jc w:val="center"/>
        <w:rPr>
          <w:sz w:val="28"/>
          <w:szCs w:val="28"/>
        </w:rPr>
      </w:pPr>
    </w:p>
    <w:p w:rsidR="00DD7366" w:rsidRPr="00967B5D" w:rsidRDefault="00DD7366" w:rsidP="00DD7366">
      <w:pPr>
        <w:jc w:val="center"/>
        <w:rPr>
          <w:sz w:val="28"/>
          <w:szCs w:val="28"/>
        </w:rPr>
      </w:pPr>
    </w:p>
    <w:p w:rsidR="00DD7366" w:rsidRPr="00967B5D" w:rsidRDefault="00DD7366" w:rsidP="00DD7366">
      <w:pPr>
        <w:jc w:val="center"/>
        <w:rPr>
          <w:sz w:val="28"/>
          <w:szCs w:val="28"/>
        </w:rPr>
      </w:pPr>
    </w:p>
    <w:p w:rsidR="00DD7366" w:rsidRPr="00967B5D" w:rsidRDefault="00DD7366" w:rsidP="00DD7366">
      <w:pPr>
        <w:jc w:val="center"/>
        <w:rPr>
          <w:sz w:val="28"/>
          <w:szCs w:val="28"/>
        </w:rPr>
      </w:pPr>
    </w:p>
    <w:p w:rsidR="00803E22" w:rsidRDefault="00803E22" w:rsidP="00DD7366">
      <w:pPr>
        <w:jc w:val="right"/>
        <w:rPr>
          <w:sz w:val="28"/>
          <w:szCs w:val="28"/>
        </w:rPr>
      </w:pPr>
    </w:p>
    <w:p w:rsidR="00DD7366" w:rsidRPr="00967B5D" w:rsidRDefault="00DD7366" w:rsidP="00DD7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Дата начала действия: </w:t>
      </w:r>
      <w:r w:rsidR="00803E22" w:rsidRPr="00803E22">
        <w:rPr>
          <w:sz w:val="28"/>
          <w:szCs w:val="28"/>
        </w:rPr>
        <w:t>11.04.2014</w:t>
      </w: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215F" w:rsidRPr="0017342B" w:rsidTr="0094215F">
        <w:tc>
          <w:tcPr>
            <w:tcW w:w="4785" w:type="dxa"/>
          </w:tcPr>
          <w:p w:rsidR="0094215F" w:rsidRPr="0017342B" w:rsidRDefault="0094215F" w:rsidP="001233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4215F" w:rsidRPr="0017342B" w:rsidRDefault="0094215F" w:rsidP="0094215F">
            <w:pPr>
              <w:rPr>
                <w:sz w:val="28"/>
                <w:szCs w:val="28"/>
              </w:rPr>
            </w:pPr>
            <w:r w:rsidRPr="0017342B">
              <w:rPr>
                <w:sz w:val="28"/>
                <w:szCs w:val="28"/>
              </w:rPr>
              <w:t xml:space="preserve">Утвержден </w:t>
            </w:r>
          </w:p>
          <w:p w:rsidR="0094215F" w:rsidRDefault="0094215F" w:rsidP="0094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94215F" w:rsidRPr="0017342B" w:rsidRDefault="0094215F" w:rsidP="00803E22">
            <w:pPr>
              <w:rPr>
                <w:sz w:val="28"/>
                <w:szCs w:val="28"/>
              </w:rPr>
            </w:pPr>
            <w:r w:rsidRPr="0017342B">
              <w:rPr>
                <w:sz w:val="28"/>
                <w:szCs w:val="28"/>
              </w:rPr>
              <w:t xml:space="preserve">от </w:t>
            </w:r>
            <w:r w:rsidR="00803E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803E2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.201</w:t>
            </w:r>
            <w:r w:rsidR="00803E22">
              <w:rPr>
                <w:sz w:val="28"/>
                <w:szCs w:val="28"/>
              </w:rPr>
              <w:t>4</w:t>
            </w:r>
            <w:r w:rsidRPr="0017342B">
              <w:rPr>
                <w:sz w:val="28"/>
                <w:szCs w:val="28"/>
              </w:rPr>
              <w:t xml:space="preserve">  № </w:t>
            </w:r>
            <w:r w:rsidR="00803E22">
              <w:rPr>
                <w:sz w:val="28"/>
                <w:szCs w:val="28"/>
              </w:rPr>
              <w:t>8</w:t>
            </w:r>
          </w:p>
        </w:tc>
      </w:tr>
    </w:tbl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Pr="0094215F" w:rsidRDefault="0094215F" w:rsidP="0094215F">
      <w:pPr>
        <w:jc w:val="center"/>
        <w:rPr>
          <w:sz w:val="28"/>
          <w:szCs w:val="28"/>
        </w:rPr>
      </w:pPr>
    </w:p>
    <w:p w:rsidR="0094215F" w:rsidRDefault="0094215F" w:rsidP="0094215F">
      <w:pPr>
        <w:jc w:val="center"/>
        <w:rPr>
          <w:sz w:val="28"/>
          <w:szCs w:val="28"/>
        </w:rPr>
      </w:pPr>
    </w:p>
    <w:p w:rsidR="00B30E29" w:rsidRPr="0094215F" w:rsidRDefault="00B30E29" w:rsidP="0094215F">
      <w:pPr>
        <w:jc w:val="center"/>
        <w:rPr>
          <w:sz w:val="28"/>
          <w:szCs w:val="28"/>
        </w:rPr>
      </w:pPr>
    </w:p>
    <w:p w:rsidR="00B465F4" w:rsidRPr="004005D4" w:rsidRDefault="0094215F" w:rsidP="0012333B">
      <w:pPr>
        <w:jc w:val="center"/>
        <w:rPr>
          <w:b/>
          <w:sz w:val="28"/>
          <w:szCs w:val="28"/>
        </w:rPr>
      </w:pPr>
      <w:r w:rsidRPr="0016001F">
        <w:rPr>
          <w:sz w:val="28"/>
          <w:szCs w:val="28"/>
        </w:rPr>
        <w:t>Красноярск 201</w:t>
      </w:r>
      <w:r w:rsidR="004C30BE">
        <w:rPr>
          <w:sz w:val="28"/>
          <w:szCs w:val="28"/>
        </w:rPr>
        <w:t>7</w:t>
      </w:r>
      <w:r w:rsidRPr="0017342B">
        <w:rPr>
          <w:b/>
          <w:color w:val="365F91"/>
          <w:sz w:val="28"/>
          <w:szCs w:val="28"/>
        </w:rPr>
        <w:br w:type="page"/>
      </w:r>
      <w:bookmarkEnd w:id="0"/>
      <w:bookmarkEnd w:id="1"/>
      <w:r w:rsidR="004005D4" w:rsidRPr="004005D4">
        <w:rPr>
          <w:b/>
          <w:sz w:val="28"/>
          <w:szCs w:val="28"/>
        </w:rPr>
        <w:lastRenderedPageBreak/>
        <w:t>СОДЕРЖАНИЕ</w:t>
      </w:r>
    </w:p>
    <w:p w:rsidR="004005D4" w:rsidRPr="004005D4" w:rsidRDefault="004005D4" w:rsidP="00B54434">
      <w:pPr>
        <w:rPr>
          <w:sz w:val="28"/>
          <w:szCs w:val="28"/>
          <w:lang w:eastAsia="en-US"/>
        </w:rPr>
      </w:pPr>
    </w:p>
    <w:p w:rsidR="00B54434" w:rsidRPr="007D2D49" w:rsidRDefault="00B465F4" w:rsidP="00B54434">
      <w:pPr>
        <w:pStyle w:val="11"/>
        <w:tabs>
          <w:tab w:val="right" w:leader="dot" w:pos="9626"/>
        </w:tabs>
        <w:rPr>
          <w:rFonts w:ascii="Calibri" w:hAnsi="Calibri"/>
          <w:noProof/>
          <w:sz w:val="28"/>
          <w:szCs w:val="28"/>
        </w:rPr>
      </w:pPr>
      <w:r w:rsidRPr="00B54434">
        <w:rPr>
          <w:sz w:val="28"/>
          <w:szCs w:val="28"/>
        </w:rPr>
        <w:fldChar w:fldCharType="begin"/>
      </w:r>
      <w:r w:rsidRPr="00B54434">
        <w:rPr>
          <w:sz w:val="28"/>
          <w:szCs w:val="28"/>
        </w:rPr>
        <w:instrText xml:space="preserve"> TOC \o "1-3" \h \z \u </w:instrText>
      </w:r>
      <w:r w:rsidRPr="00B54434">
        <w:rPr>
          <w:sz w:val="28"/>
          <w:szCs w:val="28"/>
        </w:rPr>
        <w:fldChar w:fldCharType="separate"/>
      </w:r>
      <w:hyperlink w:anchor="_Toc449517568" w:history="1">
        <w:r w:rsidR="00B54434" w:rsidRPr="00B54434">
          <w:rPr>
            <w:rStyle w:val="ab"/>
            <w:noProof/>
            <w:sz w:val="28"/>
            <w:szCs w:val="28"/>
          </w:rPr>
          <w:t>1. Общие положения</w:t>
        </w:r>
        <w:r w:rsidR="00B54434" w:rsidRPr="00B54434">
          <w:rPr>
            <w:noProof/>
            <w:webHidden/>
            <w:sz w:val="28"/>
            <w:szCs w:val="28"/>
          </w:rPr>
          <w:tab/>
        </w:r>
        <w:r w:rsidR="00B54434" w:rsidRPr="00B54434">
          <w:rPr>
            <w:noProof/>
            <w:webHidden/>
            <w:sz w:val="28"/>
            <w:szCs w:val="28"/>
          </w:rPr>
          <w:fldChar w:fldCharType="begin"/>
        </w:r>
        <w:r w:rsidR="00B54434" w:rsidRPr="00B54434">
          <w:rPr>
            <w:noProof/>
            <w:webHidden/>
            <w:sz w:val="28"/>
            <w:szCs w:val="28"/>
          </w:rPr>
          <w:instrText xml:space="preserve"> PAGEREF _Toc449517568 \h </w:instrText>
        </w:r>
        <w:r w:rsidR="00B54434" w:rsidRPr="00B54434">
          <w:rPr>
            <w:noProof/>
            <w:webHidden/>
            <w:sz w:val="28"/>
            <w:szCs w:val="28"/>
          </w:rPr>
        </w:r>
        <w:r w:rsidR="00B54434"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3</w:t>
        </w:r>
        <w:r w:rsidR="00B54434"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54434" w:rsidRPr="007D2D49" w:rsidRDefault="00B54434" w:rsidP="00B54434">
      <w:pPr>
        <w:pStyle w:val="11"/>
        <w:tabs>
          <w:tab w:val="right" w:leader="dot" w:pos="9626"/>
        </w:tabs>
        <w:rPr>
          <w:rFonts w:ascii="Calibri" w:hAnsi="Calibri"/>
          <w:noProof/>
          <w:sz w:val="28"/>
          <w:szCs w:val="28"/>
        </w:rPr>
      </w:pPr>
      <w:hyperlink w:anchor="_Toc449517569" w:history="1">
        <w:r w:rsidRPr="00B54434">
          <w:rPr>
            <w:rStyle w:val="ab"/>
            <w:noProof/>
            <w:sz w:val="28"/>
            <w:szCs w:val="28"/>
          </w:rPr>
          <w:t xml:space="preserve">2. Основы </w:t>
        </w:r>
        <w:r w:rsidR="00A4324F">
          <w:rPr>
            <w:rStyle w:val="ab"/>
            <w:noProof/>
            <w:sz w:val="28"/>
            <w:szCs w:val="28"/>
          </w:rPr>
          <w:t>проведения</w:t>
        </w:r>
        <w:r w:rsidRPr="00B54434">
          <w:rPr>
            <w:rStyle w:val="ab"/>
            <w:noProof/>
            <w:sz w:val="28"/>
            <w:szCs w:val="28"/>
          </w:rPr>
          <w:t xml:space="preserve"> экспертизы проекта решения о бюджете города</w:t>
        </w:r>
        <w:r w:rsidRPr="00B54434">
          <w:rPr>
            <w:noProof/>
            <w:webHidden/>
            <w:sz w:val="28"/>
            <w:szCs w:val="28"/>
          </w:rPr>
          <w:tab/>
        </w:r>
        <w:r w:rsidRPr="00B54434">
          <w:rPr>
            <w:noProof/>
            <w:webHidden/>
            <w:sz w:val="28"/>
            <w:szCs w:val="28"/>
          </w:rPr>
          <w:fldChar w:fldCharType="begin"/>
        </w:r>
        <w:r w:rsidRPr="00B54434">
          <w:rPr>
            <w:noProof/>
            <w:webHidden/>
            <w:sz w:val="28"/>
            <w:szCs w:val="28"/>
          </w:rPr>
          <w:instrText xml:space="preserve"> PAGEREF _Toc449517569 \h </w:instrText>
        </w:r>
        <w:r w:rsidRPr="00B54434">
          <w:rPr>
            <w:noProof/>
            <w:webHidden/>
            <w:sz w:val="28"/>
            <w:szCs w:val="28"/>
          </w:rPr>
        </w:r>
        <w:r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4</w:t>
        </w:r>
        <w:r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54434" w:rsidRPr="007D2D49" w:rsidRDefault="00B54434" w:rsidP="00B54434">
      <w:pPr>
        <w:pStyle w:val="21"/>
        <w:tabs>
          <w:tab w:val="right" w:leader="dot" w:pos="9626"/>
        </w:tabs>
        <w:ind w:left="0"/>
        <w:rPr>
          <w:rFonts w:ascii="Calibri" w:hAnsi="Calibri"/>
          <w:noProof/>
          <w:sz w:val="28"/>
          <w:szCs w:val="28"/>
        </w:rPr>
      </w:pPr>
      <w:hyperlink w:anchor="_Toc449517570" w:history="1">
        <w:r w:rsidRPr="00B54434">
          <w:rPr>
            <w:rStyle w:val="ab"/>
            <w:noProof/>
            <w:sz w:val="28"/>
            <w:szCs w:val="28"/>
          </w:rPr>
          <w:t xml:space="preserve">2.1. Правовые и информационные основы </w:t>
        </w:r>
        <w:r w:rsidR="00A4324F">
          <w:rPr>
            <w:rStyle w:val="ab"/>
            <w:noProof/>
            <w:sz w:val="28"/>
            <w:szCs w:val="28"/>
          </w:rPr>
          <w:t>проведения</w:t>
        </w:r>
        <w:r w:rsidRPr="00B54434">
          <w:rPr>
            <w:rStyle w:val="ab"/>
            <w:noProof/>
            <w:sz w:val="28"/>
            <w:szCs w:val="28"/>
          </w:rPr>
          <w:t xml:space="preserve"> экспертизы</w:t>
        </w:r>
        <w:r w:rsidRPr="00B54434">
          <w:rPr>
            <w:noProof/>
            <w:webHidden/>
            <w:sz w:val="28"/>
            <w:szCs w:val="28"/>
          </w:rPr>
          <w:tab/>
        </w:r>
        <w:r w:rsidRPr="00B54434">
          <w:rPr>
            <w:noProof/>
            <w:webHidden/>
            <w:sz w:val="28"/>
            <w:szCs w:val="28"/>
          </w:rPr>
          <w:fldChar w:fldCharType="begin"/>
        </w:r>
        <w:r w:rsidRPr="00B54434">
          <w:rPr>
            <w:noProof/>
            <w:webHidden/>
            <w:sz w:val="28"/>
            <w:szCs w:val="28"/>
          </w:rPr>
          <w:instrText xml:space="preserve"> PAGEREF _Toc449517570 \h </w:instrText>
        </w:r>
        <w:r w:rsidRPr="00B54434">
          <w:rPr>
            <w:noProof/>
            <w:webHidden/>
            <w:sz w:val="28"/>
            <w:szCs w:val="28"/>
          </w:rPr>
        </w:r>
        <w:r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4</w:t>
        </w:r>
        <w:r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54434" w:rsidRPr="007D2D49" w:rsidRDefault="00B54434" w:rsidP="00B54434">
      <w:pPr>
        <w:pStyle w:val="21"/>
        <w:tabs>
          <w:tab w:val="right" w:leader="dot" w:pos="9626"/>
        </w:tabs>
        <w:ind w:left="0"/>
        <w:rPr>
          <w:rFonts w:ascii="Calibri" w:hAnsi="Calibri"/>
          <w:noProof/>
          <w:sz w:val="28"/>
          <w:szCs w:val="28"/>
        </w:rPr>
      </w:pPr>
      <w:hyperlink w:anchor="_Toc449517571" w:history="1">
        <w:r w:rsidRPr="00B54434">
          <w:rPr>
            <w:rStyle w:val="ab"/>
            <w:noProof/>
            <w:sz w:val="28"/>
            <w:szCs w:val="28"/>
          </w:rPr>
          <w:t>2.2 Методические основы проведения экспертизы</w:t>
        </w:r>
        <w:r w:rsidRPr="00B54434">
          <w:rPr>
            <w:noProof/>
            <w:webHidden/>
            <w:sz w:val="28"/>
            <w:szCs w:val="28"/>
          </w:rPr>
          <w:tab/>
        </w:r>
        <w:r w:rsidRPr="00B54434">
          <w:rPr>
            <w:noProof/>
            <w:webHidden/>
            <w:sz w:val="28"/>
            <w:szCs w:val="28"/>
          </w:rPr>
          <w:fldChar w:fldCharType="begin"/>
        </w:r>
        <w:r w:rsidRPr="00B54434">
          <w:rPr>
            <w:noProof/>
            <w:webHidden/>
            <w:sz w:val="28"/>
            <w:szCs w:val="28"/>
          </w:rPr>
          <w:instrText xml:space="preserve"> PAGEREF _Toc449517571 \h </w:instrText>
        </w:r>
        <w:r w:rsidRPr="00B54434">
          <w:rPr>
            <w:noProof/>
            <w:webHidden/>
            <w:sz w:val="28"/>
            <w:szCs w:val="28"/>
          </w:rPr>
        </w:r>
        <w:r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7</w:t>
        </w:r>
        <w:r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54434" w:rsidRPr="007D2D49" w:rsidRDefault="00B54434" w:rsidP="00B54434">
      <w:pPr>
        <w:pStyle w:val="21"/>
        <w:tabs>
          <w:tab w:val="right" w:leader="dot" w:pos="9626"/>
        </w:tabs>
        <w:ind w:left="0"/>
        <w:rPr>
          <w:rFonts w:ascii="Calibri" w:hAnsi="Calibri"/>
          <w:noProof/>
          <w:sz w:val="28"/>
          <w:szCs w:val="28"/>
        </w:rPr>
      </w:pPr>
      <w:hyperlink w:anchor="_Toc449517572" w:history="1">
        <w:r w:rsidRPr="00B54434">
          <w:rPr>
            <w:rStyle w:val="ab"/>
            <w:noProof/>
            <w:sz w:val="28"/>
            <w:szCs w:val="28"/>
          </w:rPr>
          <w:t xml:space="preserve">2.3. Организационные основы </w:t>
        </w:r>
        <w:r w:rsidR="00A4324F">
          <w:rPr>
            <w:rStyle w:val="ab"/>
            <w:noProof/>
            <w:sz w:val="28"/>
            <w:szCs w:val="28"/>
          </w:rPr>
          <w:t>проведения</w:t>
        </w:r>
        <w:r w:rsidRPr="00B54434">
          <w:rPr>
            <w:rStyle w:val="ab"/>
            <w:noProof/>
            <w:sz w:val="28"/>
            <w:szCs w:val="28"/>
          </w:rPr>
          <w:t xml:space="preserve"> экспертизы</w:t>
        </w:r>
        <w:r w:rsidRPr="00B54434">
          <w:rPr>
            <w:noProof/>
            <w:webHidden/>
            <w:sz w:val="28"/>
            <w:szCs w:val="28"/>
          </w:rPr>
          <w:tab/>
        </w:r>
        <w:r w:rsidRPr="00B54434">
          <w:rPr>
            <w:noProof/>
            <w:webHidden/>
            <w:sz w:val="28"/>
            <w:szCs w:val="28"/>
          </w:rPr>
          <w:fldChar w:fldCharType="begin"/>
        </w:r>
        <w:r w:rsidRPr="00B54434">
          <w:rPr>
            <w:noProof/>
            <w:webHidden/>
            <w:sz w:val="28"/>
            <w:szCs w:val="28"/>
          </w:rPr>
          <w:instrText xml:space="preserve"> PAGEREF _Toc449517572 \h </w:instrText>
        </w:r>
        <w:r w:rsidRPr="00B54434">
          <w:rPr>
            <w:noProof/>
            <w:webHidden/>
            <w:sz w:val="28"/>
            <w:szCs w:val="28"/>
          </w:rPr>
        </w:r>
        <w:r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10</w:t>
        </w:r>
        <w:r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54434" w:rsidRPr="007D2D49" w:rsidRDefault="00B54434" w:rsidP="00B54434">
      <w:pPr>
        <w:pStyle w:val="11"/>
        <w:tabs>
          <w:tab w:val="right" w:leader="dot" w:pos="9626"/>
        </w:tabs>
        <w:rPr>
          <w:rFonts w:ascii="Calibri" w:hAnsi="Calibri"/>
          <w:noProof/>
          <w:sz w:val="28"/>
          <w:szCs w:val="28"/>
        </w:rPr>
      </w:pPr>
      <w:hyperlink w:anchor="_Toc449517573" w:history="1">
        <w:r w:rsidRPr="00B54434">
          <w:rPr>
            <w:rStyle w:val="ab"/>
            <w:noProof/>
            <w:sz w:val="28"/>
            <w:szCs w:val="28"/>
          </w:rPr>
          <w:t>3. Структура и о</w:t>
        </w:r>
        <w:r w:rsidR="00A4324F">
          <w:rPr>
            <w:rStyle w:val="ab"/>
            <w:noProof/>
            <w:sz w:val="28"/>
            <w:szCs w:val="28"/>
          </w:rPr>
          <w:t>тдельные</w:t>
        </w:r>
        <w:r w:rsidRPr="00B54434">
          <w:rPr>
            <w:rStyle w:val="ab"/>
            <w:noProof/>
            <w:sz w:val="28"/>
            <w:szCs w:val="28"/>
          </w:rPr>
          <w:t xml:space="preserve"> положения заключения Контрольно-счетной палаты на проект решения о бюджете города</w:t>
        </w:r>
        <w:r w:rsidRPr="00B54434">
          <w:rPr>
            <w:noProof/>
            <w:webHidden/>
            <w:sz w:val="28"/>
            <w:szCs w:val="28"/>
          </w:rPr>
          <w:tab/>
        </w:r>
        <w:r w:rsidRPr="00B54434">
          <w:rPr>
            <w:noProof/>
            <w:webHidden/>
            <w:sz w:val="28"/>
            <w:szCs w:val="28"/>
          </w:rPr>
          <w:fldChar w:fldCharType="begin"/>
        </w:r>
        <w:r w:rsidRPr="00B54434">
          <w:rPr>
            <w:noProof/>
            <w:webHidden/>
            <w:sz w:val="28"/>
            <w:szCs w:val="28"/>
          </w:rPr>
          <w:instrText xml:space="preserve"> PAGEREF _Toc449517573 \h </w:instrText>
        </w:r>
        <w:r w:rsidRPr="00B54434">
          <w:rPr>
            <w:noProof/>
            <w:webHidden/>
            <w:sz w:val="28"/>
            <w:szCs w:val="28"/>
          </w:rPr>
        </w:r>
        <w:r w:rsidRPr="00B54434">
          <w:rPr>
            <w:noProof/>
            <w:webHidden/>
            <w:sz w:val="28"/>
            <w:szCs w:val="28"/>
          </w:rPr>
          <w:fldChar w:fldCharType="separate"/>
        </w:r>
        <w:r w:rsidR="00AF1AFA">
          <w:rPr>
            <w:noProof/>
            <w:webHidden/>
            <w:sz w:val="28"/>
            <w:szCs w:val="28"/>
          </w:rPr>
          <w:t>11</w:t>
        </w:r>
        <w:r w:rsidRPr="00B54434">
          <w:rPr>
            <w:noProof/>
            <w:webHidden/>
            <w:sz w:val="28"/>
            <w:szCs w:val="28"/>
          </w:rPr>
          <w:fldChar w:fldCharType="end"/>
        </w:r>
      </w:hyperlink>
    </w:p>
    <w:p w:rsidR="00B465F4" w:rsidRPr="00B54434" w:rsidRDefault="00B465F4" w:rsidP="00B54434">
      <w:pPr>
        <w:rPr>
          <w:sz w:val="28"/>
          <w:szCs w:val="28"/>
        </w:rPr>
      </w:pPr>
      <w:r w:rsidRPr="00B54434">
        <w:rPr>
          <w:sz w:val="28"/>
          <w:szCs w:val="28"/>
        </w:rPr>
        <w:fldChar w:fldCharType="end"/>
      </w:r>
    </w:p>
    <w:p w:rsidR="00B465F4" w:rsidRPr="004005D4" w:rsidRDefault="00B465F4" w:rsidP="004005D4">
      <w:pPr>
        <w:pStyle w:val="a4"/>
        <w:jc w:val="both"/>
        <w:rPr>
          <w:sz w:val="28"/>
          <w:szCs w:val="28"/>
          <w:lang w:val="ru-RU"/>
        </w:rPr>
      </w:pPr>
    </w:p>
    <w:p w:rsidR="00B465F4" w:rsidRPr="004005D4" w:rsidRDefault="00B465F4" w:rsidP="004005D4">
      <w:pPr>
        <w:pStyle w:val="a4"/>
        <w:jc w:val="both"/>
        <w:rPr>
          <w:sz w:val="28"/>
          <w:szCs w:val="28"/>
          <w:lang w:val="ru-RU"/>
        </w:rPr>
      </w:pPr>
    </w:p>
    <w:p w:rsidR="00DC03D3" w:rsidRPr="00B465F4" w:rsidRDefault="0048510F" w:rsidP="00B465F4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r w:rsidRPr="005C3565">
        <w:rPr>
          <w:rStyle w:val="FontStyle21"/>
          <w:sz w:val="28"/>
          <w:szCs w:val="28"/>
        </w:rPr>
        <w:br w:type="page"/>
      </w:r>
      <w:bookmarkStart w:id="3" w:name="_Toc449517568"/>
      <w:r w:rsidRPr="00B465F4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3"/>
    </w:p>
    <w:p w:rsidR="00CA06AA" w:rsidRPr="005C3565" w:rsidRDefault="00CA06AA" w:rsidP="000D0D3B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:rsidR="0058175D" w:rsidRPr="005C3565" w:rsidRDefault="0048510F" w:rsidP="000D0D3B">
      <w:pPr>
        <w:pStyle w:val="Style11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Стандарт внешнего муниципального финансового контроля </w:t>
      </w:r>
      <w:r w:rsidR="00DD7366">
        <w:rPr>
          <w:rStyle w:val="FontStyle21"/>
          <w:sz w:val="28"/>
          <w:szCs w:val="28"/>
        </w:rPr>
        <w:t xml:space="preserve">«СФК 4 </w:t>
      </w:r>
      <w:r w:rsidRPr="005C3565">
        <w:rPr>
          <w:rStyle w:val="FontStyle21"/>
          <w:sz w:val="28"/>
          <w:szCs w:val="28"/>
        </w:rPr>
        <w:t>«</w:t>
      </w:r>
      <w:r w:rsidR="0095530A" w:rsidRPr="005C3565">
        <w:rPr>
          <w:rStyle w:val="FontStyle21"/>
          <w:sz w:val="28"/>
          <w:szCs w:val="28"/>
        </w:rPr>
        <w:t xml:space="preserve">Экспертиза проекта бюджета </w:t>
      </w:r>
      <w:r w:rsidR="003D1AC2">
        <w:rPr>
          <w:rStyle w:val="FontStyle21"/>
          <w:sz w:val="28"/>
          <w:szCs w:val="28"/>
        </w:rPr>
        <w:t xml:space="preserve">города </w:t>
      </w:r>
      <w:r w:rsidR="00CD2E0C">
        <w:rPr>
          <w:rStyle w:val="FontStyle21"/>
          <w:sz w:val="28"/>
          <w:szCs w:val="28"/>
        </w:rPr>
        <w:t xml:space="preserve">Красноярска </w:t>
      </w:r>
      <w:r w:rsidR="0058175D" w:rsidRPr="005C3565">
        <w:rPr>
          <w:rStyle w:val="FontStyle21"/>
          <w:sz w:val="28"/>
          <w:szCs w:val="28"/>
        </w:rPr>
        <w:t>на очередной финансовый год и плановый период</w:t>
      </w:r>
      <w:r w:rsidRPr="005C3565">
        <w:rPr>
          <w:rStyle w:val="FontStyle21"/>
          <w:sz w:val="28"/>
          <w:szCs w:val="28"/>
        </w:rPr>
        <w:t xml:space="preserve">» (далее - Стандарт) </w:t>
      </w:r>
      <w:r w:rsidR="0058175D" w:rsidRPr="005C3565">
        <w:rPr>
          <w:rStyle w:val="FontStyle21"/>
          <w:sz w:val="28"/>
          <w:szCs w:val="28"/>
        </w:rPr>
        <w:t>разработан с учетом положений:</w:t>
      </w:r>
    </w:p>
    <w:p w:rsidR="0058175D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Бюджетного кодекса Российской Федерации</w:t>
      </w:r>
      <w:r w:rsidR="0058175D" w:rsidRPr="005C3565">
        <w:rPr>
          <w:rStyle w:val="FontStyle21"/>
          <w:sz w:val="28"/>
          <w:szCs w:val="28"/>
        </w:rPr>
        <w:t xml:space="preserve"> (далее -</w:t>
      </w:r>
      <w:r w:rsidR="0095530A" w:rsidRPr="005C3565">
        <w:rPr>
          <w:rStyle w:val="FontStyle21"/>
          <w:sz w:val="28"/>
          <w:szCs w:val="28"/>
        </w:rPr>
        <w:t xml:space="preserve"> </w:t>
      </w:r>
      <w:r w:rsidR="0058175D" w:rsidRPr="005C3565">
        <w:rPr>
          <w:rStyle w:val="FontStyle21"/>
          <w:sz w:val="28"/>
          <w:szCs w:val="28"/>
        </w:rPr>
        <w:t>Бюджетный кодекс);</w:t>
      </w:r>
    </w:p>
    <w:p w:rsidR="004C3120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C3120" w:rsidRPr="005C3565">
        <w:rPr>
          <w:rStyle w:val="FontStyle21"/>
          <w:sz w:val="28"/>
          <w:szCs w:val="28"/>
        </w:rPr>
        <w:t>;</w:t>
      </w:r>
    </w:p>
    <w:p w:rsidR="004C3120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Устава города </w:t>
      </w:r>
      <w:r w:rsidR="004C3120" w:rsidRPr="005C3565">
        <w:rPr>
          <w:rStyle w:val="FontStyle21"/>
          <w:sz w:val="28"/>
          <w:szCs w:val="28"/>
        </w:rPr>
        <w:t>Красноярска;</w:t>
      </w:r>
    </w:p>
    <w:p w:rsidR="00BB1954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C3120" w:rsidRPr="005C3565">
        <w:rPr>
          <w:rStyle w:val="FontStyle21"/>
          <w:sz w:val="28"/>
          <w:szCs w:val="28"/>
        </w:rPr>
        <w:t>Решени</w:t>
      </w:r>
      <w:r w:rsidR="0095530A" w:rsidRPr="005C3565">
        <w:rPr>
          <w:rStyle w:val="FontStyle21"/>
          <w:sz w:val="28"/>
          <w:szCs w:val="28"/>
        </w:rPr>
        <w:t>я</w:t>
      </w:r>
      <w:r w:rsidR="004C3120" w:rsidRPr="005C3565">
        <w:rPr>
          <w:rStyle w:val="FontStyle21"/>
          <w:sz w:val="28"/>
          <w:szCs w:val="28"/>
        </w:rPr>
        <w:t xml:space="preserve"> Красноярского городского Совета </w:t>
      </w:r>
      <w:r w:rsidR="00BB1954" w:rsidRPr="005C3565">
        <w:rPr>
          <w:rStyle w:val="FontStyle21"/>
          <w:sz w:val="28"/>
          <w:szCs w:val="28"/>
        </w:rPr>
        <w:t xml:space="preserve">депутатов от 11.12.2007 </w:t>
      </w:r>
      <w:r w:rsidR="00DD7366">
        <w:rPr>
          <w:rStyle w:val="FontStyle21"/>
          <w:sz w:val="28"/>
          <w:szCs w:val="28"/>
        </w:rPr>
        <w:t xml:space="preserve">         </w:t>
      </w:r>
      <w:r w:rsidR="0095530A" w:rsidRPr="005C3565">
        <w:rPr>
          <w:rStyle w:val="FontStyle21"/>
          <w:sz w:val="28"/>
          <w:szCs w:val="28"/>
        </w:rPr>
        <w:t>№ 15-359</w:t>
      </w:r>
      <w:r w:rsidR="008F3B0C">
        <w:rPr>
          <w:rStyle w:val="FontStyle21"/>
          <w:sz w:val="28"/>
          <w:szCs w:val="28"/>
        </w:rPr>
        <w:t xml:space="preserve"> «</w:t>
      </w:r>
      <w:r w:rsidR="00BB1954" w:rsidRPr="005C3565">
        <w:rPr>
          <w:rStyle w:val="FontStyle21"/>
          <w:sz w:val="28"/>
          <w:szCs w:val="28"/>
        </w:rPr>
        <w:t>О бюджетном процессе в городе Красноярске</w:t>
      </w:r>
      <w:r w:rsidR="008F3B0C">
        <w:rPr>
          <w:rStyle w:val="FontStyle21"/>
          <w:sz w:val="28"/>
          <w:szCs w:val="28"/>
        </w:rPr>
        <w:t>»</w:t>
      </w:r>
      <w:r w:rsidR="0022169B">
        <w:rPr>
          <w:rStyle w:val="FontStyle21"/>
          <w:sz w:val="28"/>
          <w:szCs w:val="28"/>
        </w:rPr>
        <w:t xml:space="preserve"> (далее – решение городского Совета о бюджетном процессе)</w:t>
      </w:r>
      <w:r w:rsidR="00BB1954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Положения о Контрольно-счетной палате города </w:t>
      </w:r>
      <w:r w:rsidR="00BB1954" w:rsidRPr="005C3565">
        <w:rPr>
          <w:rStyle w:val="FontStyle21"/>
          <w:sz w:val="28"/>
          <w:szCs w:val="28"/>
        </w:rPr>
        <w:t>Красноярска</w:t>
      </w:r>
      <w:r w:rsidR="0048510F" w:rsidRPr="005C3565">
        <w:rPr>
          <w:rStyle w:val="FontStyle21"/>
          <w:sz w:val="28"/>
          <w:szCs w:val="28"/>
        </w:rPr>
        <w:t xml:space="preserve">, утвержденного </w:t>
      </w:r>
      <w:r w:rsidR="00BB1954" w:rsidRPr="005C3565">
        <w:rPr>
          <w:rStyle w:val="FontStyle21"/>
          <w:sz w:val="28"/>
          <w:szCs w:val="28"/>
        </w:rPr>
        <w:t xml:space="preserve">решением Красноярского городского Совета </w:t>
      </w:r>
      <w:r w:rsidR="0048510F" w:rsidRPr="005C3565">
        <w:rPr>
          <w:rStyle w:val="FontStyle21"/>
          <w:sz w:val="28"/>
          <w:szCs w:val="28"/>
        </w:rPr>
        <w:t xml:space="preserve">от </w:t>
      </w:r>
      <w:r w:rsidR="00BB1954" w:rsidRPr="005C3565">
        <w:rPr>
          <w:rStyle w:val="FontStyle21"/>
          <w:sz w:val="28"/>
          <w:szCs w:val="28"/>
        </w:rPr>
        <w:t xml:space="preserve">31.05.2005 </w:t>
      </w:r>
      <w:r w:rsidR="0048510F" w:rsidRPr="005C3565">
        <w:rPr>
          <w:rStyle w:val="FontStyle21"/>
          <w:sz w:val="28"/>
          <w:szCs w:val="28"/>
        </w:rPr>
        <w:t xml:space="preserve">№ </w:t>
      </w:r>
      <w:r w:rsidR="00BB1954" w:rsidRPr="005C3565">
        <w:rPr>
          <w:rStyle w:val="FontStyle21"/>
          <w:sz w:val="28"/>
          <w:szCs w:val="28"/>
        </w:rPr>
        <w:t>6-108</w:t>
      </w:r>
      <w:r w:rsidR="007A2939" w:rsidRPr="005C3565">
        <w:rPr>
          <w:rStyle w:val="FontStyle21"/>
          <w:sz w:val="28"/>
          <w:szCs w:val="28"/>
        </w:rPr>
        <w:t xml:space="preserve"> (далее – Положение о Контрольно-счетной палате)</w:t>
      </w:r>
      <w:r w:rsidR="00BB1954" w:rsidRPr="005C3565">
        <w:rPr>
          <w:rStyle w:val="FontStyle21"/>
          <w:sz w:val="28"/>
          <w:szCs w:val="28"/>
        </w:rPr>
        <w:t>;</w:t>
      </w:r>
    </w:p>
    <w:p w:rsidR="00BB1954" w:rsidRPr="005C3565" w:rsidRDefault="00A55FCF" w:rsidP="00A55FCF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BB1954" w:rsidRPr="005C3565">
        <w:rPr>
          <w:rStyle w:val="FontStyle21"/>
          <w:sz w:val="28"/>
          <w:szCs w:val="28"/>
        </w:rPr>
        <w:t>Регламент</w:t>
      </w:r>
      <w:r w:rsidR="0095530A" w:rsidRPr="005C3565">
        <w:rPr>
          <w:rStyle w:val="FontStyle21"/>
          <w:sz w:val="28"/>
          <w:szCs w:val="28"/>
        </w:rPr>
        <w:t>а</w:t>
      </w:r>
      <w:r w:rsidR="00BB1954" w:rsidRPr="005C3565">
        <w:rPr>
          <w:rStyle w:val="FontStyle21"/>
          <w:sz w:val="28"/>
          <w:szCs w:val="28"/>
        </w:rPr>
        <w:t xml:space="preserve"> Контрольно-сче</w:t>
      </w:r>
      <w:r w:rsidR="003D1AC2">
        <w:rPr>
          <w:rStyle w:val="FontStyle21"/>
          <w:sz w:val="28"/>
          <w:szCs w:val="28"/>
        </w:rPr>
        <w:t xml:space="preserve">тной палаты города Красноярска </w:t>
      </w:r>
      <w:r w:rsidR="007A2939" w:rsidRPr="005C3565">
        <w:rPr>
          <w:rStyle w:val="FontStyle21"/>
          <w:sz w:val="28"/>
          <w:szCs w:val="28"/>
        </w:rPr>
        <w:t>(далее – Регламент Контрольно-счетной палаты)</w:t>
      </w:r>
      <w:r w:rsidR="00BB1954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Стандарт разработан для использования сотрудниками Контрольно-счетной палаты города </w:t>
      </w:r>
      <w:r w:rsidR="00BB1954" w:rsidRPr="005C3565">
        <w:rPr>
          <w:rStyle w:val="FontStyle21"/>
          <w:sz w:val="28"/>
          <w:szCs w:val="28"/>
        </w:rPr>
        <w:t>Красноярска</w:t>
      </w:r>
      <w:r w:rsidRPr="005C3565">
        <w:rPr>
          <w:rStyle w:val="FontStyle21"/>
          <w:sz w:val="28"/>
          <w:szCs w:val="28"/>
        </w:rPr>
        <w:t xml:space="preserve"> </w:t>
      </w:r>
      <w:r w:rsidR="007A2939" w:rsidRPr="005C3565">
        <w:rPr>
          <w:rStyle w:val="FontStyle21"/>
          <w:sz w:val="28"/>
          <w:szCs w:val="28"/>
        </w:rPr>
        <w:t xml:space="preserve">(далее – Контрольно-счетная палата) </w:t>
      </w:r>
      <w:r w:rsidRPr="005C3565">
        <w:rPr>
          <w:rStyle w:val="FontStyle21"/>
          <w:sz w:val="28"/>
          <w:szCs w:val="28"/>
        </w:rPr>
        <w:t xml:space="preserve">при организации и проведении </w:t>
      </w:r>
      <w:r w:rsidR="009F0C7E" w:rsidRPr="005C3565">
        <w:rPr>
          <w:rStyle w:val="FontStyle21"/>
          <w:sz w:val="28"/>
          <w:szCs w:val="28"/>
        </w:rPr>
        <w:t xml:space="preserve">экспертизы </w:t>
      </w:r>
      <w:r w:rsidRPr="005C3565">
        <w:rPr>
          <w:rStyle w:val="FontStyle21"/>
          <w:sz w:val="28"/>
          <w:szCs w:val="28"/>
        </w:rPr>
        <w:t xml:space="preserve">и подготовки заключения Контрольно-счетной палаты </w:t>
      </w:r>
      <w:r w:rsidR="00333FD8">
        <w:rPr>
          <w:rStyle w:val="FontStyle21"/>
          <w:sz w:val="28"/>
          <w:szCs w:val="28"/>
        </w:rPr>
        <w:t>по</w:t>
      </w:r>
      <w:r w:rsidRPr="005C3565">
        <w:rPr>
          <w:rStyle w:val="FontStyle21"/>
          <w:sz w:val="28"/>
          <w:szCs w:val="28"/>
        </w:rPr>
        <w:t xml:space="preserve"> проект</w:t>
      </w:r>
      <w:r w:rsidR="00333FD8">
        <w:rPr>
          <w:rStyle w:val="FontStyle21"/>
          <w:sz w:val="28"/>
          <w:szCs w:val="28"/>
        </w:rPr>
        <w:t>у</w:t>
      </w:r>
      <w:r w:rsidRPr="005C3565">
        <w:rPr>
          <w:rStyle w:val="FontStyle21"/>
          <w:sz w:val="28"/>
          <w:szCs w:val="28"/>
        </w:rPr>
        <w:t xml:space="preserve"> решения </w:t>
      </w:r>
      <w:r w:rsidR="0095530A" w:rsidRPr="005C3565">
        <w:rPr>
          <w:rStyle w:val="FontStyle21"/>
          <w:sz w:val="28"/>
          <w:szCs w:val="28"/>
        </w:rPr>
        <w:t>Красноярского городского Совета</w:t>
      </w:r>
      <w:r w:rsidRPr="005C3565">
        <w:rPr>
          <w:rStyle w:val="FontStyle21"/>
          <w:sz w:val="28"/>
          <w:szCs w:val="28"/>
        </w:rPr>
        <w:t xml:space="preserve"> </w:t>
      </w:r>
      <w:r w:rsidR="008F3B0C">
        <w:rPr>
          <w:rStyle w:val="FontStyle21"/>
          <w:sz w:val="28"/>
          <w:szCs w:val="28"/>
        </w:rPr>
        <w:t xml:space="preserve">депутатов </w:t>
      </w:r>
      <w:r w:rsidRPr="005C3565">
        <w:rPr>
          <w:rStyle w:val="FontStyle21"/>
          <w:sz w:val="28"/>
          <w:szCs w:val="28"/>
        </w:rPr>
        <w:t xml:space="preserve">о бюджете города </w:t>
      </w:r>
      <w:r w:rsidR="009F0C7E" w:rsidRPr="005C3565">
        <w:rPr>
          <w:rStyle w:val="FontStyle21"/>
          <w:sz w:val="28"/>
          <w:szCs w:val="28"/>
        </w:rPr>
        <w:t>Красноярска</w:t>
      </w:r>
      <w:r w:rsidRPr="005C3565">
        <w:rPr>
          <w:rStyle w:val="FontStyle21"/>
          <w:sz w:val="28"/>
          <w:szCs w:val="28"/>
        </w:rPr>
        <w:t xml:space="preserve"> на очередной финансовый год и плановый период</w:t>
      </w:r>
      <w:r w:rsidR="00A26077" w:rsidRPr="005C3565">
        <w:rPr>
          <w:rStyle w:val="FontStyle21"/>
          <w:sz w:val="28"/>
          <w:szCs w:val="28"/>
        </w:rPr>
        <w:t xml:space="preserve"> (далее </w:t>
      </w:r>
      <w:r w:rsidR="008F3B0C">
        <w:rPr>
          <w:rStyle w:val="FontStyle21"/>
          <w:sz w:val="28"/>
          <w:szCs w:val="28"/>
        </w:rPr>
        <w:t xml:space="preserve">- </w:t>
      </w:r>
      <w:r w:rsidR="00A26077" w:rsidRPr="005C3565">
        <w:rPr>
          <w:rStyle w:val="FontStyle21"/>
          <w:sz w:val="28"/>
          <w:szCs w:val="28"/>
        </w:rPr>
        <w:t>проект решения о бюджете города)</w:t>
      </w:r>
      <w:r w:rsidRPr="005C3565">
        <w:rPr>
          <w:rStyle w:val="FontStyle21"/>
          <w:sz w:val="28"/>
          <w:szCs w:val="28"/>
        </w:rPr>
        <w:t>.</w:t>
      </w:r>
    </w:p>
    <w:p w:rsidR="00DC03D3" w:rsidRDefault="0048510F" w:rsidP="000D0D3B">
      <w:pPr>
        <w:pStyle w:val="Style11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Целью Стандарта является установление единых принципов, правил и процедур проведения </w:t>
      </w:r>
      <w:r w:rsidR="00C87A03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</w:t>
      </w:r>
      <w:r w:rsidR="0095530A" w:rsidRPr="005C3565">
        <w:rPr>
          <w:rStyle w:val="FontStyle21"/>
          <w:sz w:val="28"/>
          <w:szCs w:val="28"/>
        </w:rPr>
        <w:t>проекта</w:t>
      </w:r>
      <w:r w:rsidR="00DD7366">
        <w:rPr>
          <w:rStyle w:val="FontStyle21"/>
          <w:sz w:val="28"/>
          <w:szCs w:val="28"/>
        </w:rPr>
        <w:t xml:space="preserve"> решения о</w:t>
      </w:r>
      <w:r w:rsidR="0095530A" w:rsidRPr="005C3565">
        <w:rPr>
          <w:rStyle w:val="FontStyle21"/>
          <w:sz w:val="28"/>
          <w:szCs w:val="28"/>
        </w:rPr>
        <w:t xml:space="preserve"> бюджет</w:t>
      </w:r>
      <w:r w:rsidR="00DD7366">
        <w:rPr>
          <w:rStyle w:val="FontStyle21"/>
          <w:sz w:val="28"/>
          <w:szCs w:val="28"/>
        </w:rPr>
        <w:t>е</w:t>
      </w:r>
      <w:r w:rsidR="0095530A" w:rsidRPr="005C3565">
        <w:rPr>
          <w:rStyle w:val="FontStyle21"/>
          <w:sz w:val="28"/>
          <w:szCs w:val="28"/>
        </w:rPr>
        <w:t xml:space="preserve"> города</w:t>
      </w:r>
      <w:r w:rsidR="00A26077" w:rsidRPr="005C3565">
        <w:rPr>
          <w:rStyle w:val="FontStyle21"/>
          <w:sz w:val="28"/>
          <w:szCs w:val="28"/>
        </w:rPr>
        <w:t xml:space="preserve"> (далее</w:t>
      </w:r>
      <w:r w:rsidR="00EC3EBC">
        <w:rPr>
          <w:rStyle w:val="FontStyle21"/>
          <w:sz w:val="28"/>
          <w:szCs w:val="28"/>
        </w:rPr>
        <w:t xml:space="preserve"> </w:t>
      </w:r>
      <w:r w:rsidR="00DB600A">
        <w:rPr>
          <w:rStyle w:val="FontStyle21"/>
          <w:sz w:val="28"/>
          <w:szCs w:val="28"/>
        </w:rPr>
        <w:t>также </w:t>
      </w:r>
      <w:r w:rsidR="00EC3EBC">
        <w:rPr>
          <w:rStyle w:val="FontStyle21"/>
          <w:sz w:val="28"/>
          <w:szCs w:val="28"/>
        </w:rPr>
        <w:t>-</w:t>
      </w:r>
      <w:r w:rsidR="00DB600A">
        <w:rPr>
          <w:rStyle w:val="FontStyle21"/>
          <w:sz w:val="28"/>
          <w:szCs w:val="28"/>
        </w:rPr>
        <w:t> </w:t>
      </w:r>
      <w:r w:rsidR="00A26077" w:rsidRPr="005C3565">
        <w:rPr>
          <w:rStyle w:val="FontStyle21"/>
          <w:sz w:val="28"/>
          <w:szCs w:val="28"/>
        </w:rPr>
        <w:t>экспертиза)</w:t>
      </w:r>
      <w:r w:rsidRPr="005C3565">
        <w:rPr>
          <w:rStyle w:val="FontStyle21"/>
          <w:sz w:val="28"/>
          <w:szCs w:val="28"/>
        </w:rPr>
        <w:t>.</w:t>
      </w:r>
    </w:p>
    <w:p w:rsidR="00ED5649" w:rsidRPr="00ED5649" w:rsidRDefault="003D1AC2" w:rsidP="00ED5649">
      <w:pPr>
        <w:pStyle w:val="Style11"/>
        <w:widowControl/>
        <w:numPr>
          <w:ilvl w:val="0"/>
          <w:numId w:val="2"/>
        </w:numPr>
        <w:tabs>
          <w:tab w:val="left" w:pos="1200"/>
        </w:tabs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Задачами </w:t>
      </w:r>
      <w:r w:rsidR="00ED5649" w:rsidRPr="00ED5649">
        <w:rPr>
          <w:rStyle w:val="FontStyle21"/>
          <w:sz w:val="28"/>
          <w:szCs w:val="28"/>
        </w:rPr>
        <w:t>Стандарт</w:t>
      </w:r>
      <w:r>
        <w:rPr>
          <w:rStyle w:val="FontStyle21"/>
          <w:sz w:val="28"/>
          <w:szCs w:val="28"/>
        </w:rPr>
        <w:t>а являются</w:t>
      </w:r>
      <w:r w:rsidR="00ED5649" w:rsidRPr="00ED5649">
        <w:rPr>
          <w:rStyle w:val="FontStyle21"/>
          <w:sz w:val="28"/>
          <w:szCs w:val="28"/>
        </w:rPr>
        <w:t>:</w:t>
      </w:r>
    </w:p>
    <w:p w:rsidR="00DC03D3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3D1AC2">
        <w:rPr>
          <w:rStyle w:val="FontStyle21"/>
          <w:sz w:val="28"/>
          <w:szCs w:val="28"/>
        </w:rPr>
        <w:t xml:space="preserve">определение </w:t>
      </w:r>
      <w:r w:rsidR="0048510F" w:rsidRPr="005C3565">
        <w:rPr>
          <w:rStyle w:val="FontStyle21"/>
          <w:sz w:val="28"/>
          <w:szCs w:val="28"/>
        </w:rPr>
        <w:t xml:space="preserve">основ проведения </w:t>
      </w:r>
      <w:r w:rsidR="00C87A03" w:rsidRPr="005C3565">
        <w:rPr>
          <w:rStyle w:val="FontStyle21"/>
          <w:sz w:val="28"/>
          <w:szCs w:val="28"/>
        </w:rPr>
        <w:t>экспертизы</w:t>
      </w:r>
      <w:r w:rsidR="0048510F" w:rsidRPr="005C3565">
        <w:rPr>
          <w:rStyle w:val="FontStyle21"/>
          <w:sz w:val="28"/>
          <w:szCs w:val="28"/>
        </w:rPr>
        <w:t>;</w:t>
      </w:r>
    </w:p>
    <w:p w:rsidR="00DB600A" w:rsidRPr="005C3565" w:rsidRDefault="00DB600A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закрепление процедуры проведения экспертизы;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3D1AC2">
        <w:rPr>
          <w:rStyle w:val="FontStyle21"/>
          <w:sz w:val="28"/>
          <w:szCs w:val="28"/>
        </w:rPr>
        <w:t xml:space="preserve">определение </w:t>
      </w:r>
      <w:r w:rsidR="0048510F" w:rsidRPr="005C3565">
        <w:rPr>
          <w:rStyle w:val="FontStyle21"/>
          <w:sz w:val="28"/>
          <w:szCs w:val="28"/>
        </w:rPr>
        <w:t>структур</w:t>
      </w:r>
      <w:r w:rsidR="003D1AC2">
        <w:rPr>
          <w:rStyle w:val="FontStyle21"/>
          <w:sz w:val="28"/>
          <w:szCs w:val="28"/>
        </w:rPr>
        <w:t>ы</w:t>
      </w:r>
      <w:r w:rsidR="00333FD8">
        <w:rPr>
          <w:rStyle w:val="FontStyle21"/>
          <w:sz w:val="28"/>
          <w:szCs w:val="28"/>
        </w:rPr>
        <w:t xml:space="preserve"> заключения Контрольно-счетной палаты по</w:t>
      </w:r>
      <w:r w:rsidR="0048510F" w:rsidRPr="005C3565">
        <w:rPr>
          <w:rStyle w:val="FontStyle21"/>
          <w:sz w:val="28"/>
          <w:szCs w:val="28"/>
        </w:rPr>
        <w:t xml:space="preserve"> проект</w:t>
      </w:r>
      <w:r w:rsidR="00333FD8">
        <w:rPr>
          <w:rStyle w:val="FontStyle21"/>
          <w:sz w:val="28"/>
          <w:szCs w:val="28"/>
        </w:rPr>
        <w:t>у</w:t>
      </w:r>
      <w:r w:rsidR="0048510F" w:rsidRPr="005C3565">
        <w:rPr>
          <w:rStyle w:val="FontStyle21"/>
          <w:sz w:val="28"/>
          <w:szCs w:val="28"/>
        </w:rPr>
        <w:t xml:space="preserve"> решения о бюджете города.</w:t>
      </w:r>
    </w:p>
    <w:p w:rsidR="00DC03D3" w:rsidRDefault="00B54434" w:rsidP="000D0D3B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4F2DB7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>. </w:t>
      </w:r>
      <w:r w:rsidR="0048510F" w:rsidRPr="005C3565">
        <w:rPr>
          <w:rStyle w:val="FontStyle21"/>
          <w:sz w:val="28"/>
          <w:szCs w:val="28"/>
        </w:rPr>
        <w:t xml:space="preserve">При организации и проведении </w:t>
      </w:r>
      <w:r w:rsidR="00C87A03" w:rsidRPr="005C3565">
        <w:rPr>
          <w:rStyle w:val="FontStyle21"/>
          <w:sz w:val="28"/>
          <w:szCs w:val="28"/>
        </w:rPr>
        <w:t>экспертизы</w:t>
      </w:r>
      <w:r w:rsidR="0048510F" w:rsidRPr="005C3565">
        <w:rPr>
          <w:rStyle w:val="FontStyle21"/>
          <w:sz w:val="28"/>
          <w:szCs w:val="28"/>
        </w:rPr>
        <w:t xml:space="preserve"> сотрудники Контрольно-счетной палаты обязаны руководствоваться Конституцией Российской Федерации,</w:t>
      </w:r>
      <w:r w:rsidR="00502D10" w:rsidRPr="005C3565">
        <w:rPr>
          <w:rStyle w:val="FontStyle21"/>
          <w:sz w:val="28"/>
          <w:szCs w:val="28"/>
        </w:rPr>
        <w:t xml:space="preserve"> </w:t>
      </w:r>
      <w:r w:rsidR="008F3B0C">
        <w:rPr>
          <w:rStyle w:val="FontStyle21"/>
          <w:sz w:val="28"/>
          <w:szCs w:val="28"/>
        </w:rPr>
        <w:t>Ф</w:t>
      </w:r>
      <w:r w:rsidR="00502D10" w:rsidRPr="005C3565">
        <w:rPr>
          <w:rStyle w:val="FontStyle21"/>
          <w:sz w:val="28"/>
          <w:szCs w:val="28"/>
        </w:rPr>
        <w:t>едеральным законом от 07.02.2011 №</w:t>
      </w:r>
      <w:r w:rsidR="0095530A" w:rsidRPr="005C3565">
        <w:rPr>
          <w:rStyle w:val="FontStyle21"/>
          <w:sz w:val="28"/>
          <w:szCs w:val="28"/>
        </w:rPr>
        <w:t xml:space="preserve"> </w:t>
      </w:r>
      <w:r w:rsidR="008F3B0C">
        <w:rPr>
          <w:rStyle w:val="FontStyle21"/>
          <w:sz w:val="28"/>
          <w:szCs w:val="28"/>
        </w:rPr>
        <w:t>6-ФЗ «</w:t>
      </w:r>
      <w:r w:rsidR="00502D10" w:rsidRPr="005C3565">
        <w:rPr>
          <w:rStyle w:val="FontStyle2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F3B0C">
        <w:rPr>
          <w:rStyle w:val="FontStyle21"/>
          <w:sz w:val="28"/>
          <w:szCs w:val="28"/>
        </w:rPr>
        <w:t>»</w:t>
      </w:r>
      <w:r w:rsidR="00502D10" w:rsidRPr="005C3565">
        <w:rPr>
          <w:rStyle w:val="FontStyle21"/>
          <w:sz w:val="28"/>
          <w:szCs w:val="28"/>
        </w:rPr>
        <w:t>,</w:t>
      </w:r>
      <w:r w:rsidR="0048510F" w:rsidRPr="005C3565">
        <w:rPr>
          <w:rStyle w:val="FontStyle21"/>
          <w:sz w:val="28"/>
          <w:szCs w:val="28"/>
        </w:rPr>
        <w:t xml:space="preserve"> </w:t>
      </w:r>
      <w:r w:rsidR="008F3B0C">
        <w:rPr>
          <w:rStyle w:val="FontStyle21"/>
          <w:sz w:val="28"/>
          <w:szCs w:val="28"/>
        </w:rPr>
        <w:t xml:space="preserve">Бюджетным кодексом, </w:t>
      </w:r>
      <w:r w:rsidR="00502D10" w:rsidRPr="005C3565">
        <w:rPr>
          <w:rStyle w:val="FontStyle21"/>
          <w:sz w:val="28"/>
          <w:szCs w:val="28"/>
        </w:rPr>
        <w:t>бюджетным законодательством</w:t>
      </w:r>
      <w:r w:rsidR="0048510F" w:rsidRPr="005C3565">
        <w:rPr>
          <w:rStyle w:val="FontStyle21"/>
          <w:sz w:val="28"/>
          <w:szCs w:val="28"/>
        </w:rPr>
        <w:t>, Регламен</w:t>
      </w:r>
      <w:r w:rsidR="00CD2E0C">
        <w:rPr>
          <w:rStyle w:val="FontStyle21"/>
          <w:sz w:val="28"/>
          <w:szCs w:val="28"/>
        </w:rPr>
        <w:t>том Контрольно-счетной палаты,</w:t>
      </w:r>
      <w:r w:rsidR="0048510F" w:rsidRPr="005C3565">
        <w:rPr>
          <w:rStyle w:val="FontStyle21"/>
          <w:sz w:val="28"/>
          <w:szCs w:val="28"/>
        </w:rPr>
        <w:t xml:space="preserve"> настоящим Стандартом</w:t>
      </w:r>
      <w:r w:rsidR="00CD2E0C">
        <w:rPr>
          <w:rStyle w:val="FontStyle21"/>
          <w:sz w:val="28"/>
          <w:szCs w:val="28"/>
        </w:rPr>
        <w:t xml:space="preserve"> и </w:t>
      </w:r>
      <w:r w:rsidR="00CD2E0C" w:rsidRPr="005C3565">
        <w:rPr>
          <w:rStyle w:val="FontStyle21"/>
          <w:sz w:val="28"/>
          <w:szCs w:val="28"/>
        </w:rPr>
        <w:t xml:space="preserve">иными документами Контрольно-счетной </w:t>
      </w:r>
      <w:r w:rsidR="00CD2E0C">
        <w:rPr>
          <w:rStyle w:val="FontStyle21"/>
          <w:sz w:val="28"/>
          <w:szCs w:val="28"/>
        </w:rPr>
        <w:t>палаты</w:t>
      </w:r>
      <w:r w:rsidR="0048510F" w:rsidRPr="005C3565">
        <w:rPr>
          <w:rStyle w:val="FontStyle21"/>
          <w:sz w:val="28"/>
          <w:szCs w:val="28"/>
        </w:rPr>
        <w:t>.</w:t>
      </w:r>
    </w:p>
    <w:p w:rsidR="00ED5649" w:rsidRDefault="00ED5649" w:rsidP="000D0D3B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ED5649">
        <w:rPr>
          <w:rStyle w:val="FontStyle21"/>
          <w:sz w:val="28"/>
          <w:szCs w:val="28"/>
        </w:rPr>
        <w:t>1.</w:t>
      </w:r>
      <w:r w:rsidR="004F2DB7">
        <w:rPr>
          <w:rStyle w:val="FontStyle21"/>
          <w:sz w:val="28"/>
          <w:szCs w:val="28"/>
        </w:rPr>
        <w:t>6</w:t>
      </w:r>
      <w:r w:rsidRPr="00ED5649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> </w:t>
      </w:r>
      <w:r w:rsidR="00333FD8">
        <w:rPr>
          <w:rStyle w:val="FontStyle21"/>
          <w:sz w:val="28"/>
          <w:szCs w:val="28"/>
        </w:rPr>
        <w:t>Т</w:t>
      </w:r>
      <w:r w:rsidRPr="00ED5649">
        <w:rPr>
          <w:rStyle w:val="FontStyle21"/>
          <w:sz w:val="28"/>
          <w:szCs w:val="28"/>
        </w:rPr>
        <w:t xml:space="preserve">ермины и понятия применяются в </w:t>
      </w:r>
      <w:r w:rsidR="00333FD8">
        <w:rPr>
          <w:rStyle w:val="FontStyle21"/>
          <w:sz w:val="28"/>
          <w:szCs w:val="28"/>
        </w:rPr>
        <w:t>настоящем</w:t>
      </w:r>
      <w:r w:rsidR="00333FD8" w:rsidRPr="00ED5649">
        <w:rPr>
          <w:rStyle w:val="FontStyle21"/>
          <w:sz w:val="28"/>
          <w:szCs w:val="28"/>
        </w:rPr>
        <w:t xml:space="preserve"> Стандарте </w:t>
      </w:r>
      <w:r w:rsidR="00333FD8">
        <w:rPr>
          <w:rStyle w:val="FontStyle21"/>
          <w:sz w:val="28"/>
          <w:szCs w:val="28"/>
        </w:rPr>
        <w:t xml:space="preserve">в </w:t>
      </w:r>
      <w:r w:rsidRPr="00ED5649">
        <w:rPr>
          <w:rStyle w:val="FontStyle21"/>
          <w:sz w:val="28"/>
          <w:szCs w:val="28"/>
        </w:rPr>
        <w:t xml:space="preserve">значении, </w:t>
      </w:r>
      <w:r w:rsidR="00333FD8">
        <w:rPr>
          <w:rStyle w:val="FontStyle21"/>
          <w:sz w:val="28"/>
          <w:szCs w:val="28"/>
        </w:rPr>
        <w:t>используемом в за</w:t>
      </w:r>
      <w:r w:rsidRPr="00ED5649">
        <w:rPr>
          <w:rStyle w:val="FontStyle21"/>
          <w:sz w:val="28"/>
          <w:szCs w:val="28"/>
        </w:rPr>
        <w:t>конод</w:t>
      </w:r>
      <w:r>
        <w:rPr>
          <w:rStyle w:val="FontStyle21"/>
          <w:sz w:val="28"/>
          <w:szCs w:val="28"/>
        </w:rPr>
        <w:t>ательстве Российской Федерации.</w:t>
      </w:r>
    </w:p>
    <w:p w:rsidR="00ED5649" w:rsidRDefault="00ED5649" w:rsidP="000D0D3B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333FD8" w:rsidRDefault="00333FD8" w:rsidP="000D0D3B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333FD8" w:rsidRPr="005C3565" w:rsidRDefault="00333FD8" w:rsidP="000D0D3B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B465F4" w:rsidRDefault="0048510F" w:rsidP="00B465F4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4" w:name="_Toc449517569"/>
      <w:r w:rsidRPr="00B465F4">
        <w:rPr>
          <w:rStyle w:val="FontStyle19"/>
          <w:b/>
          <w:sz w:val="28"/>
          <w:szCs w:val="28"/>
        </w:rPr>
        <w:lastRenderedPageBreak/>
        <w:t>2.</w:t>
      </w:r>
      <w:r w:rsidR="00FE521C">
        <w:rPr>
          <w:rStyle w:val="FontStyle19"/>
          <w:b/>
          <w:sz w:val="28"/>
          <w:szCs w:val="28"/>
        </w:rPr>
        <w:t> </w:t>
      </w:r>
      <w:r w:rsidRPr="00B465F4">
        <w:rPr>
          <w:rStyle w:val="FontStyle19"/>
          <w:b/>
          <w:sz w:val="28"/>
          <w:szCs w:val="28"/>
        </w:rPr>
        <w:t xml:space="preserve">Основы </w:t>
      </w:r>
      <w:r w:rsidR="00DB600A">
        <w:rPr>
          <w:rStyle w:val="FontStyle19"/>
          <w:b/>
          <w:sz w:val="28"/>
          <w:szCs w:val="28"/>
        </w:rPr>
        <w:t>пр</w:t>
      </w:r>
      <w:r w:rsidRPr="00B465F4">
        <w:rPr>
          <w:rStyle w:val="FontStyle19"/>
          <w:b/>
          <w:sz w:val="28"/>
          <w:szCs w:val="28"/>
        </w:rPr>
        <w:t>о</w:t>
      </w:r>
      <w:r w:rsidR="00DB600A">
        <w:rPr>
          <w:rStyle w:val="FontStyle19"/>
          <w:b/>
          <w:sz w:val="28"/>
          <w:szCs w:val="28"/>
        </w:rPr>
        <w:t>в</w:t>
      </w:r>
      <w:r w:rsidRPr="00B465F4">
        <w:rPr>
          <w:rStyle w:val="FontStyle19"/>
          <w:b/>
          <w:sz w:val="28"/>
          <w:szCs w:val="28"/>
        </w:rPr>
        <w:t>е</w:t>
      </w:r>
      <w:r w:rsidR="00DB600A">
        <w:rPr>
          <w:rStyle w:val="FontStyle19"/>
          <w:b/>
          <w:sz w:val="28"/>
          <w:szCs w:val="28"/>
        </w:rPr>
        <w:t>де</w:t>
      </w:r>
      <w:r w:rsidRPr="00B465F4">
        <w:rPr>
          <w:rStyle w:val="FontStyle19"/>
          <w:b/>
          <w:sz w:val="28"/>
          <w:szCs w:val="28"/>
        </w:rPr>
        <w:t xml:space="preserve">ния </w:t>
      </w:r>
      <w:r w:rsidR="006944C5" w:rsidRPr="00B465F4">
        <w:rPr>
          <w:rStyle w:val="FontStyle19"/>
          <w:b/>
          <w:sz w:val="28"/>
          <w:szCs w:val="28"/>
        </w:rPr>
        <w:t>экспертизы</w:t>
      </w:r>
      <w:r w:rsidR="008F3B0C" w:rsidRPr="00B465F4">
        <w:rPr>
          <w:rStyle w:val="FontStyle19"/>
          <w:b/>
          <w:sz w:val="28"/>
          <w:szCs w:val="28"/>
        </w:rPr>
        <w:t xml:space="preserve"> проекта </w:t>
      </w:r>
      <w:r w:rsidR="0022169B">
        <w:rPr>
          <w:rStyle w:val="FontStyle19"/>
          <w:b/>
          <w:sz w:val="28"/>
          <w:szCs w:val="28"/>
        </w:rPr>
        <w:t xml:space="preserve">решения о </w:t>
      </w:r>
      <w:r w:rsidR="008F3B0C" w:rsidRPr="00B465F4">
        <w:rPr>
          <w:rStyle w:val="FontStyle19"/>
          <w:b/>
          <w:sz w:val="28"/>
          <w:szCs w:val="28"/>
        </w:rPr>
        <w:t>бюджет</w:t>
      </w:r>
      <w:r w:rsidR="0022169B">
        <w:rPr>
          <w:rStyle w:val="FontStyle19"/>
          <w:b/>
          <w:sz w:val="28"/>
          <w:szCs w:val="28"/>
        </w:rPr>
        <w:t>е города</w:t>
      </w:r>
      <w:bookmarkEnd w:id="4"/>
    </w:p>
    <w:p w:rsidR="006944C5" w:rsidRPr="005C3565" w:rsidRDefault="006944C5" w:rsidP="000D0D3B">
      <w:pPr>
        <w:pStyle w:val="Style16"/>
        <w:widowControl/>
        <w:spacing w:line="240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DC03D3" w:rsidRPr="00B465F4" w:rsidRDefault="0048510F" w:rsidP="00B465F4">
      <w:pPr>
        <w:pStyle w:val="2"/>
        <w:spacing w:before="0" w:after="0"/>
        <w:jc w:val="center"/>
        <w:rPr>
          <w:rStyle w:val="FontStyle21"/>
          <w:i w:val="0"/>
          <w:sz w:val="28"/>
          <w:szCs w:val="28"/>
        </w:rPr>
      </w:pPr>
      <w:bookmarkStart w:id="5" w:name="_Toc449517570"/>
      <w:r w:rsidRPr="00B465F4">
        <w:rPr>
          <w:rStyle w:val="FontStyle21"/>
          <w:i w:val="0"/>
          <w:sz w:val="28"/>
          <w:szCs w:val="28"/>
        </w:rPr>
        <w:t>2.</w:t>
      </w:r>
      <w:r w:rsidRPr="00DB600A">
        <w:rPr>
          <w:rStyle w:val="FontStyle21"/>
          <w:i w:val="0"/>
          <w:sz w:val="28"/>
          <w:szCs w:val="28"/>
        </w:rPr>
        <w:t>1.</w:t>
      </w:r>
      <w:r w:rsidR="00FE521C" w:rsidRPr="00DB600A">
        <w:rPr>
          <w:rStyle w:val="FontStyle21"/>
          <w:i w:val="0"/>
          <w:sz w:val="28"/>
          <w:szCs w:val="28"/>
        </w:rPr>
        <w:t> </w:t>
      </w:r>
      <w:r w:rsidRPr="00DB600A">
        <w:rPr>
          <w:rStyle w:val="FontStyle21"/>
          <w:i w:val="0"/>
          <w:sz w:val="28"/>
          <w:szCs w:val="28"/>
        </w:rPr>
        <w:t>Правовые и информационные</w:t>
      </w:r>
      <w:r w:rsidRPr="00B465F4">
        <w:rPr>
          <w:rStyle w:val="FontStyle21"/>
          <w:i w:val="0"/>
          <w:sz w:val="28"/>
          <w:szCs w:val="28"/>
        </w:rPr>
        <w:t xml:space="preserve"> основы </w:t>
      </w:r>
      <w:r w:rsidR="00DB600A">
        <w:rPr>
          <w:rStyle w:val="FontStyle21"/>
          <w:i w:val="0"/>
          <w:sz w:val="28"/>
          <w:szCs w:val="28"/>
        </w:rPr>
        <w:t xml:space="preserve">проведения </w:t>
      </w:r>
      <w:r w:rsidR="006944C5" w:rsidRPr="00B465F4">
        <w:rPr>
          <w:rStyle w:val="FontStyle21"/>
          <w:i w:val="0"/>
          <w:sz w:val="28"/>
          <w:szCs w:val="28"/>
        </w:rPr>
        <w:t>экспертизы</w:t>
      </w:r>
      <w:bookmarkEnd w:id="5"/>
    </w:p>
    <w:p w:rsidR="006944C5" w:rsidRPr="005C3565" w:rsidRDefault="006944C5" w:rsidP="000D0D3B">
      <w:pPr>
        <w:pStyle w:val="Style10"/>
        <w:widowControl/>
        <w:ind w:firstLine="709"/>
        <w:jc w:val="both"/>
        <w:rPr>
          <w:rStyle w:val="FontStyle21"/>
          <w:sz w:val="28"/>
          <w:szCs w:val="28"/>
        </w:rPr>
      </w:pPr>
    </w:p>
    <w:p w:rsidR="00DC03D3" w:rsidRPr="005C3565" w:rsidRDefault="0048510F" w:rsidP="000D0D3B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2.1.1.</w:t>
      </w:r>
      <w:r w:rsidR="009D2415">
        <w:rPr>
          <w:rStyle w:val="FontStyle21"/>
          <w:sz w:val="28"/>
          <w:szCs w:val="28"/>
        </w:rPr>
        <w:t> </w:t>
      </w:r>
      <w:r w:rsidR="00333FD8">
        <w:rPr>
          <w:rStyle w:val="FontStyle21"/>
          <w:sz w:val="28"/>
          <w:szCs w:val="28"/>
        </w:rPr>
        <w:t>Э</w:t>
      </w:r>
      <w:r w:rsidR="006944C5" w:rsidRPr="005C3565">
        <w:rPr>
          <w:rStyle w:val="FontStyle21"/>
          <w:sz w:val="28"/>
          <w:szCs w:val="28"/>
        </w:rPr>
        <w:t xml:space="preserve">кспертиза проекта решения </w:t>
      </w:r>
      <w:r w:rsidR="0022169B">
        <w:rPr>
          <w:rStyle w:val="FontStyle21"/>
          <w:sz w:val="28"/>
          <w:szCs w:val="28"/>
        </w:rPr>
        <w:t xml:space="preserve">о </w:t>
      </w:r>
      <w:r w:rsidR="006944C5" w:rsidRPr="005C3565">
        <w:rPr>
          <w:rStyle w:val="FontStyle21"/>
          <w:sz w:val="28"/>
          <w:szCs w:val="28"/>
        </w:rPr>
        <w:t>бюджет</w:t>
      </w:r>
      <w:r w:rsidR="0022169B">
        <w:rPr>
          <w:rStyle w:val="FontStyle21"/>
          <w:sz w:val="28"/>
          <w:szCs w:val="28"/>
        </w:rPr>
        <w:t>е</w:t>
      </w:r>
      <w:r w:rsidR="006944C5" w:rsidRPr="005C3565">
        <w:rPr>
          <w:rStyle w:val="FontStyle21"/>
          <w:sz w:val="28"/>
          <w:szCs w:val="28"/>
        </w:rPr>
        <w:t xml:space="preserve"> города </w:t>
      </w:r>
      <w:r w:rsidRPr="005C3565">
        <w:rPr>
          <w:rStyle w:val="FontStyle21"/>
          <w:sz w:val="28"/>
          <w:szCs w:val="28"/>
        </w:rPr>
        <w:t>является</w:t>
      </w:r>
      <w:r w:rsidR="006944C5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формой </w:t>
      </w:r>
      <w:r w:rsidR="006944C5" w:rsidRPr="005C3565">
        <w:rPr>
          <w:rStyle w:val="FontStyle21"/>
          <w:sz w:val="28"/>
          <w:szCs w:val="28"/>
        </w:rPr>
        <w:t xml:space="preserve">внешнего </w:t>
      </w:r>
      <w:r w:rsidRPr="005C3565">
        <w:rPr>
          <w:rStyle w:val="FontStyle21"/>
          <w:sz w:val="28"/>
          <w:szCs w:val="28"/>
        </w:rPr>
        <w:t>муниципального финансового контроля, осуществляемого</w:t>
      </w:r>
      <w:r w:rsidR="006944C5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Контрольно-счетной палатой на</w:t>
      </w:r>
      <w:r w:rsidR="006944C5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основании </w:t>
      </w:r>
      <w:r w:rsidR="006944C5" w:rsidRPr="005C3565">
        <w:rPr>
          <w:rStyle w:val="FontStyle21"/>
          <w:sz w:val="28"/>
          <w:szCs w:val="28"/>
        </w:rPr>
        <w:t>Бюджетного кодекса,</w:t>
      </w:r>
      <w:r w:rsidR="007A3792">
        <w:rPr>
          <w:rStyle w:val="FontStyle21"/>
          <w:sz w:val="28"/>
          <w:szCs w:val="28"/>
        </w:rPr>
        <w:t xml:space="preserve"> решения городского Совета о бюджетном процессе, </w:t>
      </w:r>
      <w:r w:rsidRPr="005C3565">
        <w:rPr>
          <w:rStyle w:val="FontStyle21"/>
          <w:sz w:val="28"/>
          <w:szCs w:val="28"/>
        </w:rPr>
        <w:t>Положения о Контрольно-счетной</w:t>
      </w:r>
      <w:r w:rsidR="007F4AAF">
        <w:rPr>
          <w:rStyle w:val="FontStyle21"/>
          <w:sz w:val="28"/>
          <w:szCs w:val="28"/>
        </w:rPr>
        <w:t xml:space="preserve"> палате</w:t>
      </w:r>
      <w:r w:rsidR="006833CC" w:rsidRPr="005C3565">
        <w:rPr>
          <w:rStyle w:val="FontStyle21"/>
          <w:sz w:val="28"/>
          <w:szCs w:val="28"/>
        </w:rPr>
        <w:t>.</w:t>
      </w:r>
    </w:p>
    <w:p w:rsidR="00DC03D3" w:rsidRPr="005C3565" w:rsidRDefault="00333FD8" w:rsidP="000D0D3B">
      <w:pPr>
        <w:pStyle w:val="Style11"/>
        <w:widowControl/>
        <w:numPr>
          <w:ilvl w:val="0"/>
          <w:numId w:val="4"/>
        </w:numPr>
        <w:tabs>
          <w:tab w:val="left" w:pos="1411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Э</w:t>
      </w:r>
      <w:r w:rsidR="006833CC" w:rsidRPr="005C3565">
        <w:rPr>
          <w:rStyle w:val="FontStyle21"/>
          <w:sz w:val="28"/>
          <w:szCs w:val="28"/>
        </w:rPr>
        <w:t>кспертиза</w:t>
      </w:r>
      <w:r w:rsidR="0048510F" w:rsidRPr="005C3565">
        <w:rPr>
          <w:rStyle w:val="FontStyle21"/>
          <w:sz w:val="28"/>
          <w:szCs w:val="28"/>
        </w:rPr>
        <w:t xml:space="preserve"> представляет собой комплекс мероприятий по проверке и анализу </w:t>
      </w:r>
      <w:r w:rsidR="00CD2E0C">
        <w:rPr>
          <w:rStyle w:val="FontStyle21"/>
          <w:sz w:val="28"/>
          <w:szCs w:val="28"/>
        </w:rPr>
        <w:t xml:space="preserve">достоверности и </w:t>
      </w:r>
      <w:r w:rsidR="0048510F" w:rsidRPr="005C3565">
        <w:rPr>
          <w:rStyle w:val="FontStyle21"/>
          <w:sz w:val="28"/>
          <w:szCs w:val="28"/>
        </w:rPr>
        <w:t xml:space="preserve">обоснованности показателей </w:t>
      </w:r>
      <w:r w:rsidR="006833CC" w:rsidRPr="005C3565">
        <w:rPr>
          <w:rStyle w:val="FontStyle21"/>
          <w:sz w:val="28"/>
          <w:szCs w:val="28"/>
        </w:rPr>
        <w:t xml:space="preserve">проекта решения о </w:t>
      </w:r>
      <w:r w:rsidR="0048510F" w:rsidRPr="005C3565">
        <w:rPr>
          <w:rStyle w:val="FontStyle21"/>
          <w:sz w:val="28"/>
          <w:szCs w:val="28"/>
        </w:rPr>
        <w:t>бюджет</w:t>
      </w:r>
      <w:r w:rsidR="006833CC" w:rsidRPr="005C3565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города, наличия и состояния нормативной </w:t>
      </w:r>
      <w:r>
        <w:rPr>
          <w:rStyle w:val="FontStyle21"/>
          <w:sz w:val="28"/>
          <w:szCs w:val="28"/>
        </w:rPr>
        <w:t xml:space="preserve">и </w:t>
      </w:r>
      <w:r w:rsidR="0048510F" w:rsidRPr="005C3565">
        <w:rPr>
          <w:rStyle w:val="FontStyle21"/>
          <w:sz w:val="28"/>
          <w:szCs w:val="28"/>
        </w:rPr>
        <w:t>методической базы его формирования</w:t>
      </w:r>
      <w:r w:rsidR="006833CC" w:rsidRPr="005C3565">
        <w:rPr>
          <w:rStyle w:val="FontStyle21"/>
          <w:sz w:val="28"/>
          <w:szCs w:val="28"/>
        </w:rPr>
        <w:t xml:space="preserve">, подготовке </w:t>
      </w:r>
      <w:r w:rsidR="0048510F" w:rsidRPr="005C3565">
        <w:rPr>
          <w:rStyle w:val="FontStyle21"/>
          <w:sz w:val="28"/>
          <w:szCs w:val="28"/>
        </w:rPr>
        <w:t>заключ</w:t>
      </w:r>
      <w:r>
        <w:rPr>
          <w:rStyle w:val="FontStyle21"/>
          <w:sz w:val="28"/>
          <w:szCs w:val="28"/>
        </w:rPr>
        <w:t>ения Контрольно-счетной палаты по</w:t>
      </w:r>
      <w:r w:rsidR="0048510F" w:rsidRPr="005C3565">
        <w:rPr>
          <w:rStyle w:val="FontStyle21"/>
          <w:sz w:val="28"/>
          <w:szCs w:val="28"/>
        </w:rPr>
        <w:t xml:space="preserve"> проект</w:t>
      </w:r>
      <w:r>
        <w:rPr>
          <w:rStyle w:val="FontStyle21"/>
          <w:sz w:val="28"/>
          <w:szCs w:val="28"/>
        </w:rPr>
        <w:t>у</w:t>
      </w:r>
      <w:r w:rsidR="0048510F" w:rsidRPr="005C3565">
        <w:rPr>
          <w:rStyle w:val="FontStyle21"/>
          <w:sz w:val="28"/>
          <w:szCs w:val="28"/>
        </w:rPr>
        <w:t xml:space="preserve"> решения </w:t>
      </w:r>
      <w:r w:rsidR="00AD0C9F" w:rsidRPr="005C3565">
        <w:rPr>
          <w:rStyle w:val="FontStyle21"/>
          <w:sz w:val="28"/>
          <w:szCs w:val="28"/>
        </w:rPr>
        <w:t>о бюджете</w:t>
      </w:r>
      <w:r w:rsidR="0048510F" w:rsidRPr="005C3565">
        <w:rPr>
          <w:rStyle w:val="FontStyle21"/>
          <w:sz w:val="28"/>
          <w:szCs w:val="28"/>
        </w:rPr>
        <w:t xml:space="preserve"> города.</w:t>
      </w:r>
    </w:p>
    <w:p w:rsidR="00DC03D3" w:rsidRPr="005C3565" w:rsidRDefault="0048510F" w:rsidP="000D0D3B">
      <w:pPr>
        <w:pStyle w:val="Style11"/>
        <w:widowControl/>
        <w:numPr>
          <w:ilvl w:val="0"/>
          <w:numId w:val="4"/>
        </w:numPr>
        <w:tabs>
          <w:tab w:val="left" w:pos="141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Целью </w:t>
      </w:r>
      <w:r w:rsidR="00C87A03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</w:t>
      </w:r>
      <w:r w:rsidR="00CC0C1D" w:rsidRPr="005C3565">
        <w:rPr>
          <w:rStyle w:val="FontStyle21"/>
          <w:sz w:val="28"/>
          <w:szCs w:val="28"/>
        </w:rPr>
        <w:t xml:space="preserve">проекта решения </w:t>
      </w:r>
      <w:r w:rsidR="00CC0C1D">
        <w:rPr>
          <w:rStyle w:val="FontStyle21"/>
          <w:sz w:val="28"/>
          <w:szCs w:val="28"/>
        </w:rPr>
        <w:t xml:space="preserve">о </w:t>
      </w:r>
      <w:r w:rsidR="00CC0C1D" w:rsidRPr="005C3565">
        <w:rPr>
          <w:rStyle w:val="FontStyle21"/>
          <w:sz w:val="28"/>
          <w:szCs w:val="28"/>
        </w:rPr>
        <w:t>бюджет</w:t>
      </w:r>
      <w:r w:rsidR="00CC0C1D">
        <w:rPr>
          <w:rStyle w:val="FontStyle21"/>
          <w:sz w:val="28"/>
          <w:szCs w:val="28"/>
        </w:rPr>
        <w:t>е</w:t>
      </w:r>
      <w:r w:rsidR="00CC0C1D" w:rsidRPr="005C3565">
        <w:rPr>
          <w:rStyle w:val="FontStyle21"/>
          <w:sz w:val="28"/>
          <w:szCs w:val="28"/>
        </w:rPr>
        <w:t xml:space="preserve"> города </w:t>
      </w:r>
      <w:r w:rsidRPr="005C3565">
        <w:rPr>
          <w:rStyle w:val="FontStyle21"/>
          <w:sz w:val="28"/>
          <w:szCs w:val="28"/>
        </w:rPr>
        <w:t>является определение достоверности и обоснованности показателей</w:t>
      </w:r>
      <w:r w:rsidR="00CC0C1D">
        <w:rPr>
          <w:rStyle w:val="FontStyle21"/>
          <w:sz w:val="28"/>
          <w:szCs w:val="28"/>
        </w:rPr>
        <w:t xml:space="preserve"> (параметров и характеристик) </w:t>
      </w:r>
      <w:r w:rsidR="00AD0C9F" w:rsidRPr="005C3565">
        <w:rPr>
          <w:rStyle w:val="FontStyle21"/>
          <w:sz w:val="28"/>
          <w:szCs w:val="28"/>
        </w:rPr>
        <w:t>бюджет</w:t>
      </w:r>
      <w:r w:rsidR="00CC0C1D">
        <w:rPr>
          <w:rStyle w:val="FontStyle21"/>
          <w:sz w:val="28"/>
          <w:szCs w:val="28"/>
        </w:rPr>
        <w:t>а</w:t>
      </w:r>
      <w:r w:rsidR="00AD0C9F" w:rsidRPr="005C3565">
        <w:rPr>
          <w:rStyle w:val="FontStyle21"/>
          <w:sz w:val="28"/>
          <w:szCs w:val="28"/>
        </w:rPr>
        <w:t xml:space="preserve"> города</w:t>
      </w:r>
      <w:r w:rsidRPr="005C3565">
        <w:rPr>
          <w:rStyle w:val="FontStyle21"/>
          <w:sz w:val="28"/>
          <w:szCs w:val="28"/>
        </w:rPr>
        <w:t>.</w:t>
      </w:r>
    </w:p>
    <w:p w:rsidR="00DC03D3" w:rsidRPr="005C3565" w:rsidRDefault="00CC0C1D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Основными з</w:t>
      </w:r>
      <w:r w:rsidR="0048510F" w:rsidRPr="005C3565">
        <w:rPr>
          <w:rStyle w:val="FontStyle21"/>
          <w:sz w:val="28"/>
          <w:szCs w:val="28"/>
        </w:rPr>
        <w:t xml:space="preserve">адачами </w:t>
      </w:r>
      <w:r w:rsidR="00C87A03" w:rsidRPr="005C3565">
        <w:rPr>
          <w:rStyle w:val="FontStyle21"/>
          <w:sz w:val="28"/>
          <w:szCs w:val="28"/>
        </w:rPr>
        <w:t>экспертизы</w:t>
      </w:r>
      <w:r w:rsidR="0048510F" w:rsidRPr="005C3565">
        <w:rPr>
          <w:rStyle w:val="FontStyle21"/>
          <w:sz w:val="28"/>
          <w:szCs w:val="28"/>
        </w:rPr>
        <w:t xml:space="preserve"> являются: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определение соответствия действующему законодательству и правовым актам города </w:t>
      </w:r>
      <w:r w:rsidR="00AD0C9F" w:rsidRPr="005C3565">
        <w:rPr>
          <w:rStyle w:val="FontStyle21"/>
          <w:sz w:val="28"/>
          <w:szCs w:val="28"/>
        </w:rPr>
        <w:t>Красноярска</w:t>
      </w:r>
      <w:r w:rsidR="0048510F" w:rsidRPr="005C3565">
        <w:rPr>
          <w:rStyle w:val="FontStyle21"/>
          <w:sz w:val="28"/>
          <w:szCs w:val="28"/>
        </w:rPr>
        <w:t xml:space="preserve"> проекта решения </w:t>
      </w:r>
      <w:r w:rsidR="00AD0C9F" w:rsidRPr="005C3565">
        <w:rPr>
          <w:rStyle w:val="FontStyle21"/>
          <w:sz w:val="28"/>
          <w:szCs w:val="28"/>
        </w:rPr>
        <w:t>о бюджете города</w:t>
      </w:r>
      <w:r w:rsidR="0048510F" w:rsidRPr="005C3565">
        <w:rPr>
          <w:rStyle w:val="FontStyle21"/>
          <w:sz w:val="28"/>
          <w:szCs w:val="28"/>
        </w:rPr>
        <w:t xml:space="preserve">, а также документов и материалов, представляемых одновременно с ним в </w:t>
      </w:r>
      <w:r w:rsidR="00AD0C9F" w:rsidRPr="005C3565">
        <w:rPr>
          <w:rStyle w:val="FontStyle21"/>
          <w:sz w:val="28"/>
          <w:szCs w:val="28"/>
        </w:rPr>
        <w:t>Красноярский</w:t>
      </w:r>
      <w:r w:rsidR="0048510F" w:rsidRPr="005C3565">
        <w:rPr>
          <w:rStyle w:val="FontStyle21"/>
          <w:sz w:val="28"/>
          <w:szCs w:val="28"/>
        </w:rPr>
        <w:t xml:space="preserve"> городск</w:t>
      </w:r>
      <w:r w:rsidR="00CE5619" w:rsidRPr="005C3565">
        <w:rPr>
          <w:rStyle w:val="FontStyle21"/>
          <w:sz w:val="28"/>
          <w:szCs w:val="28"/>
        </w:rPr>
        <w:t xml:space="preserve">ой </w:t>
      </w:r>
      <w:r w:rsidR="00AD0C9F" w:rsidRPr="005C3565">
        <w:rPr>
          <w:rStyle w:val="FontStyle21"/>
          <w:sz w:val="28"/>
          <w:szCs w:val="28"/>
        </w:rPr>
        <w:t>Совет депутатов</w:t>
      </w:r>
      <w:r w:rsidR="00CE5619" w:rsidRPr="005C3565">
        <w:rPr>
          <w:rStyle w:val="FontStyle21"/>
          <w:sz w:val="28"/>
          <w:szCs w:val="28"/>
        </w:rPr>
        <w:t xml:space="preserve"> (далее</w:t>
      </w:r>
      <w:r w:rsidR="00FE521C">
        <w:rPr>
          <w:rStyle w:val="FontStyle21"/>
          <w:sz w:val="28"/>
          <w:szCs w:val="28"/>
        </w:rPr>
        <w:t> - </w:t>
      </w:r>
      <w:r w:rsidR="00CE5619" w:rsidRPr="005C3565">
        <w:rPr>
          <w:rStyle w:val="FontStyle21"/>
          <w:sz w:val="28"/>
          <w:szCs w:val="28"/>
        </w:rPr>
        <w:t>городской Совет)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DB600A">
        <w:rPr>
          <w:rStyle w:val="FontStyle21"/>
          <w:sz w:val="28"/>
          <w:szCs w:val="28"/>
        </w:rPr>
        <w:t>определение</w:t>
      </w:r>
      <w:r w:rsidR="00DB600A" w:rsidRPr="00DB600A">
        <w:rPr>
          <w:rStyle w:val="FontStyle21"/>
          <w:sz w:val="28"/>
          <w:szCs w:val="28"/>
        </w:rPr>
        <w:t xml:space="preserve"> </w:t>
      </w:r>
      <w:r w:rsidR="00DB600A" w:rsidRPr="005C3565">
        <w:rPr>
          <w:rStyle w:val="FontStyle21"/>
          <w:sz w:val="28"/>
          <w:szCs w:val="28"/>
        </w:rPr>
        <w:t>достоверности</w:t>
      </w:r>
      <w:r w:rsidR="00DB600A">
        <w:rPr>
          <w:rStyle w:val="FontStyle21"/>
          <w:sz w:val="28"/>
          <w:szCs w:val="28"/>
        </w:rPr>
        <w:t xml:space="preserve"> и обоснованности </w:t>
      </w:r>
      <w:r w:rsidR="0048510F" w:rsidRPr="005C3565">
        <w:rPr>
          <w:rStyle w:val="FontStyle21"/>
          <w:sz w:val="28"/>
          <w:szCs w:val="28"/>
        </w:rPr>
        <w:t xml:space="preserve">показателей проекта решения о бюджете города, документов и материалов, представляемых 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C07217">
        <w:rPr>
          <w:rFonts w:eastAsia="Calibri"/>
          <w:sz w:val="28"/>
          <w:szCs w:val="28"/>
        </w:rPr>
        <w:t>оценка прогноза социально-экономического развития города Красноярска</w:t>
      </w:r>
      <w:r w:rsidR="0048510F" w:rsidRPr="005C3565">
        <w:rPr>
          <w:rStyle w:val="FontStyle21"/>
          <w:sz w:val="28"/>
          <w:szCs w:val="28"/>
        </w:rPr>
        <w:t>;</w:t>
      </w:r>
    </w:p>
    <w:p w:rsidR="00CC0C1D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оценка качества прогнозирования доходов </w:t>
      </w:r>
      <w:r w:rsidR="00CC0C1D">
        <w:rPr>
          <w:rStyle w:val="FontStyle21"/>
          <w:sz w:val="28"/>
          <w:szCs w:val="28"/>
        </w:rPr>
        <w:t xml:space="preserve">и расходов </w:t>
      </w:r>
      <w:r w:rsidR="0048510F" w:rsidRPr="005C3565">
        <w:rPr>
          <w:rStyle w:val="FontStyle21"/>
          <w:sz w:val="28"/>
          <w:szCs w:val="28"/>
        </w:rPr>
        <w:t>бюджета города</w:t>
      </w:r>
      <w:r w:rsidR="00CC0C1D">
        <w:rPr>
          <w:rStyle w:val="FontStyle21"/>
          <w:sz w:val="28"/>
          <w:szCs w:val="28"/>
        </w:rPr>
        <w:t>;</w:t>
      </w:r>
    </w:p>
    <w:p w:rsidR="00DC03D3" w:rsidRPr="005C3565" w:rsidRDefault="00CC0C1D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анализ</w:t>
      </w:r>
      <w:r w:rsidR="0048510F" w:rsidRPr="005C3565">
        <w:rPr>
          <w:rStyle w:val="FontStyle21"/>
          <w:sz w:val="28"/>
          <w:szCs w:val="28"/>
        </w:rPr>
        <w:t xml:space="preserve"> межбюджетных отношений.</w:t>
      </w:r>
    </w:p>
    <w:p w:rsidR="00DC03D3" w:rsidRPr="005C3565" w:rsidRDefault="0048510F" w:rsidP="000D0D3B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2.1.4.</w:t>
      </w:r>
      <w:r w:rsidR="009D2415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Предметом </w:t>
      </w:r>
      <w:r w:rsidR="001F4D22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являются проект решения о бюджете города, документы и материалы, представляемые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Pr="005C3565">
        <w:rPr>
          <w:rStyle w:val="FontStyle21"/>
          <w:sz w:val="28"/>
          <w:szCs w:val="28"/>
        </w:rPr>
        <w:t>, включая прогноз</w:t>
      </w:r>
      <w:r w:rsidR="001F4D22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социально-экономического развития города </w:t>
      </w:r>
      <w:r w:rsidR="001F4D22" w:rsidRPr="005C3565">
        <w:rPr>
          <w:rStyle w:val="FontStyle21"/>
          <w:sz w:val="28"/>
          <w:szCs w:val="28"/>
        </w:rPr>
        <w:t>Красноярска</w:t>
      </w:r>
      <w:r w:rsidRPr="005C3565">
        <w:rPr>
          <w:rStyle w:val="FontStyle21"/>
          <w:sz w:val="28"/>
          <w:szCs w:val="28"/>
        </w:rPr>
        <w:t>, паспорта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муниципальных программ, а также документы</w:t>
      </w:r>
      <w:r w:rsidR="00CC0C1D">
        <w:rPr>
          <w:rStyle w:val="FontStyle21"/>
          <w:sz w:val="28"/>
          <w:szCs w:val="28"/>
        </w:rPr>
        <w:t xml:space="preserve"> и</w:t>
      </w:r>
      <w:r w:rsidRPr="005C3565">
        <w:rPr>
          <w:rStyle w:val="FontStyle21"/>
          <w:sz w:val="28"/>
          <w:szCs w:val="28"/>
        </w:rPr>
        <w:t xml:space="preserve"> материалы</w:t>
      </w:r>
      <w:r w:rsidR="00CC0C1D">
        <w:rPr>
          <w:rStyle w:val="FontStyle21"/>
          <w:sz w:val="28"/>
          <w:szCs w:val="28"/>
        </w:rPr>
        <w:t>, обосновывающие проект решения о</w:t>
      </w:r>
      <w:r w:rsidR="0022169B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бюджет</w:t>
      </w:r>
      <w:r w:rsidR="0022169B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 xml:space="preserve"> города</w:t>
      </w:r>
      <w:r w:rsidR="00CC0C1D">
        <w:rPr>
          <w:rStyle w:val="FontStyle21"/>
          <w:sz w:val="28"/>
          <w:szCs w:val="28"/>
        </w:rPr>
        <w:t xml:space="preserve"> и необходимые для его рассмотрения</w:t>
      </w:r>
      <w:r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2.1.5.</w:t>
      </w:r>
      <w:r w:rsidR="009D2415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Объектами </w:t>
      </w:r>
      <w:r w:rsidR="008F3B0C">
        <w:rPr>
          <w:rStyle w:val="FontStyle21"/>
          <w:sz w:val="28"/>
          <w:szCs w:val="28"/>
        </w:rPr>
        <w:t xml:space="preserve">контроля при проведении </w:t>
      </w:r>
      <w:r w:rsidR="001F4D22" w:rsidRPr="005C3565">
        <w:rPr>
          <w:rStyle w:val="FontStyle21"/>
          <w:sz w:val="28"/>
          <w:szCs w:val="28"/>
        </w:rPr>
        <w:t xml:space="preserve">экспертизы </w:t>
      </w:r>
      <w:r w:rsidRPr="005C3565">
        <w:rPr>
          <w:rStyle w:val="FontStyle21"/>
          <w:sz w:val="28"/>
          <w:szCs w:val="28"/>
        </w:rPr>
        <w:t>являются: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1F4D22" w:rsidRPr="005C3565">
        <w:rPr>
          <w:rStyle w:val="FontStyle21"/>
          <w:sz w:val="28"/>
          <w:szCs w:val="28"/>
        </w:rPr>
        <w:t>департамент финансов администрации города Красноярска</w:t>
      </w:r>
      <w:r w:rsidR="0048510F" w:rsidRPr="005C3565">
        <w:rPr>
          <w:rStyle w:val="FontStyle21"/>
          <w:sz w:val="28"/>
          <w:szCs w:val="28"/>
        </w:rPr>
        <w:t>;</w:t>
      </w:r>
    </w:p>
    <w:p w:rsidR="00066B08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главные админи</w:t>
      </w:r>
      <w:r w:rsidR="00066B08" w:rsidRPr="005C3565">
        <w:rPr>
          <w:rStyle w:val="FontStyle21"/>
          <w:sz w:val="28"/>
          <w:szCs w:val="28"/>
        </w:rPr>
        <w:t xml:space="preserve">страторы </w:t>
      </w:r>
      <w:r w:rsidR="007A3792">
        <w:rPr>
          <w:rStyle w:val="FontStyle21"/>
          <w:sz w:val="28"/>
          <w:szCs w:val="28"/>
        </w:rPr>
        <w:t xml:space="preserve">(администраторы) </w:t>
      </w:r>
      <w:r w:rsidR="00066B08" w:rsidRPr="005C3565">
        <w:rPr>
          <w:rStyle w:val="FontStyle21"/>
          <w:sz w:val="28"/>
          <w:szCs w:val="28"/>
        </w:rPr>
        <w:t>доходов бюджета город</w:t>
      </w:r>
      <w:r w:rsidR="008F3B0C">
        <w:rPr>
          <w:rStyle w:val="FontStyle21"/>
          <w:sz w:val="28"/>
          <w:szCs w:val="28"/>
        </w:rPr>
        <w:t>а Красноярска</w:t>
      </w:r>
      <w:r w:rsidR="00066B08" w:rsidRPr="005C3565">
        <w:rPr>
          <w:rStyle w:val="FontStyle21"/>
          <w:sz w:val="28"/>
          <w:szCs w:val="28"/>
        </w:rPr>
        <w:t>;</w:t>
      </w:r>
    </w:p>
    <w:p w:rsidR="00066B08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главные распорядители </w:t>
      </w:r>
      <w:r w:rsidR="007A3792">
        <w:rPr>
          <w:rStyle w:val="FontStyle21"/>
          <w:sz w:val="28"/>
          <w:szCs w:val="28"/>
        </w:rPr>
        <w:t xml:space="preserve">(распорядители) </w:t>
      </w:r>
      <w:r w:rsidR="0048510F" w:rsidRPr="005C3565">
        <w:rPr>
          <w:rStyle w:val="FontStyle21"/>
          <w:sz w:val="28"/>
          <w:szCs w:val="28"/>
        </w:rPr>
        <w:t>средств бюджета города</w:t>
      </w:r>
      <w:r w:rsidR="008F3B0C">
        <w:rPr>
          <w:rStyle w:val="FontStyle21"/>
          <w:sz w:val="28"/>
          <w:szCs w:val="28"/>
        </w:rPr>
        <w:t xml:space="preserve"> Красноярска</w:t>
      </w:r>
      <w:r w:rsidR="00066B08" w:rsidRPr="005C3565">
        <w:rPr>
          <w:rStyle w:val="FontStyle21"/>
          <w:sz w:val="28"/>
          <w:szCs w:val="28"/>
        </w:rPr>
        <w:t>;</w:t>
      </w:r>
    </w:p>
    <w:p w:rsidR="00AA162E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AA162E">
        <w:rPr>
          <w:rStyle w:val="FontStyle21"/>
          <w:sz w:val="28"/>
          <w:szCs w:val="28"/>
        </w:rPr>
        <w:t xml:space="preserve">главные администраторы </w:t>
      </w:r>
      <w:r w:rsidR="007A3792">
        <w:rPr>
          <w:rStyle w:val="FontStyle21"/>
          <w:sz w:val="28"/>
          <w:szCs w:val="28"/>
        </w:rPr>
        <w:t xml:space="preserve">(администраторы) </w:t>
      </w:r>
      <w:r w:rsidR="00AA162E">
        <w:rPr>
          <w:rStyle w:val="FontStyle21"/>
          <w:sz w:val="28"/>
          <w:szCs w:val="28"/>
        </w:rPr>
        <w:t>источников финансирования дефицита бюджета</w:t>
      </w:r>
      <w:r w:rsidR="008A7917">
        <w:rPr>
          <w:rStyle w:val="FontStyle21"/>
          <w:sz w:val="28"/>
          <w:szCs w:val="28"/>
        </w:rPr>
        <w:t xml:space="preserve"> города Красноярска;</w:t>
      </w:r>
    </w:p>
    <w:p w:rsidR="00DC03D3" w:rsidRPr="005C3565" w:rsidRDefault="00A55FCF" w:rsidP="00857762">
      <w:pPr>
        <w:pStyle w:val="Style12"/>
        <w:widowControl/>
        <w:tabs>
          <w:tab w:val="left" w:pos="859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иные участники бюджетного процесса</w:t>
      </w:r>
      <w:r w:rsidR="006B798B">
        <w:rPr>
          <w:rStyle w:val="FontStyle21"/>
          <w:sz w:val="28"/>
          <w:szCs w:val="28"/>
        </w:rPr>
        <w:t xml:space="preserve"> в пределах полномочий Контрольно-счетной палаты </w:t>
      </w:r>
      <w:r w:rsidR="0048510F" w:rsidRPr="005C3565">
        <w:rPr>
          <w:rStyle w:val="FontStyle21"/>
          <w:sz w:val="28"/>
          <w:szCs w:val="28"/>
        </w:rPr>
        <w:t>(выборочно).</w:t>
      </w:r>
      <w:r w:rsidR="00857762">
        <w:rPr>
          <w:rStyle w:val="FontStyle21"/>
          <w:sz w:val="28"/>
          <w:szCs w:val="28"/>
        </w:rPr>
        <w:tab/>
      </w:r>
    </w:p>
    <w:p w:rsidR="00DC03D3" w:rsidRPr="005C3565" w:rsidRDefault="0048510F" w:rsidP="000D0D3B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lastRenderedPageBreak/>
        <w:t>2.1.6.</w:t>
      </w:r>
      <w:r w:rsidR="009D2415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При осуществлении </w:t>
      </w:r>
      <w:r w:rsidR="00066B08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необходимо исходить из правовых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основ формирования проекта </w:t>
      </w:r>
      <w:r w:rsidR="007A3792">
        <w:rPr>
          <w:rStyle w:val="FontStyle21"/>
          <w:sz w:val="28"/>
          <w:szCs w:val="28"/>
        </w:rPr>
        <w:t xml:space="preserve">решения о </w:t>
      </w:r>
      <w:r w:rsidRPr="005C3565">
        <w:rPr>
          <w:rStyle w:val="FontStyle21"/>
          <w:sz w:val="28"/>
          <w:szCs w:val="28"/>
        </w:rPr>
        <w:t>бюджет</w:t>
      </w:r>
      <w:r w:rsidR="007A3792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 xml:space="preserve"> города и определить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соответствие проекта решения о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бюджете города и процедур его формировани</w:t>
      </w:r>
      <w:r w:rsidR="006B798B">
        <w:rPr>
          <w:rStyle w:val="FontStyle21"/>
          <w:sz w:val="28"/>
          <w:szCs w:val="28"/>
        </w:rPr>
        <w:t>я</w:t>
      </w:r>
      <w:r w:rsidRPr="005C3565">
        <w:rPr>
          <w:rStyle w:val="FontStyle21"/>
          <w:sz w:val="28"/>
          <w:szCs w:val="28"/>
        </w:rPr>
        <w:t>, документов и материалов,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представляемых 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Pr="005C3565">
        <w:rPr>
          <w:rStyle w:val="FontStyle21"/>
          <w:sz w:val="28"/>
          <w:szCs w:val="28"/>
        </w:rPr>
        <w:t>,</w:t>
      </w:r>
      <w:r w:rsidR="00066B08" w:rsidRPr="005C3565">
        <w:rPr>
          <w:rStyle w:val="FontStyle21"/>
          <w:sz w:val="28"/>
          <w:szCs w:val="28"/>
        </w:rPr>
        <w:t xml:space="preserve"> </w:t>
      </w:r>
      <w:r w:rsidR="006B798B">
        <w:rPr>
          <w:rStyle w:val="FontStyle21"/>
          <w:sz w:val="28"/>
          <w:szCs w:val="28"/>
        </w:rPr>
        <w:t>за</w:t>
      </w:r>
      <w:r w:rsidRPr="005C3565">
        <w:rPr>
          <w:rStyle w:val="FontStyle21"/>
          <w:sz w:val="28"/>
          <w:szCs w:val="28"/>
        </w:rPr>
        <w:t>конодательству и правовым актам</w:t>
      </w:r>
      <w:r w:rsidR="00CE5619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города </w:t>
      </w:r>
      <w:r w:rsidR="00066B08" w:rsidRPr="005C3565">
        <w:rPr>
          <w:rStyle w:val="FontStyle21"/>
          <w:sz w:val="28"/>
          <w:szCs w:val="28"/>
        </w:rPr>
        <w:t>Красноярска</w:t>
      </w:r>
      <w:r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При осуществлении </w:t>
      </w:r>
      <w:r w:rsidR="00C87A03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должно быть проверено и проанализировано соответствие проекта решения о бюджете города</w:t>
      </w:r>
      <w:r w:rsidR="00302E15">
        <w:rPr>
          <w:rStyle w:val="FontStyle21"/>
          <w:sz w:val="28"/>
          <w:szCs w:val="28"/>
        </w:rPr>
        <w:t>,</w:t>
      </w:r>
      <w:r w:rsidRPr="005C3565">
        <w:rPr>
          <w:rStyle w:val="FontStyle21"/>
          <w:sz w:val="28"/>
          <w:szCs w:val="28"/>
        </w:rPr>
        <w:t xml:space="preserve"> документов</w:t>
      </w:r>
      <w:r w:rsidR="00302E15">
        <w:rPr>
          <w:rStyle w:val="FontStyle21"/>
          <w:sz w:val="28"/>
          <w:szCs w:val="28"/>
        </w:rPr>
        <w:t xml:space="preserve"> и материалов</w:t>
      </w:r>
      <w:r w:rsidRPr="005C3565">
        <w:rPr>
          <w:rStyle w:val="FontStyle21"/>
          <w:sz w:val="28"/>
          <w:szCs w:val="28"/>
        </w:rPr>
        <w:t xml:space="preserve">, представляемых 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Pr="005C3565">
        <w:rPr>
          <w:rStyle w:val="FontStyle21"/>
          <w:sz w:val="28"/>
          <w:szCs w:val="28"/>
        </w:rPr>
        <w:t>, положениям Бюджетного кодекса, в том числе:</w:t>
      </w:r>
    </w:p>
    <w:p w:rsidR="00DC03D3" w:rsidRPr="005C3565" w:rsidRDefault="00302E15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 w:rsidR="009D2415">
        <w:rPr>
          <w:rStyle w:val="FontStyle21"/>
          <w:sz w:val="28"/>
          <w:szCs w:val="28"/>
        </w:rPr>
        <w:t> 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ри оценке прогноза социально-экономического развития города К</w:t>
      </w:r>
      <w:r w:rsidR="00307358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 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города</w:t>
      </w:r>
      <w:r>
        <w:rPr>
          <w:rStyle w:val="FontStyle21"/>
          <w:sz w:val="28"/>
          <w:szCs w:val="28"/>
        </w:rPr>
        <w:t xml:space="preserve"> (с учетом положений</w:t>
      </w:r>
      <w:r w:rsidR="0048510F" w:rsidRPr="005C3565">
        <w:rPr>
          <w:rStyle w:val="FontStyle21"/>
          <w:sz w:val="28"/>
          <w:szCs w:val="28"/>
        </w:rPr>
        <w:t xml:space="preserve"> пункт</w:t>
      </w:r>
      <w:r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4 статьи 173</w:t>
      </w:r>
      <w:r>
        <w:rPr>
          <w:rStyle w:val="FontStyle21"/>
          <w:sz w:val="28"/>
          <w:szCs w:val="28"/>
        </w:rPr>
        <w:t>,</w:t>
      </w:r>
      <w:r w:rsidR="0048510F" w:rsidRPr="005C3565">
        <w:rPr>
          <w:rStyle w:val="FontStyle21"/>
          <w:sz w:val="28"/>
          <w:szCs w:val="28"/>
        </w:rPr>
        <w:t xml:space="preserve"> пункт</w:t>
      </w:r>
      <w:r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1 статьи 174.1 Бюджетного ко</w:t>
      </w:r>
      <w:r w:rsidR="007A3792">
        <w:rPr>
          <w:rStyle w:val="FontStyle21"/>
          <w:sz w:val="28"/>
          <w:szCs w:val="28"/>
        </w:rPr>
        <w:t>декса</w:t>
      </w:r>
      <w:r>
        <w:rPr>
          <w:rStyle w:val="FontStyle21"/>
          <w:sz w:val="28"/>
          <w:szCs w:val="28"/>
        </w:rPr>
        <w:t>)</w:t>
      </w:r>
      <w:r w:rsidR="00DB600A">
        <w:rPr>
          <w:rStyle w:val="FontStyle21"/>
          <w:sz w:val="28"/>
          <w:szCs w:val="28"/>
        </w:rPr>
        <w:t>;</w:t>
      </w:r>
    </w:p>
    <w:p w:rsidR="00DC03D3" w:rsidRPr="005C3565" w:rsidRDefault="00302E15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 w:rsidR="009D2415">
        <w:rPr>
          <w:rStyle w:val="FontStyle21"/>
          <w:sz w:val="28"/>
          <w:szCs w:val="28"/>
        </w:rPr>
        <w:t> </w:t>
      </w:r>
      <w:r w:rsidR="00DB600A">
        <w:rPr>
          <w:rStyle w:val="FontStyle21"/>
          <w:sz w:val="28"/>
          <w:szCs w:val="28"/>
        </w:rPr>
        <w:t xml:space="preserve">следует оценить </w:t>
      </w:r>
      <w:r>
        <w:rPr>
          <w:rStyle w:val="FontStyle21"/>
          <w:sz w:val="28"/>
          <w:szCs w:val="28"/>
        </w:rPr>
        <w:t>с</w:t>
      </w:r>
      <w:r w:rsidR="0048510F" w:rsidRPr="005C3565">
        <w:rPr>
          <w:rStyle w:val="FontStyle21"/>
          <w:sz w:val="28"/>
          <w:szCs w:val="28"/>
        </w:rPr>
        <w:t xml:space="preserve">облюдение принципов бюджетной системы Российской Федерации, определенных </w:t>
      </w:r>
      <w:r>
        <w:rPr>
          <w:rStyle w:val="FontStyle21"/>
          <w:sz w:val="28"/>
          <w:szCs w:val="28"/>
        </w:rPr>
        <w:t xml:space="preserve">в главе 5 </w:t>
      </w:r>
      <w:r w:rsidR="0048510F" w:rsidRPr="005C3565">
        <w:rPr>
          <w:rStyle w:val="FontStyle21"/>
          <w:sz w:val="28"/>
          <w:szCs w:val="28"/>
        </w:rPr>
        <w:t>Бюджетного кодекса</w:t>
      </w:r>
      <w:r w:rsidR="002A088E">
        <w:rPr>
          <w:rStyle w:val="FontStyle21"/>
          <w:sz w:val="28"/>
          <w:szCs w:val="28"/>
        </w:rPr>
        <w:t xml:space="preserve"> (в том числе</w:t>
      </w:r>
      <w:r w:rsidR="0048510F" w:rsidRPr="005C3565">
        <w:rPr>
          <w:rStyle w:val="FontStyle21"/>
          <w:sz w:val="28"/>
          <w:szCs w:val="28"/>
        </w:rPr>
        <w:t xml:space="preserve"> установленных статьями 32, 33, 34, 35, 36, 37, 38, 38.1 Бюджетного кодекса: полноты отражения доходов, расходов и источников финансирования дефицит</w:t>
      </w:r>
      <w:r w:rsidR="00DF6B6B" w:rsidRPr="005C3565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бюджет</w:t>
      </w:r>
      <w:r w:rsidR="00DF6B6B" w:rsidRPr="005C3565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>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</w:t>
      </w:r>
      <w:r w:rsidR="00356C9E">
        <w:rPr>
          <w:rStyle w:val="FontStyle21"/>
          <w:sz w:val="28"/>
          <w:szCs w:val="28"/>
        </w:rPr>
        <w:t>;</w:t>
      </w:r>
      <w:r w:rsidR="0048510F" w:rsidRPr="005C3565">
        <w:rPr>
          <w:rStyle w:val="FontStyle21"/>
          <w:sz w:val="28"/>
          <w:szCs w:val="28"/>
        </w:rPr>
        <w:t xml:space="preserve"> адресности и целевого характера бюджетных средств; подведомствен</w:t>
      </w:r>
      <w:r w:rsidR="007A3792">
        <w:rPr>
          <w:rStyle w:val="FontStyle21"/>
          <w:sz w:val="28"/>
          <w:szCs w:val="28"/>
        </w:rPr>
        <w:t>ности расходов бюджетов</w:t>
      </w:r>
      <w:r w:rsidR="002A088E">
        <w:rPr>
          <w:rStyle w:val="FontStyle21"/>
          <w:sz w:val="28"/>
          <w:szCs w:val="28"/>
        </w:rPr>
        <w:t>)</w:t>
      </w:r>
      <w:r w:rsidR="00DB600A">
        <w:rPr>
          <w:rStyle w:val="FontStyle21"/>
          <w:sz w:val="28"/>
          <w:szCs w:val="28"/>
        </w:rPr>
        <w:t>;</w:t>
      </w:r>
    </w:p>
    <w:p w:rsidR="00DC03D3" w:rsidRPr="005C3565" w:rsidRDefault="002A088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</w:t>
      </w:r>
      <w:r w:rsidR="009D2415">
        <w:rPr>
          <w:rStyle w:val="FontStyle21"/>
          <w:sz w:val="28"/>
          <w:szCs w:val="28"/>
        </w:rPr>
        <w:t> 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ри оценке и анализе доходов бюджета города следует обратить внимание на: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зачисление в бюджет</w:t>
      </w:r>
      <w:r w:rsidR="00803E22">
        <w:rPr>
          <w:rStyle w:val="FontStyle21"/>
          <w:sz w:val="28"/>
          <w:szCs w:val="28"/>
        </w:rPr>
        <w:t xml:space="preserve"> города</w:t>
      </w:r>
      <w:r w:rsidR="002A088E">
        <w:rPr>
          <w:rStyle w:val="FontStyle21"/>
          <w:sz w:val="28"/>
          <w:szCs w:val="28"/>
        </w:rPr>
        <w:t xml:space="preserve"> </w:t>
      </w:r>
      <w:r w:rsidR="002A088E" w:rsidRPr="005C3565">
        <w:rPr>
          <w:rStyle w:val="FontStyle21"/>
          <w:sz w:val="28"/>
          <w:szCs w:val="28"/>
        </w:rPr>
        <w:t>доходов</w:t>
      </w:r>
      <w:r w:rsidR="0048510F" w:rsidRPr="005C3565">
        <w:rPr>
          <w:rStyle w:val="FontStyle21"/>
          <w:sz w:val="28"/>
          <w:szCs w:val="28"/>
        </w:rPr>
        <w:t xml:space="preserve">, </w:t>
      </w:r>
      <w:r w:rsidR="002A088E">
        <w:rPr>
          <w:rStyle w:val="FontStyle21"/>
          <w:sz w:val="28"/>
          <w:szCs w:val="28"/>
        </w:rPr>
        <w:t xml:space="preserve">в том числе </w:t>
      </w:r>
      <w:r w:rsidR="0048510F" w:rsidRPr="005C3565">
        <w:rPr>
          <w:rStyle w:val="FontStyle21"/>
          <w:sz w:val="28"/>
          <w:szCs w:val="28"/>
        </w:rPr>
        <w:t>налоговы</w:t>
      </w:r>
      <w:r w:rsidR="002A4C32" w:rsidRPr="005C3565">
        <w:rPr>
          <w:rStyle w:val="FontStyle21"/>
          <w:sz w:val="28"/>
          <w:szCs w:val="28"/>
        </w:rPr>
        <w:t>х</w:t>
      </w:r>
      <w:r w:rsidR="0048510F" w:rsidRPr="005C3565">
        <w:rPr>
          <w:rStyle w:val="FontStyle21"/>
          <w:sz w:val="28"/>
          <w:szCs w:val="28"/>
        </w:rPr>
        <w:t xml:space="preserve"> и неналоговы</w:t>
      </w:r>
      <w:r w:rsidR="002A4C32" w:rsidRPr="005C3565">
        <w:rPr>
          <w:rStyle w:val="FontStyle21"/>
          <w:sz w:val="28"/>
          <w:szCs w:val="28"/>
        </w:rPr>
        <w:t>х</w:t>
      </w:r>
      <w:r w:rsidR="0048510F" w:rsidRPr="005C3565">
        <w:rPr>
          <w:rStyle w:val="FontStyle21"/>
          <w:sz w:val="28"/>
          <w:szCs w:val="28"/>
        </w:rPr>
        <w:t xml:space="preserve"> доход</w:t>
      </w:r>
      <w:r w:rsidR="002A4C32" w:rsidRPr="005C3565">
        <w:rPr>
          <w:rStyle w:val="FontStyle21"/>
          <w:sz w:val="28"/>
          <w:szCs w:val="28"/>
        </w:rPr>
        <w:t xml:space="preserve">ов </w:t>
      </w:r>
      <w:r w:rsidR="0048510F" w:rsidRPr="005C3565">
        <w:rPr>
          <w:rStyle w:val="FontStyle21"/>
          <w:sz w:val="28"/>
          <w:szCs w:val="28"/>
        </w:rPr>
        <w:t>бюджета г</w:t>
      </w:r>
      <w:r w:rsidR="00DB600A">
        <w:rPr>
          <w:rStyle w:val="FontStyle21"/>
          <w:sz w:val="28"/>
          <w:szCs w:val="28"/>
        </w:rPr>
        <w:t>орода, в соответствии со</w:t>
      </w:r>
      <w:r w:rsidR="002A088E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>статья</w:t>
      </w:r>
      <w:r w:rsidR="002A088E">
        <w:rPr>
          <w:rStyle w:val="FontStyle21"/>
          <w:sz w:val="28"/>
          <w:szCs w:val="28"/>
        </w:rPr>
        <w:t>ми</w:t>
      </w:r>
      <w:r w:rsidR="0048510F" w:rsidRPr="005C3565">
        <w:rPr>
          <w:rStyle w:val="FontStyle21"/>
          <w:sz w:val="28"/>
          <w:szCs w:val="28"/>
        </w:rPr>
        <w:t xml:space="preserve"> 40, 41, 42, 46, 61.2, 62 Бюджетного кодекса;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соблюдение требован</w:t>
      </w:r>
      <w:r w:rsidR="00DB600A">
        <w:rPr>
          <w:rStyle w:val="FontStyle21"/>
          <w:sz w:val="28"/>
          <w:szCs w:val="28"/>
        </w:rPr>
        <w:t>ий статьи 64 Бюджетного кодекса;</w:t>
      </w:r>
    </w:p>
    <w:p w:rsidR="00DC03D3" w:rsidRPr="005C3565" w:rsidRDefault="002A088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г)</w:t>
      </w:r>
      <w:r w:rsidR="009D2415">
        <w:rPr>
          <w:rStyle w:val="FontStyle21"/>
          <w:sz w:val="28"/>
          <w:szCs w:val="28"/>
        </w:rPr>
        <w:t> 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ри оценке и анализе расходов бюджета города необходимо обратить внимание на: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соблюдение </w:t>
      </w:r>
      <w:r w:rsidR="00DB600A" w:rsidRPr="005C3565">
        <w:rPr>
          <w:rStyle w:val="FontStyle21"/>
          <w:sz w:val="28"/>
          <w:szCs w:val="28"/>
        </w:rPr>
        <w:t xml:space="preserve">установленных статьей 65 Бюджетного кодекса </w:t>
      </w:r>
      <w:r w:rsidR="0048510F" w:rsidRPr="005C3565">
        <w:rPr>
          <w:rStyle w:val="FontStyle21"/>
          <w:sz w:val="28"/>
          <w:szCs w:val="28"/>
        </w:rPr>
        <w:t xml:space="preserve">положений </w:t>
      </w:r>
      <w:r w:rsidR="002A088E">
        <w:rPr>
          <w:rStyle w:val="FontStyle21"/>
          <w:sz w:val="28"/>
          <w:szCs w:val="28"/>
        </w:rPr>
        <w:t xml:space="preserve">о </w:t>
      </w:r>
      <w:r w:rsidR="0048510F" w:rsidRPr="005C3565">
        <w:rPr>
          <w:rStyle w:val="FontStyle21"/>
          <w:sz w:val="28"/>
          <w:szCs w:val="28"/>
        </w:rPr>
        <w:t>формировани</w:t>
      </w:r>
      <w:r w:rsidR="002A088E">
        <w:rPr>
          <w:rStyle w:val="FontStyle21"/>
          <w:sz w:val="28"/>
          <w:szCs w:val="28"/>
        </w:rPr>
        <w:t>и</w:t>
      </w:r>
      <w:r w:rsidR="00DB600A">
        <w:rPr>
          <w:rStyle w:val="FontStyle21"/>
          <w:sz w:val="28"/>
          <w:szCs w:val="28"/>
        </w:rPr>
        <w:t xml:space="preserve"> расходов бюджета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соблюдение правил </w:t>
      </w:r>
      <w:r w:rsidR="00DB600A">
        <w:rPr>
          <w:rStyle w:val="FontStyle21"/>
          <w:sz w:val="28"/>
          <w:szCs w:val="28"/>
        </w:rPr>
        <w:t>ведения</w:t>
      </w:r>
      <w:r w:rsidR="0048510F" w:rsidRPr="005C3565">
        <w:rPr>
          <w:rStyle w:val="FontStyle21"/>
          <w:sz w:val="28"/>
          <w:szCs w:val="28"/>
        </w:rPr>
        <w:t xml:space="preserve"> реестра расходных обязательств в соответствии со статьей 87 Бюджетного кодекса;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2A088E">
        <w:rPr>
          <w:rStyle w:val="FontStyle21"/>
          <w:sz w:val="28"/>
          <w:szCs w:val="28"/>
        </w:rPr>
        <w:t>предоставление</w:t>
      </w:r>
      <w:r w:rsidR="0048510F" w:rsidRPr="005C3565">
        <w:rPr>
          <w:rStyle w:val="FontStyle21"/>
          <w:sz w:val="28"/>
          <w:szCs w:val="28"/>
        </w:rPr>
        <w:t xml:space="preserve"> бюджетных </w:t>
      </w:r>
      <w:r w:rsidR="00356C9E">
        <w:rPr>
          <w:rStyle w:val="FontStyle21"/>
          <w:sz w:val="28"/>
          <w:szCs w:val="28"/>
        </w:rPr>
        <w:t>инвестиций</w:t>
      </w:r>
      <w:r w:rsidR="0048510F" w:rsidRPr="005C3565">
        <w:rPr>
          <w:rStyle w:val="FontStyle21"/>
          <w:sz w:val="28"/>
          <w:szCs w:val="28"/>
        </w:rPr>
        <w:t xml:space="preserve"> </w:t>
      </w:r>
      <w:r w:rsidR="00DB600A">
        <w:rPr>
          <w:rStyle w:val="FontStyle21"/>
          <w:sz w:val="28"/>
          <w:szCs w:val="28"/>
        </w:rPr>
        <w:t>с учетом статей</w:t>
      </w:r>
      <w:r w:rsidR="002A088E">
        <w:rPr>
          <w:rStyle w:val="FontStyle21"/>
          <w:sz w:val="28"/>
          <w:szCs w:val="28"/>
        </w:rPr>
        <w:t xml:space="preserve"> 69, 69.1,</w:t>
      </w:r>
      <w:r w:rsidR="0048510F" w:rsidRPr="005C3565">
        <w:rPr>
          <w:rStyle w:val="FontStyle21"/>
          <w:sz w:val="28"/>
          <w:szCs w:val="28"/>
        </w:rPr>
        <w:t xml:space="preserve"> 78, 78.1, 79,</w:t>
      </w:r>
      <w:r w:rsidR="002A088E">
        <w:rPr>
          <w:rStyle w:val="FontStyle21"/>
          <w:sz w:val="28"/>
          <w:szCs w:val="28"/>
        </w:rPr>
        <w:t xml:space="preserve"> 79.1</w:t>
      </w:r>
      <w:r w:rsidR="0048510F" w:rsidRPr="005C3565">
        <w:rPr>
          <w:rStyle w:val="FontStyle21"/>
          <w:sz w:val="28"/>
          <w:szCs w:val="28"/>
        </w:rPr>
        <w:t>, 8</w:t>
      </w:r>
      <w:r w:rsidR="002A088E">
        <w:rPr>
          <w:rStyle w:val="FontStyle21"/>
          <w:sz w:val="28"/>
          <w:szCs w:val="28"/>
        </w:rPr>
        <w:t>0</w:t>
      </w:r>
      <w:r w:rsidR="00DB600A">
        <w:rPr>
          <w:rStyle w:val="FontStyle21"/>
          <w:sz w:val="28"/>
          <w:szCs w:val="28"/>
        </w:rPr>
        <w:t>, 83 Бюджетного кодекса;</w:t>
      </w:r>
    </w:p>
    <w:p w:rsidR="00DC03D3" w:rsidRPr="005C3565" w:rsidRDefault="002A088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д)</w:t>
      </w:r>
      <w:r w:rsidR="009D2415">
        <w:rPr>
          <w:rStyle w:val="FontStyle21"/>
          <w:sz w:val="28"/>
          <w:szCs w:val="28"/>
        </w:rPr>
        <w:t> 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 xml:space="preserve">ри оценке и анализе межбюджетных отношений </w:t>
      </w:r>
      <w:r w:rsidR="00DB600A">
        <w:rPr>
          <w:rStyle w:val="FontStyle21"/>
          <w:sz w:val="28"/>
          <w:szCs w:val="28"/>
        </w:rPr>
        <w:t xml:space="preserve">следует </w:t>
      </w:r>
      <w:r w:rsidR="0048510F" w:rsidRPr="005C3565">
        <w:rPr>
          <w:rStyle w:val="FontStyle21"/>
          <w:sz w:val="28"/>
          <w:szCs w:val="28"/>
        </w:rPr>
        <w:t xml:space="preserve">обратить внимание на соблюдение условий предоставления межбюджетных трансфертов </w:t>
      </w:r>
      <w:r w:rsidR="0048510F" w:rsidRPr="005C3565">
        <w:rPr>
          <w:rStyle w:val="FontStyle21"/>
          <w:sz w:val="28"/>
          <w:szCs w:val="28"/>
        </w:rPr>
        <w:lastRenderedPageBreak/>
        <w:t xml:space="preserve">из федерального и </w:t>
      </w:r>
      <w:r>
        <w:rPr>
          <w:rStyle w:val="FontStyle21"/>
          <w:sz w:val="28"/>
          <w:szCs w:val="28"/>
        </w:rPr>
        <w:t>краевого</w:t>
      </w:r>
      <w:r w:rsidR="0048510F" w:rsidRPr="005C3565">
        <w:rPr>
          <w:rStyle w:val="FontStyle21"/>
          <w:sz w:val="28"/>
          <w:szCs w:val="28"/>
        </w:rPr>
        <w:t xml:space="preserve"> бюджетов в соответствии со статьями 135, 136, 138, 139</w:t>
      </w:r>
      <w:r w:rsidR="00DB600A">
        <w:rPr>
          <w:rStyle w:val="FontStyle21"/>
          <w:sz w:val="28"/>
          <w:szCs w:val="28"/>
        </w:rPr>
        <w:t>, 139.1, 140 Бюджетного кодекса;</w:t>
      </w:r>
    </w:p>
    <w:p w:rsidR="00DC03D3" w:rsidRPr="005C3565" w:rsidRDefault="002A088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е)</w:t>
      </w:r>
      <w:r w:rsidR="009D2415">
        <w:rPr>
          <w:rStyle w:val="FontStyle21"/>
          <w:sz w:val="28"/>
          <w:szCs w:val="28"/>
        </w:rPr>
        <w:t> 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ри оценке и анализе источников финансирования дефицита бюджета, муниципального долга</w:t>
      </w:r>
      <w:r w:rsidR="00DB600A">
        <w:rPr>
          <w:rStyle w:val="FontStyle21"/>
          <w:sz w:val="28"/>
          <w:szCs w:val="28"/>
        </w:rPr>
        <w:t xml:space="preserve"> необходимо</w:t>
      </w:r>
      <w:r w:rsidR="0048510F" w:rsidRPr="005C3565">
        <w:rPr>
          <w:rStyle w:val="FontStyle21"/>
          <w:sz w:val="28"/>
          <w:szCs w:val="28"/>
        </w:rPr>
        <w:t xml:space="preserve"> </w:t>
      </w:r>
      <w:r w:rsidR="00803E22">
        <w:rPr>
          <w:rStyle w:val="FontStyle21"/>
          <w:sz w:val="28"/>
          <w:szCs w:val="28"/>
        </w:rPr>
        <w:t>провери</w:t>
      </w:r>
      <w:r w:rsidR="0048510F" w:rsidRPr="005C3565">
        <w:rPr>
          <w:rStyle w:val="FontStyle21"/>
          <w:sz w:val="28"/>
          <w:szCs w:val="28"/>
        </w:rPr>
        <w:t>ть соблюдение требований следующих статей Бюджетного кодекса: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статьи 32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полноте отражения источников финансирования дефицит</w:t>
      </w:r>
      <w:r w:rsidR="002A4C32" w:rsidRPr="005C3565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бюджет</w:t>
      </w:r>
      <w:r w:rsidR="002A4C32" w:rsidRPr="005C3565">
        <w:rPr>
          <w:rStyle w:val="FontStyle21"/>
          <w:sz w:val="28"/>
          <w:szCs w:val="28"/>
        </w:rPr>
        <w:t>а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92.1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установлению размера дефицита местного бюджета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93.1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зачислению средств от продажи акций и иных форм участия в капитале, находящихся в муниципальной собственности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>, стат</w:t>
      </w:r>
      <w:r w:rsidR="009D2415">
        <w:rPr>
          <w:rStyle w:val="FontStyle21"/>
          <w:sz w:val="28"/>
          <w:szCs w:val="28"/>
        </w:rPr>
        <w:t xml:space="preserve">ей </w:t>
      </w:r>
      <w:r w:rsidR="0048510F" w:rsidRPr="005C3565">
        <w:rPr>
          <w:rStyle w:val="FontStyle21"/>
          <w:sz w:val="28"/>
          <w:szCs w:val="28"/>
        </w:rPr>
        <w:t xml:space="preserve">93.2, 93.3 и 93.6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предоставлению бюджетных кредитов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статей 96 и 184.1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 xml:space="preserve">по составу источников финансирования дефицита местного бюджета и утверждению их в решении о бюджете </w:t>
      </w:r>
      <w:r w:rsidR="002A4C32" w:rsidRPr="005C3565">
        <w:rPr>
          <w:rStyle w:val="FontStyle21"/>
          <w:sz w:val="28"/>
          <w:szCs w:val="28"/>
        </w:rPr>
        <w:t>города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статей 101 и 102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управлению муниципальным долгом и ответственности по долговым обязательствам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100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структуре муниципального долга, видам и срочности долговых обязательств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100.1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прекращению муниципальных долговых обязательств, выраженных в валюте Российской Федерации, и их списанию с муниципального долга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103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осуществлению муниципальных заимствований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статьи 105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реструктуризации долга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статей 110.1, 110.2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>по программам муниципальных внутренних заимствований и муниципальных гарантий</w:t>
      </w:r>
      <w:r w:rsidR="00B1165E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 xml:space="preserve">, статей 113, 114, 115, 115.1, 115.2, 117 </w:t>
      </w:r>
      <w:r w:rsidR="00B1165E">
        <w:rPr>
          <w:rStyle w:val="FontStyle21"/>
          <w:sz w:val="28"/>
          <w:szCs w:val="28"/>
        </w:rPr>
        <w:t>(</w:t>
      </w:r>
      <w:r w:rsidR="0048510F" w:rsidRPr="005C3565">
        <w:rPr>
          <w:rStyle w:val="FontStyle21"/>
          <w:sz w:val="28"/>
          <w:szCs w:val="28"/>
        </w:rPr>
        <w:t xml:space="preserve">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</w:t>
      </w:r>
      <w:r w:rsidR="00356C9E">
        <w:rPr>
          <w:rStyle w:val="FontStyle21"/>
          <w:sz w:val="28"/>
          <w:szCs w:val="28"/>
        </w:rPr>
        <w:t>муниципальных</w:t>
      </w:r>
      <w:r w:rsidR="0048510F" w:rsidRPr="005C3565">
        <w:rPr>
          <w:rStyle w:val="FontStyle21"/>
          <w:sz w:val="28"/>
          <w:szCs w:val="28"/>
        </w:rPr>
        <w:t xml:space="preserve"> ценных бумаг, по предоставлению муниципальных гарантий</w:t>
      </w:r>
      <w:r w:rsidR="00B1165E">
        <w:rPr>
          <w:rStyle w:val="FontStyle21"/>
          <w:sz w:val="28"/>
          <w:szCs w:val="28"/>
        </w:rPr>
        <w:t>)</w:t>
      </w:r>
      <w:r w:rsidR="00DB600A">
        <w:rPr>
          <w:rStyle w:val="FontStyle21"/>
          <w:sz w:val="28"/>
          <w:szCs w:val="28"/>
        </w:rPr>
        <w:t>;</w:t>
      </w:r>
    </w:p>
    <w:p w:rsidR="00DC03D3" w:rsidRPr="005C3565" w:rsidRDefault="00B1165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ж)</w:t>
      </w:r>
      <w:r w:rsidR="00C00D42">
        <w:rPr>
          <w:rStyle w:val="FontStyle21"/>
          <w:sz w:val="28"/>
          <w:szCs w:val="28"/>
        </w:rPr>
        <w:t> </w:t>
      </w:r>
      <w:r w:rsidR="00DB600A">
        <w:rPr>
          <w:rStyle w:val="FontStyle21"/>
          <w:sz w:val="28"/>
          <w:szCs w:val="28"/>
        </w:rPr>
        <w:t xml:space="preserve">следует </w:t>
      </w:r>
      <w:r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роанализировать соблюдение: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порядка составления проекта бюджет</w:t>
      </w:r>
      <w:r w:rsidR="003C217D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города, определенн</w:t>
      </w:r>
      <w:r w:rsidR="0087387C" w:rsidRPr="005C3565">
        <w:rPr>
          <w:rStyle w:val="FontStyle21"/>
          <w:sz w:val="28"/>
          <w:szCs w:val="28"/>
        </w:rPr>
        <w:t>ого</w:t>
      </w:r>
      <w:r w:rsidR="0048510F" w:rsidRPr="005C3565">
        <w:rPr>
          <w:rStyle w:val="FontStyle21"/>
          <w:sz w:val="28"/>
          <w:szCs w:val="28"/>
        </w:rPr>
        <w:t xml:space="preserve"> в статьях 169, 170</w:t>
      </w:r>
      <w:r w:rsidR="007A3792">
        <w:rPr>
          <w:rStyle w:val="FontStyle21"/>
          <w:sz w:val="28"/>
          <w:szCs w:val="28"/>
        </w:rPr>
        <w:t>.1,</w:t>
      </w:r>
      <w:r w:rsidR="0048510F" w:rsidRPr="005C3565">
        <w:rPr>
          <w:rStyle w:val="FontStyle21"/>
          <w:sz w:val="28"/>
          <w:szCs w:val="28"/>
        </w:rPr>
        <w:t xml:space="preserve"> 171, 172, 173, 174.1, 174.2, 179, 179.3, </w:t>
      </w:r>
      <w:r w:rsidR="00B1165E">
        <w:rPr>
          <w:rStyle w:val="FontStyle21"/>
          <w:sz w:val="28"/>
          <w:szCs w:val="28"/>
        </w:rPr>
        <w:t xml:space="preserve">179.4, </w:t>
      </w:r>
      <w:r w:rsidR="0048510F" w:rsidRPr="005C3565">
        <w:rPr>
          <w:rStyle w:val="FontStyle21"/>
          <w:sz w:val="28"/>
          <w:szCs w:val="28"/>
        </w:rPr>
        <w:t>184 Бюджетного кодекса;</w:t>
      </w:r>
    </w:p>
    <w:p w:rsidR="0087387C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требований к основным характеристикам бюджета города, норматив</w:t>
      </w:r>
      <w:r w:rsidR="0087387C" w:rsidRPr="005C3565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м распределения доходов между бюджетами бюджетной системы Российской Федерации, составу показателей, устанавливаемых решением </w:t>
      </w:r>
      <w:r w:rsidR="0087387C" w:rsidRPr="005C3565">
        <w:rPr>
          <w:rStyle w:val="FontStyle21"/>
          <w:sz w:val="28"/>
          <w:szCs w:val="28"/>
        </w:rPr>
        <w:t>городского Совета</w:t>
      </w:r>
      <w:r w:rsidR="00B1165E">
        <w:rPr>
          <w:rStyle w:val="FontStyle21"/>
          <w:sz w:val="28"/>
          <w:szCs w:val="28"/>
        </w:rPr>
        <w:t xml:space="preserve"> о бюджете города </w:t>
      </w:r>
      <w:r w:rsidR="0048510F" w:rsidRPr="005C3565">
        <w:rPr>
          <w:rStyle w:val="FontStyle21"/>
          <w:sz w:val="28"/>
          <w:szCs w:val="28"/>
        </w:rPr>
        <w:t>в соответствии со статьей 184.1 Бюджетног</w:t>
      </w:r>
      <w:r w:rsidR="0087387C" w:rsidRPr="005C3565">
        <w:rPr>
          <w:rStyle w:val="FontStyle21"/>
          <w:sz w:val="28"/>
          <w:szCs w:val="28"/>
        </w:rPr>
        <w:t>о кодекса;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87387C" w:rsidRPr="005C3565">
        <w:rPr>
          <w:rStyle w:val="FontStyle21"/>
          <w:sz w:val="28"/>
          <w:szCs w:val="28"/>
        </w:rPr>
        <w:t xml:space="preserve">требований к составу документов и материалов, представляемых </w:t>
      </w:r>
      <w:r w:rsidR="0048510F" w:rsidRPr="005C3565">
        <w:rPr>
          <w:rStyle w:val="FontStyle21"/>
          <w:sz w:val="28"/>
          <w:szCs w:val="28"/>
        </w:rPr>
        <w:t xml:space="preserve">одновременно с проектом </w:t>
      </w:r>
      <w:r w:rsidR="003C217D">
        <w:rPr>
          <w:rStyle w:val="FontStyle21"/>
          <w:sz w:val="28"/>
          <w:szCs w:val="28"/>
        </w:rPr>
        <w:t xml:space="preserve">решения о </w:t>
      </w:r>
      <w:r w:rsidR="0048510F" w:rsidRPr="005C3565">
        <w:rPr>
          <w:rStyle w:val="FontStyle21"/>
          <w:sz w:val="28"/>
          <w:szCs w:val="28"/>
        </w:rPr>
        <w:t>бюджет</w:t>
      </w:r>
      <w:r w:rsidR="003C217D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города в соответствии со статьей 184.2 Бюджетного кодекса, </w:t>
      </w:r>
      <w:r w:rsidR="003C217D">
        <w:rPr>
          <w:rStyle w:val="FontStyle21"/>
          <w:sz w:val="28"/>
          <w:szCs w:val="28"/>
        </w:rPr>
        <w:t xml:space="preserve">решением городского Совета о </w:t>
      </w:r>
      <w:r w:rsidR="00356C9E">
        <w:rPr>
          <w:rStyle w:val="FontStyle21"/>
          <w:sz w:val="28"/>
          <w:szCs w:val="28"/>
        </w:rPr>
        <w:t>б</w:t>
      </w:r>
      <w:r w:rsidR="0048510F" w:rsidRPr="005C3565">
        <w:rPr>
          <w:rStyle w:val="FontStyle21"/>
          <w:sz w:val="28"/>
          <w:szCs w:val="28"/>
        </w:rPr>
        <w:t>юджетном процесс</w:t>
      </w:r>
      <w:r w:rsidR="003C217D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2.1.7.</w:t>
      </w:r>
      <w:r w:rsidR="00C00D42">
        <w:rPr>
          <w:rStyle w:val="FontStyle21"/>
          <w:sz w:val="28"/>
          <w:szCs w:val="28"/>
        </w:rPr>
        <w:t> </w:t>
      </w:r>
      <w:r w:rsidR="00B1165E">
        <w:rPr>
          <w:rStyle w:val="FontStyle21"/>
          <w:sz w:val="28"/>
          <w:szCs w:val="28"/>
        </w:rPr>
        <w:t>Правовой и и</w:t>
      </w:r>
      <w:r w:rsidRPr="005C3565">
        <w:rPr>
          <w:rStyle w:val="FontStyle21"/>
          <w:sz w:val="28"/>
          <w:szCs w:val="28"/>
        </w:rPr>
        <w:t xml:space="preserve">нформационной основой осуществления </w:t>
      </w:r>
      <w:r w:rsidR="00C87A03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являются: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нормативные правовые акты;</w:t>
      </w:r>
    </w:p>
    <w:p w:rsidR="00A325C4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3C217D">
        <w:rPr>
          <w:rStyle w:val="FontStyle21"/>
          <w:sz w:val="28"/>
          <w:szCs w:val="28"/>
        </w:rPr>
        <w:t>П</w:t>
      </w:r>
      <w:r w:rsidR="00A325C4" w:rsidRPr="005C3565">
        <w:rPr>
          <w:rStyle w:val="FontStyle21"/>
          <w:sz w:val="28"/>
          <w:szCs w:val="28"/>
        </w:rPr>
        <w:t>ослание Президента Российской Федерации</w:t>
      </w:r>
      <w:r w:rsidR="003C217D">
        <w:rPr>
          <w:rStyle w:val="FontStyle21"/>
          <w:sz w:val="28"/>
          <w:szCs w:val="28"/>
        </w:rPr>
        <w:t xml:space="preserve"> Федеральному Собранию Российской Федерации, определяющее бюджетную политику (требования к бюджетной политике) в Российской Федерации</w:t>
      </w:r>
      <w:r w:rsidR="00A325C4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показатели прогноза социально-экономического развития города </w:t>
      </w:r>
      <w:r w:rsidR="00A325C4" w:rsidRPr="005C3565">
        <w:rPr>
          <w:rStyle w:val="FontStyle21"/>
          <w:sz w:val="28"/>
          <w:szCs w:val="28"/>
        </w:rPr>
        <w:t xml:space="preserve">Красноярска </w:t>
      </w:r>
      <w:r w:rsidR="0048510F" w:rsidRPr="005C3565">
        <w:rPr>
          <w:rStyle w:val="FontStyle21"/>
          <w:sz w:val="28"/>
          <w:szCs w:val="28"/>
        </w:rPr>
        <w:t>на очередной</w:t>
      </w:r>
      <w:r w:rsidR="00FD232E">
        <w:rPr>
          <w:rStyle w:val="FontStyle21"/>
          <w:sz w:val="28"/>
          <w:szCs w:val="28"/>
        </w:rPr>
        <w:t xml:space="preserve"> финансовый</w:t>
      </w:r>
      <w:r w:rsidR="0048510F" w:rsidRPr="005C3565">
        <w:rPr>
          <w:rStyle w:val="FontStyle21"/>
          <w:sz w:val="28"/>
          <w:szCs w:val="28"/>
        </w:rPr>
        <w:t xml:space="preserve"> год и плановый период;</w:t>
      </w:r>
    </w:p>
    <w:p w:rsidR="000B7881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0B7881" w:rsidRPr="005C3565">
        <w:rPr>
          <w:rStyle w:val="FontStyle21"/>
          <w:sz w:val="28"/>
          <w:szCs w:val="28"/>
        </w:rPr>
        <w:t>основные направлени</w:t>
      </w:r>
      <w:r w:rsidR="00980D98">
        <w:rPr>
          <w:rStyle w:val="FontStyle21"/>
          <w:sz w:val="28"/>
          <w:szCs w:val="28"/>
        </w:rPr>
        <w:t>я</w:t>
      </w:r>
      <w:r w:rsidR="000B7881" w:rsidRPr="005C3565">
        <w:rPr>
          <w:rStyle w:val="FontStyle21"/>
          <w:sz w:val="28"/>
          <w:szCs w:val="28"/>
        </w:rPr>
        <w:t xml:space="preserve"> бюджетной </w:t>
      </w:r>
      <w:r w:rsidR="003C217D">
        <w:rPr>
          <w:rStyle w:val="FontStyle21"/>
          <w:sz w:val="28"/>
          <w:szCs w:val="28"/>
        </w:rPr>
        <w:t xml:space="preserve">политики города </w:t>
      </w:r>
      <w:r w:rsidR="000B7881" w:rsidRPr="005C3565">
        <w:rPr>
          <w:rStyle w:val="FontStyle21"/>
          <w:sz w:val="28"/>
          <w:szCs w:val="28"/>
        </w:rPr>
        <w:t>и налоговой политики города на очередной финансовый год и плановый период;</w:t>
      </w:r>
    </w:p>
    <w:p w:rsidR="000B7881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- </w:t>
      </w:r>
      <w:r w:rsidR="000B7881" w:rsidRPr="005C3565">
        <w:rPr>
          <w:rStyle w:val="FontStyle21"/>
          <w:sz w:val="28"/>
          <w:szCs w:val="28"/>
        </w:rPr>
        <w:t>муниципальные программы</w:t>
      </w:r>
      <w:r w:rsidR="00B1165E">
        <w:rPr>
          <w:rStyle w:val="FontStyle21"/>
          <w:sz w:val="28"/>
          <w:szCs w:val="28"/>
        </w:rPr>
        <w:t xml:space="preserve"> города Красноярска (далее – муниципальные программы)</w:t>
      </w:r>
      <w:r w:rsidR="000B7881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статистические данные за предыдущие годы и за истекший период текущего года;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показатели бюджета города, утвержденные решением </w:t>
      </w:r>
      <w:r w:rsidR="00A325C4" w:rsidRPr="005C3565">
        <w:rPr>
          <w:rStyle w:val="FontStyle21"/>
          <w:sz w:val="28"/>
          <w:szCs w:val="28"/>
        </w:rPr>
        <w:t xml:space="preserve">городского Совета </w:t>
      </w:r>
      <w:r w:rsidR="00FD232E">
        <w:rPr>
          <w:rStyle w:val="FontStyle21"/>
          <w:sz w:val="28"/>
          <w:szCs w:val="28"/>
        </w:rPr>
        <w:t xml:space="preserve">на текущий финансовый год и </w:t>
      </w:r>
      <w:r w:rsidR="0048510F" w:rsidRPr="005C3565">
        <w:rPr>
          <w:rStyle w:val="FontStyle21"/>
          <w:sz w:val="28"/>
          <w:szCs w:val="28"/>
        </w:rPr>
        <w:t xml:space="preserve">плановый период, а также показатели ожидаемого исполнения </w:t>
      </w:r>
      <w:r w:rsidR="00F56147" w:rsidRPr="005C3565">
        <w:rPr>
          <w:rStyle w:val="FontStyle21"/>
          <w:sz w:val="28"/>
          <w:szCs w:val="28"/>
        </w:rPr>
        <w:t xml:space="preserve">бюджета города </w:t>
      </w:r>
      <w:r w:rsidR="0048510F" w:rsidRPr="005C3565">
        <w:rPr>
          <w:rStyle w:val="FontStyle21"/>
          <w:sz w:val="28"/>
          <w:szCs w:val="28"/>
        </w:rPr>
        <w:t>в текущем финансовом году;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9346FA">
        <w:rPr>
          <w:rStyle w:val="FontStyle21"/>
          <w:sz w:val="28"/>
          <w:szCs w:val="28"/>
        </w:rPr>
        <w:t>информация</w:t>
      </w:r>
      <w:r w:rsidR="0048510F" w:rsidRPr="005C3565">
        <w:rPr>
          <w:rStyle w:val="FontStyle21"/>
          <w:sz w:val="28"/>
          <w:szCs w:val="28"/>
        </w:rPr>
        <w:t xml:space="preserve"> главных администраторов </w:t>
      </w:r>
      <w:r w:rsidR="003C217D">
        <w:rPr>
          <w:rStyle w:val="FontStyle21"/>
          <w:sz w:val="28"/>
          <w:szCs w:val="28"/>
        </w:rPr>
        <w:t xml:space="preserve">(администраторов) </w:t>
      </w:r>
      <w:r w:rsidR="0048510F" w:rsidRPr="005C3565">
        <w:rPr>
          <w:rStyle w:val="FontStyle21"/>
          <w:sz w:val="28"/>
          <w:szCs w:val="28"/>
        </w:rPr>
        <w:t>доходов бюджета города о доходной базе и поступлениях доходов за отчетный</w:t>
      </w:r>
      <w:r w:rsidR="009346FA">
        <w:rPr>
          <w:rStyle w:val="FontStyle21"/>
          <w:sz w:val="28"/>
          <w:szCs w:val="28"/>
        </w:rPr>
        <w:t xml:space="preserve"> финансовый</w:t>
      </w:r>
      <w:r w:rsidR="0048510F" w:rsidRPr="005C3565">
        <w:rPr>
          <w:rStyle w:val="FontStyle21"/>
          <w:sz w:val="28"/>
          <w:szCs w:val="28"/>
        </w:rPr>
        <w:t xml:space="preserve"> год и за истекший период текущего </w:t>
      </w:r>
      <w:r w:rsidR="009346FA">
        <w:rPr>
          <w:rStyle w:val="FontStyle21"/>
          <w:sz w:val="28"/>
          <w:szCs w:val="28"/>
        </w:rPr>
        <w:t xml:space="preserve">финансового </w:t>
      </w:r>
      <w:r w:rsidR="0048510F" w:rsidRPr="005C3565">
        <w:rPr>
          <w:rStyle w:val="FontStyle21"/>
          <w:sz w:val="28"/>
          <w:szCs w:val="28"/>
        </w:rPr>
        <w:t xml:space="preserve">года, а также о планируемых показателях </w:t>
      </w:r>
      <w:r w:rsidR="009346FA">
        <w:rPr>
          <w:rStyle w:val="FontStyle21"/>
          <w:sz w:val="28"/>
          <w:szCs w:val="28"/>
        </w:rPr>
        <w:t xml:space="preserve">доходов бюджета города </w:t>
      </w:r>
      <w:r w:rsidR="0048510F" w:rsidRPr="005C3565">
        <w:rPr>
          <w:rStyle w:val="FontStyle21"/>
          <w:sz w:val="28"/>
          <w:szCs w:val="28"/>
        </w:rPr>
        <w:t>на очередной финансовый год и плановый период;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информация о планируемых расходах бюджета города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реестры расходных обязательств;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отчетность, документы и информация по вопросам формирования бюджета города К</w:t>
      </w:r>
      <w:r w:rsidR="000B7881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, предоставляемая в ходе проведения </w:t>
      </w:r>
      <w:r w:rsidR="000B7881" w:rsidRPr="005C3565">
        <w:rPr>
          <w:rStyle w:val="FontStyle21"/>
          <w:sz w:val="28"/>
          <w:szCs w:val="28"/>
        </w:rPr>
        <w:t>экспертизы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проект решения о бюджете </w:t>
      </w:r>
      <w:r w:rsidR="000B7881" w:rsidRPr="005C3565">
        <w:rPr>
          <w:rStyle w:val="FontStyle21"/>
          <w:sz w:val="28"/>
          <w:szCs w:val="28"/>
        </w:rPr>
        <w:t>города</w:t>
      </w:r>
      <w:r w:rsidR="0048510F" w:rsidRPr="005C3565">
        <w:rPr>
          <w:rStyle w:val="FontStyle21"/>
          <w:sz w:val="28"/>
          <w:szCs w:val="28"/>
        </w:rPr>
        <w:t>, документы</w:t>
      </w:r>
      <w:r w:rsidR="00B1165E">
        <w:rPr>
          <w:rStyle w:val="FontStyle21"/>
          <w:sz w:val="28"/>
          <w:szCs w:val="28"/>
        </w:rPr>
        <w:t xml:space="preserve"> и материалы</w:t>
      </w:r>
      <w:r w:rsidR="0048510F" w:rsidRPr="005C3565">
        <w:rPr>
          <w:rStyle w:val="FontStyle21"/>
          <w:sz w:val="28"/>
          <w:szCs w:val="28"/>
        </w:rPr>
        <w:t xml:space="preserve">, представляемые 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="0048510F" w:rsidRPr="005C3565">
        <w:rPr>
          <w:rStyle w:val="FontStyle21"/>
          <w:sz w:val="28"/>
          <w:szCs w:val="28"/>
        </w:rPr>
        <w:t>;</w:t>
      </w:r>
    </w:p>
    <w:p w:rsidR="00B1165E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заключени</w:t>
      </w:r>
      <w:r w:rsidR="000A5532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Кон</w:t>
      </w:r>
      <w:r w:rsidR="000B7881" w:rsidRPr="005C3565">
        <w:rPr>
          <w:rStyle w:val="FontStyle21"/>
          <w:sz w:val="28"/>
          <w:szCs w:val="28"/>
        </w:rPr>
        <w:t xml:space="preserve">трольно-счетной палаты </w:t>
      </w:r>
      <w:r w:rsidR="0048510F" w:rsidRPr="005C3565">
        <w:rPr>
          <w:rStyle w:val="FontStyle21"/>
          <w:sz w:val="28"/>
          <w:szCs w:val="28"/>
        </w:rPr>
        <w:t xml:space="preserve">на </w:t>
      </w:r>
      <w:r w:rsidR="000A5532">
        <w:rPr>
          <w:rStyle w:val="FontStyle21"/>
          <w:sz w:val="28"/>
          <w:szCs w:val="28"/>
        </w:rPr>
        <w:t>годовой отчет</w:t>
      </w:r>
      <w:r w:rsidR="0048510F" w:rsidRPr="005C3565">
        <w:rPr>
          <w:rStyle w:val="FontStyle21"/>
          <w:sz w:val="28"/>
          <w:szCs w:val="28"/>
        </w:rPr>
        <w:t xml:space="preserve"> об исполнении бюджета города К</w:t>
      </w:r>
      <w:r w:rsidR="000B7881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 за отчетны</w:t>
      </w:r>
      <w:r w:rsidR="009346FA">
        <w:rPr>
          <w:rStyle w:val="FontStyle21"/>
          <w:sz w:val="28"/>
          <w:szCs w:val="28"/>
        </w:rPr>
        <w:t>й</w:t>
      </w:r>
      <w:r w:rsidR="000A5532">
        <w:rPr>
          <w:rStyle w:val="FontStyle21"/>
          <w:sz w:val="28"/>
          <w:szCs w:val="28"/>
        </w:rPr>
        <w:t xml:space="preserve"> финансовый</w:t>
      </w:r>
      <w:r w:rsidR="009346FA">
        <w:rPr>
          <w:rStyle w:val="FontStyle21"/>
          <w:sz w:val="28"/>
          <w:szCs w:val="28"/>
        </w:rPr>
        <w:t xml:space="preserve"> год</w:t>
      </w:r>
      <w:r w:rsidR="00B1165E">
        <w:rPr>
          <w:rStyle w:val="FontStyle21"/>
          <w:sz w:val="28"/>
          <w:szCs w:val="28"/>
        </w:rPr>
        <w:t>;</w:t>
      </w:r>
    </w:p>
    <w:p w:rsidR="00DC03D3" w:rsidRPr="005C3565" w:rsidRDefault="00B1165E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иные правовые акты, информация, документы и материалы</w:t>
      </w:r>
      <w:r w:rsidR="0048510F" w:rsidRPr="005C3565">
        <w:rPr>
          <w:rStyle w:val="FontStyle21"/>
          <w:sz w:val="28"/>
          <w:szCs w:val="28"/>
        </w:rPr>
        <w:t>.</w:t>
      </w:r>
    </w:p>
    <w:p w:rsidR="00307358" w:rsidRPr="005C3565" w:rsidRDefault="00307358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B465F4" w:rsidRDefault="00C00D42" w:rsidP="00B465F4">
      <w:pPr>
        <w:pStyle w:val="2"/>
        <w:spacing w:before="0" w:after="0"/>
        <w:jc w:val="center"/>
        <w:rPr>
          <w:rStyle w:val="FontStyle21"/>
          <w:i w:val="0"/>
          <w:sz w:val="28"/>
          <w:szCs w:val="28"/>
        </w:rPr>
      </w:pPr>
      <w:bookmarkStart w:id="6" w:name="_Toc449517571"/>
      <w:r>
        <w:rPr>
          <w:rStyle w:val="FontStyle21"/>
          <w:i w:val="0"/>
          <w:sz w:val="28"/>
          <w:szCs w:val="28"/>
        </w:rPr>
        <w:t>2.2. </w:t>
      </w:r>
      <w:r w:rsidR="0048510F" w:rsidRPr="00B465F4">
        <w:rPr>
          <w:rStyle w:val="FontStyle21"/>
          <w:i w:val="0"/>
          <w:sz w:val="28"/>
          <w:szCs w:val="28"/>
        </w:rPr>
        <w:t xml:space="preserve">Методические основы проведения </w:t>
      </w:r>
      <w:r w:rsidR="00C87A03" w:rsidRPr="00B465F4">
        <w:rPr>
          <w:rStyle w:val="FontStyle21"/>
          <w:i w:val="0"/>
          <w:sz w:val="28"/>
          <w:szCs w:val="28"/>
        </w:rPr>
        <w:t>экспертизы</w:t>
      </w:r>
      <w:bookmarkEnd w:id="6"/>
    </w:p>
    <w:p w:rsidR="000B7881" w:rsidRPr="00B465F4" w:rsidRDefault="000B7881" w:rsidP="000D0D3B">
      <w:pPr>
        <w:pStyle w:val="Style6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</w:p>
    <w:p w:rsidR="00DC03D3" w:rsidRPr="005C3565" w:rsidRDefault="0048510F" w:rsidP="000D0D3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2.2.1.</w:t>
      </w:r>
      <w:r w:rsidR="00C00D42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Методической основой </w:t>
      </w:r>
      <w:r w:rsidR="00EC77C3">
        <w:rPr>
          <w:rStyle w:val="FontStyle21"/>
          <w:sz w:val="28"/>
          <w:szCs w:val="28"/>
        </w:rPr>
        <w:t>проведения</w:t>
      </w:r>
      <w:r w:rsidRPr="005C3565">
        <w:rPr>
          <w:rStyle w:val="FontStyle21"/>
          <w:sz w:val="28"/>
          <w:szCs w:val="28"/>
        </w:rPr>
        <w:t xml:space="preserve"> </w:t>
      </w:r>
      <w:r w:rsidR="00E77362" w:rsidRPr="005C3565">
        <w:rPr>
          <w:rStyle w:val="FontStyle21"/>
          <w:sz w:val="28"/>
          <w:szCs w:val="28"/>
        </w:rPr>
        <w:t xml:space="preserve">экспертизы </w:t>
      </w:r>
      <w:r w:rsidR="000B7881" w:rsidRPr="005C3565">
        <w:rPr>
          <w:rStyle w:val="FontStyle21"/>
          <w:sz w:val="28"/>
          <w:szCs w:val="28"/>
        </w:rPr>
        <w:t>проекта решения о бюджете города являются</w:t>
      </w:r>
      <w:r w:rsidRPr="005C3565">
        <w:rPr>
          <w:rStyle w:val="FontStyle21"/>
          <w:sz w:val="28"/>
          <w:szCs w:val="28"/>
        </w:rPr>
        <w:t>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анализ соответствия проекта </w:t>
      </w:r>
      <w:r w:rsidR="003C217D">
        <w:rPr>
          <w:rStyle w:val="FontStyle21"/>
          <w:sz w:val="28"/>
          <w:szCs w:val="28"/>
        </w:rPr>
        <w:t xml:space="preserve">решения о </w:t>
      </w:r>
      <w:r w:rsidR="0048510F" w:rsidRPr="005C3565">
        <w:rPr>
          <w:rStyle w:val="FontStyle21"/>
          <w:sz w:val="28"/>
          <w:szCs w:val="28"/>
        </w:rPr>
        <w:t>бюджет</w:t>
      </w:r>
      <w:r w:rsidR="003C217D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города, документов</w:t>
      </w:r>
      <w:r w:rsidR="006C1F83">
        <w:rPr>
          <w:rStyle w:val="FontStyle21"/>
          <w:sz w:val="28"/>
          <w:szCs w:val="28"/>
        </w:rPr>
        <w:t xml:space="preserve"> и материалов</w:t>
      </w:r>
      <w:r w:rsidR="0048510F" w:rsidRPr="005C3565">
        <w:rPr>
          <w:rStyle w:val="FontStyle21"/>
          <w:sz w:val="28"/>
          <w:szCs w:val="28"/>
        </w:rPr>
        <w:t xml:space="preserve">, представляемых одновременно с ним в </w:t>
      </w:r>
      <w:r w:rsidR="001F4D22" w:rsidRPr="005C3565">
        <w:rPr>
          <w:rStyle w:val="FontStyle21"/>
          <w:sz w:val="28"/>
          <w:szCs w:val="28"/>
        </w:rPr>
        <w:t>городской Совет</w:t>
      </w:r>
      <w:r w:rsidR="0048510F" w:rsidRPr="005C3565">
        <w:rPr>
          <w:rStyle w:val="FontStyle21"/>
          <w:sz w:val="28"/>
          <w:szCs w:val="28"/>
        </w:rPr>
        <w:t xml:space="preserve">, законодательству и нормативно-правовым актам города </w:t>
      </w:r>
      <w:r w:rsidR="00E77362" w:rsidRPr="005C3565">
        <w:rPr>
          <w:rStyle w:val="FontStyle21"/>
          <w:sz w:val="28"/>
          <w:szCs w:val="28"/>
        </w:rPr>
        <w:t>Красноярска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анализ соответствия </w:t>
      </w:r>
      <w:r w:rsidR="00E77362" w:rsidRPr="005C3565">
        <w:rPr>
          <w:rStyle w:val="FontStyle21"/>
          <w:sz w:val="28"/>
          <w:szCs w:val="28"/>
        </w:rPr>
        <w:t xml:space="preserve">проекта </w:t>
      </w:r>
      <w:r w:rsidR="003C217D">
        <w:rPr>
          <w:rStyle w:val="FontStyle21"/>
          <w:sz w:val="28"/>
          <w:szCs w:val="28"/>
        </w:rPr>
        <w:t xml:space="preserve">решения о </w:t>
      </w:r>
      <w:r w:rsidR="0048510F" w:rsidRPr="005C3565">
        <w:rPr>
          <w:rStyle w:val="FontStyle21"/>
          <w:sz w:val="28"/>
          <w:szCs w:val="28"/>
        </w:rPr>
        <w:t>бюджет</w:t>
      </w:r>
      <w:r w:rsidR="003C217D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города положениям </w:t>
      </w:r>
      <w:r w:rsidR="003C217D">
        <w:rPr>
          <w:rStyle w:val="FontStyle21"/>
          <w:sz w:val="28"/>
          <w:szCs w:val="28"/>
        </w:rPr>
        <w:t>П</w:t>
      </w:r>
      <w:r w:rsidR="0048510F" w:rsidRPr="005C3565">
        <w:rPr>
          <w:rStyle w:val="FontStyle21"/>
          <w:sz w:val="28"/>
          <w:szCs w:val="28"/>
        </w:rPr>
        <w:t>ослания Президента Российской Федерации</w:t>
      </w:r>
      <w:r w:rsidR="003C217D">
        <w:rPr>
          <w:rStyle w:val="FontStyle21"/>
          <w:sz w:val="28"/>
          <w:szCs w:val="28"/>
        </w:rPr>
        <w:t xml:space="preserve"> Федеральному Собранию Российской Федерации, определяющим бюджетную политику (требования к бюджетной политике) в Российской Федерации</w:t>
      </w:r>
      <w:r w:rsidR="0048510F" w:rsidRPr="005C3565">
        <w:rPr>
          <w:rStyle w:val="FontStyle21"/>
          <w:sz w:val="28"/>
          <w:szCs w:val="28"/>
        </w:rPr>
        <w:t xml:space="preserve">, основным приоритетам </w:t>
      </w:r>
      <w:r w:rsidR="00E77362" w:rsidRPr="005C3565">
        <w:rPr>
          <w:rStyle w:val="FontStyle21"/>
          <w:sz w:val="28"/>
          <w:szCs w:val="28"/>
        </w:rPr>
        <w:t xml:space="preserve">прогноза </w:t>
      </w:r>
      <w:r w:rsidR="0048510F" w:rsidRPr="005C3565">
        <w:rPr>
          <w:rStyle w:val="FontStyle21"/>
          <w:sz w:val="28"/>
          <w:szCs w:val="28"/>
        </w:rPr>
        <w:t>социально-экономическо</w:t>
      </w:r>
      <w:r w:rsidR="00E77362" w:rsidRPr="005C3565">
        <w:rPr>
          <w:rStyle w:val="FontStyle21"/>
          <w:sz w:val="28"/>
          <w:szCs w:val="28"/>
        </w:rPr>
        <w:t>го</w:t>
      </w:r>
      <w:r w:rsidR="0048510F" w:rsidRPr="005C3565">
        <w:rPr>
          <w:rStyle w:val="FontStyle21"/>
          <w:sz w:val="28"/>
          <w:szCs w:val="28"/>
        </w:rPr>
        <w:t xml:space="preserve"> </w:t>
      </w:r>
      <w:r w:rsidR="00E77362" w:rsidRPr="005C3565">
        <w:rPr>
          <w:rStyle w:val="FontStyle21"/>
          <w:sz w:val="28"/>
          <w:szCs w:val="28"/>
        </w:rPr>
        <w:t>р</w:t>
      </w:r>
      <w:r w:rsidR="00307358" w:rsidRPr="005C3565">
        <w:rPr>
          <w:rStyle w:val="FontStyle21"/>
          <w:sz w:val="28"/>
          <w:szCs w:val="28"/>
        </w:rPr>
        <w:t>а</w:t>
      </w:r>
      <w:r w:rsidR="00E77362" w:rsidRPr="005C3565">
        <w:rPr>
          <w:rStyle w:val="FontStyle21"/>
          <w:sz w:val="28"/>
          <w:szCs w:val="28"/>
        </w:rPr>
        <w:t>звития</w:t>
      </w:r>
      <w:r w:rsidR="0048510F" w:rsidRPr="005C3565">
        <w:rPr>
          <w:rStyle w:val="FontStyle21"/>
          <w:sz w:val="28"/>
          <w:szCs w:val="28"/>
        </w:rPr>
        <w:t xml:space="preserve"> города К</w:t>
      </w:r>
      <w:r w:rsidR="00E77362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, </w:t>
      </w:r>
      <w:r w:rsidR="003C217D">
        <w:rPr>
          <w:rStyle w:val="FontStyle21"/>
          <w:sz w:val="28"/>
          <w:szCs w:val="28"/>
        </w:rPr>
        <w:t>У</w:t>
      </w:r>
      <w:r w:rsidR="00E77362" w:rsidRPr="005C3565">
        <w:rPr>
          <w:rStyle w:val="FontStyle21"/>
          <w:sz w:val="28"/>
          <w:szCs w:val="28"/>
        </w:rPr>
        <w:t xml:space="preserve">казам Президента Российской Федерации от 07.05.2012, </w:t>
      </w:r>
      <w:r w:rsidR="0048510F" w:rsidRPr="005C3565">
        <w:rPr>
          <w:rStyle w:val="FontStyle21"/>
          <w:sz w:val="28"/>
          <w:szCs w:val="28"/>
        </w:rPr>
        <w:t>основны</w:t>
      </w:r>
      <w:r w:rsidR="00E77362" w:rsidRPr="005C3565">
        <w:rPr>
          <w:rStyle w:val="FontStyle21"/>
          <w:sz w:val="28"/>
          <w:szCs w:val="28"/>
        </w:rPr>
        <w:t>м</w:t>
      </w:r>
      <w:r w:rsidR="0048510F" w:rsidRPr="005C3565">
        <w:rPr>
          <w:rStyle w:val="FontStyle21"/>
          <w:sz w:val="28"/>
          <w:szCs w:val="28"/>
        </w:rPr>
        <w:t xml:space="preserve"> направления</w:t>
      </w:r>
      <w:r w:rsidR="00E77362" w:rsidRPr="005C3565">
        <w:rPr>
          <w:rStyle w:val="FontStyle21"/>
          <w:sz w:val="28"/>
          <w:szCs w:val="28"/>
        </w:rPr>
        <w:t>м</w:t>
      </w:r>
      <w:r w:rsidR="0048510F" w:rsidRPr="005C3565">
        <w:rPr>
          <w:rStyle w:val="FontStyle21"/>
          <w:sz w:val="28"/>
          <w:szCs w:val="28"/>
        </w:rPr>
        <w:t xml:space="preserve"> налоговой </w:t>
      </w:r>
      <w:r w:rsidR="003C217D">
        <w:rPr>
          <w:rStyle w:val="FontStyle21"/>
          <w:sz w:val="28"/>
          <w:szCs w:val="28"/>
        </w:rPr>
        <w:t xml:space="preserve">политики </w:t>
      </w:r>
      <w:r w:rsidR="006C1F83">
        <w:rPr>
          <w:rStyle w:val="FontStyle21"/>
          <w:sz w:val="28"/>
          <w:szCs w:val="28"/>
        </w:rPr>
        <w:t xml:space="preserve">города </w:t>
      </w:r>
      <w:r w:rsidR="0048510F" w:rsidRPr="005C3565">
        <w:rPr>
          <w:rStyle w:val="FontStyle21"/>
          <w:sz w:val="28"/>
          <w:szCs w:val="28"/>
        </w:rPr>
        <w:t>и бюджетной политики города, иным документам;</w:t>
      </w:r>
    </w:p>
    <w:p w:rsidR="002717D1" w:rsidRDefault="00FE521C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FE521C">
        <w:rPr>
          <w:rStyle w:val="FontStyle21"/>
          <w:sz w:val="28"/>
          <w:szCs w:val="28"/>
        </w:rPr>
        <w:t>сравнительный анализ показателей исполнения</w:t>
      </w:r>
      <w:r w:rsidR="007D4D61">
        <w:rPr>
          <w:rStyle w:val="FontStyle21"/>
          <w:sz w:val="28"/>
          <w:szCs w:val="28"/>
        </w:rPr>
        <w:t xml:space="preserve"> бюджета города за три последних</w:t>
      </w:r>
      <w:r w:rsidRPr="00FE521C">
        <w:rPr>
          <w:rStyle w:val="FontStyle21"/>
          <w:sz w:val="28"/>
          <w:szCs w:val="28"/>
        </w:rPr>
        <w:t xml:space="preserve"> года, ожидаемых итогов текущего </w:t>
      </w:r>
      <w:r w:rsidR="006C1F83">
        <w:rPr>
          <w:rStyle w:val="FontStyle21"/>
          <w:sz w:val="28"/>
          <w:szCs w:val="28"/>
        </w:rPr>
        <w:t xml:space="preserve">финансового </w:t>
      </w:r>
      <w:r w:rsidRPr="00FE521C">
        <w:rPr>
          <w:rStyle w:val="FontStyle21"/>
          <w:sz w:val="28"/>
          <w:szCs w:val="28"/>
        </w:rPr>
        <w:t>года, показателей проекта бюджета на очередной финансовый год и плановый период</w:t>
      </w:r>
      <w:r w:rsidR="002717D1">
        <w:rPr>
          <w:rStyle w:val="FontStyle21"/>
          <w:sz w:val="28"/>
          <w:szCs w:val="28"/>
        </w:rPr>
        <w:t>;</w:t>
      </w:r>
    </w:p>
    <w:p w:rsidR="00FE521C" w:rsidRPr="005C3565" w:rsidRDefault="002717D1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FE521C" w:rsidRPr="00FE521C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</w:t>
      </w:r>
      <w:r w:rsidR="00C00D42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Методические подходы к осуществлению </w:t>
      </w:r>
      <w:r w:rsidR="00D621B1" w:rsidRPr="005C3565">
        <w:rPr>
          <w:rStyle w:val="FontStyle21"/>
          <w:sz w:val="28"/>
          <w:szCs w:val="28"/>
        </w:rPr>
        <w:t>экспертизы</w:t>
      </w:r>
      <w:r w:rsidRPr="005C3565">
        <w:rPr>
          <w:rStyle w:val="FontStyle21"/>
          <w:sz w:val="28"/>
          <w:szCs w:val="28"/>
        </w:rPr>
        <w:t xml:space="preserve"> </w:t>
      </w:r>
      <w:r w:rsidR="007D4D61" w:rsidRPr="005C3565">
        <w:rPr>
          <w:rStyle w:val="FontStyle21"/>
          <w:sz w:val="28"/>
          <w:szCs w:val="28"/>
        </w:rPr>
        <w:t xml:space="preserve">проекта </w:t>
      </w:r>
      <w:r w:rsidR="007D4D61">
        <w:rPr>
          <w:rStyle w:val="FontStyle21"/>
          <w:sz w:val="28"/>
          <w:szCs w:val="28"/>
        </w:rPr>
        <w:t xml:space="preserve">решения о </w:t>
      </w:r>
      <w:r w:rsidR="007D4D61" w:rsidRPr="005C3565">
        <w:rPr>
          <w:rStyle w:val="FontStyle21"/>
          <w:sz w:val="28"/>
          <w:szCs w:val="28"/>
        </w:rPr>
        <w:t>бюджет</w:t>
      </w:r>
      <w:r w:rsidR="007D4D61">
        <w:rPr>
          <w:rStyle w:val="FontStyle21"/>
          <w:sz w:val="28"/>
          <w:szCs w:val="28"/>
        </w:rPr>
        <w:t>е</w:t>
      </w:r>
      <w:r w:rsidR="007D4D61" w:rsidRPr="005C3565">
        <w:rPr>
          <w:rStyle w:val="FontStyle21"/>
          <w:sz w:val="28"/>
          <w:szCs w:val="28"/>
        </w:rPr>
        <w:t xml:space="preserve"> города </w:t>
      </w:r>
      <w:r w:rsidRPr="005C3565">
        <w:rPr>
          <w:rStyle w:val="FontStyle21"/>
          <w:sz w:val="28"/>
          <w:szCs w:val="28"/>
        </w:rPr>
        <w:t>по основным вопросам состоят в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следующем:</w:t>
      </w:r>
    </w:p>
    <w:p w:rsidR="00DC03D3" w:rsidRPr="005C3565" w:rsidRDefault="0048510F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lastRenderedPageBreak/>
        <w:t>2.2.2.1.</w:t>
      </w:r>
      <w:r w:rsidR="00C00D42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города </w:t>
      </w:r>
      <w:r w:rsidR="00B801F3" w:rsidRPr="005C3565">
        <w:rPr>
          <w:rStyle w:val="FontStyle21"/>
          <w:sz w:val="28"/>
          <w:szCs w:val="28"/>
        </w:rPr>
        <w:t>Красноярска</w:t>
      </w:r>
      <w:r w:rsidRPr="005C3565">
        <w:rPr>
          <w:rStyle w:val="FontStyle21"/>
          <w:sz w:val="28"/>
          <w:szCs w:val="28"/>
        </w:rPr>
        <w:t xml:space="preserve"> на очередной финансовый год и плановый период осуществля</w:t>
      </w:r>
      <w:r w:rsidR="00852158">
        <w:rPr>
          <w:rStyle w:val="FontStyle21"/>
          <w:sz w:val="28"/>
          <w:szCs w:val="28"/>
        </w:rPr>
        <w:t>ю</w:t>
      </w:r>
      <w:r w:rsidRPr="005C3565">
        <w:rPr>
          <w:rStyle w:val="FontStyle21"/>
          <w:sz w:val="28"/>
          <w:szCs w:val="28"/>
        </w:rPr>
        <w:t>тся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города К</w:t>
      </w:r>
      <w:r w:rsidR="00B801F3" w:rsidRPr="005C3565">
        <w:rPr>
          <w:rStyle w:val="FontStyle21"/>
          <w:sz w:val="28"/>
          <w:szCs w:val="28"/>
        </w:rPr>
        <w:t>расноярска</w:t>
      </w:r>
      <w:r w:rsidRPr="005C3565">
        <w:rPr>
          <w:rStyle w:val="FontStyle21"/>
          <w:sz w:val="28"/>
          <w:szCs w:val="28"/>
        </w:rPr>
        <w:t xml:space="preserve"> за предыдущий год и ожидаемых итогов текущего </w:t>
      </w:r>
      <w:r w:rsidR="007D4D61">
        <w:rPr>
          <w:rStyle w:val="FontStyle21"/>
          <w:sz w:val="28"/>
          <w:szCs w:val="28"/>
        </w:rPr>
        <w:t xml:space="preserve">финансового </w:t>
      </w:r>
      <w:r w:rsidRPr="005C3565">
        <w:rPr>
          <w:rStyle w:val="FontStyle21"/>
          <w:sz w:val="28"/>
          <w:szCs w:val="28"/>
        </w:rPr>
        <w:t xml:space="preserve">года с прогнозными макроэкономическими показателями социально-экономического развития текущего </w:t>
      </w:r>
      <w:r w:rsidR="007D4D61">
        <w:rPr>
          <w:rStyle w:val="FontStyle21"/>
          <w:sz w:val="28"/>
          <w:szCs w:val="28"/>
        </w:rPr>
        <w:t xml:space="preserve">финансового </w:t>
      </w:r>
      <w:r w:rsidRPr="005C3565">
        <w:rPr>
          <w:rStyle w:val="FontStyle21"/>
          <w:sz w:val="28"/>
          <w:szCs w:val="28"/>
        </w:rPr>
        <w:t>года, очередного финансового года и планового периода.</w:t>
      </w:r>
    </w:p>
    <w:p w:rsidR="00DC03D3" w:rsidRPr="005C3565" w:rsidRDefault="0048510F" w:rsidP="000D0D3B">
      <w:pPr>
        <w:pStyle w:val="Style13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При проверке и анализе обоснованности прогноза макроэкономических показателей социально-экономического развития города К</w:t>
      </w:r>
      <w:r w:rsidR="00B801F3" w:rsidRPr="005C3565">
        <w:rPr>
          <w:rStyle w:val="FontStyle21"/>
          <w:sz w:val="28"/>
          <w:szCs w:val="28"/>
        </w:rPr>
        <w:t xml:space="preserve">расноярска </w:t>
      </w:r>
      <w:r w:rsidRPr="005C3565">
        <w:rPr>
          <w:rStyle w:val="FontStyle21"/>
          <w:sz w:val="28"/>
          <w:szCs w:val="28"/>
        </w:rPr>
        <w:t>анализир</w:t>
      </w:r>
      <w:r w:rsidR="00852158">
        <w:rPr>
          <w:rStyle w:val="FontStyle21"/>
          <w:sz w:val="28"/>
          <w:szCs w:val="28"/>
        </w:rPr>
        <w:t>уются</w:t>
      </w:r>
      <w:r w:rsidRPr="005C3565">
        <w:rPr>
          <w:rStyle w:val="FontStyle21"/>
          <w:sz w:val="28"/>
          <w:szCs w:val="28"/>
        </w:rPr>
        <w:t>:</w:t>
      </w:r>
    </w:p>
    <w:p w:rsidR="007D4D61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основные показатели прогноза социально-экономического развития города К</w:t>
      </w:r>
      <w:r w:rsidR="00B801F3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 на очередной финансовый год и плановый период</w:t>
      </w:r>
      <w:r w:rsidR="007D4D61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</w:t>
      </w:r>
      <w:r w:rsidR="00803E22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фактор</w:t>
      </w:r>
      <w:r w:rsidR="00803E22">
        <w:rPr>
          <w:rStyle w:val="FontStyle21"/>
          <w:sz w:val="28"/>
          <w:szCs w:val="28"/>
        </w:rPr>
        <w:t>ы</w:t>
      </w:r>
      <w:r w:rsidR="0048510F" w:rsidRPr="005C3565">
        <w:rPr>
          <w:rStyle w:val="FontStyle21"/>
          <w:sz w:val="28"/>
          <w:szCs w:val="28"/>
        </w:rPr>
        <w:t>, влияющи</w:t>
      </w:r>
      <w:r w:rsidR="00803E22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на формирование доходо</w:t>
      </w:r>
      <w:r w:rsidR="007D4D61">
        <w:rPr>
          <w:rStyle w:val="FontStyle21"/>
          <w:sz w:val="28"/>
          <w:szCs w:val="28"/>
        </w:rPr>
        <w:t>в</w:t>
      </w:r>
      <w:r w:rsidR="0048510F" w:rsidRPr="005C3565">
        <w:rPr>
          <w:rStyle w:val="FontStyle21"/>
          <w:sz w:val="28"/>
          <w:szCs w:val="28"/>
        </w:rPr>
        <w:t xml:space="preserve"> бюджета города в очередном финансовом году и плановом периоде.</w:t>
      </w:r>
    </w:p>
    <w:p w:rsidR="00DC03D3" w:rsidRPr="005C3565" w:rsidRDefault="0048510F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2.2.2.2.</w:t>
      </w:r>
      <w:r w:rsidR="00852158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>Проверка и анализ обоснованности показателей бюджета города на очередной финансовый год и плановый период осуществляются с учетом данных муниципальных программ, в результате которых да</w:t>
      </w:r>
      <w:r w:rsidR="00852158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>т</w:t>
      </w:r>
      <w:r w:rsidR="00852158">
        <w:rPr>
          <w:rStyle w:val="FontStyle21"/>
          <w:sz w:val="28"/>
          <w:szCs w:val="28"/>
        </w:rPr>
        <w:t>ся</w:t>
      </w:r>
      <w:r w:rsidRPr="005C3565">
        <w:rPr>
          <w:rStyle w:val="FontStyle21"/>
          <w:sz w:val="28"/>
          <w:szCs w:val="28"/>
        </w:rPr>
        <w:t xml:space="preserve"> оценк</w:t>
      </w:r>
      <w:r w:rsidR="00852158">
        <w:rPr>
          <w:rStyle w:val="FontStyle21"/>
          <w:sz w:val="28"/>
          <w:szCs w:val="28"/>
        </w:rPr>
        <w:t>а</w:t>
      </w:r>
      <w:r w:rsidRPr="005C3565">
        <w:rPr>
          <w:rStyle w:val="FontStyle21"/>
          <w:sz w:val="28"/>
          <w:szCs w:val="28"/>
        </w:rPr>
        <w:t>:</w:t>
      </w:r>
    </w:p>
    <w:p w:rsidR="00DC03D3" w:rsidRPr="005C3565" w:rsidRDefault="00A55FCF" w:rsidP="00A55FCF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соответствия объемов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>бюджетных ассигнований,</w:t>
      </w:r>
      <w:r w:rsidR="00356C9E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 xml:space="preserve">предусмотренных </w:t>
      </w:r>
      <w:r w:rsidR="007D4D61" w:rsidRPr="005C3565">
        <w:rPr>
          <w:rStyle w:val="FontStyle21"/>
          <w:sz w:val="28"/>
          <w:szCs w:val="28"/>
        </w:rPr>
        <w:t xml:space="preserve">проектом </w:t>
      </w:r>
      <w:r w:rsidR="007D4D61">
        <w:rPr>
          <w:rStyle w:val="FontStyle21"/>
          <w:sz w:val="28"/>
          <w:szCs w:val="28"/>
        </w:rPr>
        <w:t xml:space="preserve">решения о </w:t>
      </w:r>
      <w:r w:rsidR="007D4D61" w:rsidRPr="005C3565">
        <w:rPr>
          <w:rStyle w:val="FontStyle21"/>
          <w:sz w:val="28"/>
          <w:szCs w:val="28"/>
        </w:rPr>
        <w:t>бюджет</w:t>
      </w:r>
      <w:r w:rsidR="007D4D61">
        <w:rPr>
          <w:rStyle w:val="FontStyle21"/>
          <w:sz w:val="28"/>
          <w:szCs w:val="28"/>
        </w:rPr>
        <w:t>е</w:t>
      </w:r>
      <w:r w:rsidR="007D4D61" w:rsidRPr="005C3565">
        <w:rPr>
          <w:rStyle w:val="FontStyle21"/>
          <w:sz w:val="28"/>
          <w:szCs w:val="28"/>
        </w:rPr>
        <w:t xml:space="preserve"> города </w:t>
      </w:r>
      <w:r w:rsidR="0048510F" w:rsidRPr="005C3565">
        <w:rPr>
          <w:rStyle w:val="FontStyle21"/>
          <w:sz w:val="28"/>
          <w:szCs w:val="28"/>
        </w:rPr>
        <w:t xml:space="preserve">на реализацию муниципальных программ, </w:t>
      </w:r>
      <w:r w:rsidR="007D4D61">
        <w:rPr>
          <w:rStyle w:val="FontStyle21"/>
          <w:sz w:val="28"/>
          <w:szCs w:val="28"/>
        </w:rPr>
        <w:t>о</w:t>
      </w:r>
      <w:r w:rsidR="007D4D61" w:rsidRPr="007D4D61">
        <w:rPr>
          <w:rStyle w:val="FontStyle21"/>
          <w:sz w:val="28"/>
          <w:szCs w:val="28"/>
        </w:rPr>
        <w:t>бъем</w:t>
      </w:r>
      <w:r w:rsidR="007D4D61">
        <w:rPr>
          <w:rStyle w:val="FontStyle21"/>
          <w:sz w:val="28"/>
          <w:szCs w:val="28"/>
        </w:rPr>
        <w:t>ам</w:t>
      </w:r>
      <w:r w:rsidR="007D4D61" w:rsidRPr="007D4D61">
        <w:rPr>
          <w:rStyle w:val="FontStyle21"/>
          <w:sz w:val="28"/>
          <w:szCs w:val="28"/>
        </w:rPr>
        <w:t xml:space="preserve"> бюджетных ассигнований муниципальн</w:t>
      </w:r>
      <w:r w:rsidR="007D4D61">
        <w:rPr>
          <w:rStyle w:val="FontStyle21"/>
          <w:sz w:val="28"/>
          <w:szCs w:val="28"/>
        </w:rPr>
        <w:t>ых</w:t>
      </w:r>
      <w:r w:rsidR="007D4D61" w:rsidRPr="007D4D61">
        <w:rPr>
          <w:rStyle w:val="FontStyle21"/>
          <w:sz w:val="28"/>
          <w:szCs w:val="28"/>
        </w:rPr>
        <w:t xml:space="preserve"> программ</w:t>
      </w:r>
      <w:r w:rsidR="007D4D61">
        <w:rPr>
          <w:rStyle w:val="FontStyle21"/>
          <w:sz w:val="28"/>
          <w:szCs w:val="28"/>
        </w:rPr>
        <w:t>, указанным в паспортах</w:t>
      </w:r>
      <w:r w:rsidR="007D4D61" w:rsidRPr="007D4D61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>муниципальных программ;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соответствия целей, задач, количественных значений </w:t>
      </w:r>
      <w:r w:rsidR="007D4D61">
        <w:rPr>
          <w:rStyle w:val="FontStyle21"/>
          <w:sz w:val="28"/>
          <w:szCs w:val="28"/>
        </w:rPr>
        <w:t>ц</w:t>
      </w:r>
      <w:r w:rsidR="007D4D61" w:rsidRPr="007D4D61">
        <w:rPr>
          <w:rStyle w:val="FontStyle21"/>
          <w:sz w:val="28"/>
          <w:szCs w:val="28"/>
        </w:rPr>
        <w:t>елевы</w:t>
      </w:r>
      <w:r w:rsidR="007D4D61">
        <w:rPr>
          <w:rStyle w:val="FontStyle21"/>
          <w:sz w:val="28"/>
          <w:szCs w:val="28"/>
        </w:rPr>
        <w:t>х индикаторов и показателей</w:t>
      </w:r>
      <w:r w:rsidR="007D4D61" w:rsidRPr="007D4D61">
        <w:rPr>
          <w:rStyle w:val="FontStyle21"/>
          <w:sz w:val="28"/>
          <w:szCs w:val="28"/>
        </w:rPr>
        <w:t xml:space="preserve"> результативности муниципальн</w:t>
      </w:r>
      <w:r w:rsidR="007D4D61">
        <w:rPr>
          <w:rStyle w:val="FontStyle21"/>
          <w:sz w:val="28"/>
          <w:szCs w:val="28"/>
        </w:rPr>
        <w:t>ых</w:t>
      </w:r>
      <w:r w:rsidR="007D4D61" w:rsidRPr="007D4D61">
        <w:rPr>
          <w:rStyle w:val="FontStyle21"/>
          <w:sz w:val="28"/>
          <w:szCs w:val="28"/>
        </w:rPr>
        <w:t xml:space="preserve"> программ </w:t>
      </w:r>
      <w:r w:rsidR="0048510F" w:rsidRPr="005C3565">
        <w:rPr>
          <w:rStyle w:val="FontStyle21"/>
          <w:sz w:val="28"/>
          <w:szCs w:val="28"/>
        </w:rPr>
        <w:t>задачам</w:t>
      </w:r>
      <w:r w:rsidR="007D4D61">
        <w:rPr>
          <w:rStyle w:val="FontStyle21"/>
          <w:sz w:val="28"/>
          <w:szCs w:val="28"/>
        </w:rPr>
        <w:t xml:space="preserve"> государственных программ </w:t>
      </w:r>
      <w:r w:rsidR="0048510F" w:rsidRPr="005C3565">
        <w:rPr>
          <w:rStyle w:val="FontStyle21"/>
          <w:sz w:val="28"/>
          <w:szCs w:val="28"/>
        </w:rPr>
        <w:t>на очередной финансовый год и плановый период;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обоснованности состава и значений </w:t>
      </w:r>
      <w:r w:rsidR="007D4D61">
        <w:rPr>
          <w:rStyle w:val="FontStyle21"/>
          <w:sz w:val="28"/>
          <w:szCs w:val="28"/>
        </w:rPr>
        <w:t>ц</w:t>
      </w:r>
      <w:r w:rsidR="007D4D61" w:rsidRPr="007D4D61">
        <w:rPr>
          <w:rStyle w:val="FontStyle21"/>
          <w:sz w:val="28"/>
          <w:szCs w:val="28"/>
        </w:rPr>
        <w:t>елевы</w:t>
      </w:r>
      <w:r w:rsidR="007D4D61">
        <w:rPr>
          <w:rStyle w:val="FontStyle21"/>
          <w:sz w:val="28"/>
          <w:szCs w:val="28"/>
        </w:rPr>
        <w:t>х индикаторов и показателей</w:t>
      </w:r>
      <w:r w:rsidR="007D4D61" w:rsidRPr="007D4D61">
        <w:rPr>
          <w:rStyle w:val="FontStyle21"/>
          <w:sz w:val="28"/>
          <w:szCs w:val="28"/>
        </w:rPr>
        <w:t xml:space="preserve"> результативности муниципальн</w:t>
      </w:r>
      <w:r w:rsidR="007D4D61">
        <w:rPr>
          <w:rStyle w:val="FontStyle21"/>
          <w:sz w:val="28"/>
          <w:szCs w:val="28"/>
        </w:rPr>
        <w:t>ых</w:t>
      </w:r>
      <w:r w:rsidR="007D4D61" w:rsidRPr="007D4D61">
        <w:rPr>
          <w:rStyle w:val="FontStyle21"/>
          <w:sz w:val="28"/>
          <w:szCs w:val="28"/>
        </w:rPr>
        <w:t xml:space="preserve"> программ</w:t>
      </w:r>
      <w:r w:rsidR="0048510F" w:rsidRPr="005C3565">
        <w:rPr>
          <w:rStyle w:val="FontStyle21"/>
          <w:sz w:val="28"/>
          <w:szCs w:val="28"/>
        </w:rPr>
        <w:t xml:space="preserve">, достижимости </w:t>
      </w:r>
      <w:r w:rsidR="007D4D61">
        <w:rPr>
          <w:rStyle w:val="FontStyle21"/>
          <w:sz w:val="28"/>
          <w:szCs w:val="28"/>
        </w:rPr>
        <w:t>ц</w:t>
      </w:r>
      <w:r w:rsidR="007D4D61" w:rsidRPr="007D4D61">
        <w:rPr>
          <w:rStyle w:val="FontStyle21"/>
          <w:sz w:val="28"/>
          <w:szCs w:val="28"/>
        </w:rPr>
        <w:t>елевы</w:t>
      </w:r>
      <w:r w:rsidR="007D4D61">
        <w:rPr>
          <w:rStyle w:val="FontStyle21"/>
          <w:sz w:val="28"/>
          <w:szCs w:val="28"/>
        </w:rPr>
        <w:t>х индикаторов и показателей</w:t>
      </w:r>
      <w:r w:rsidR="007D4D61" w:rsidRPr="007D4D61">
        <w:rPr>
          <w:rStyle w:val="FontStyle21"/>
          <w:sz w:val="28"/>
          <w:szCs w:val="28"/>
        </w:rPr>
        <w:t xml:space="preserve"> результативности муниципальн</w:t>
      </w:r>
      <w:r w:rsidR="007D4D61">
        <w:rPr>
          <w:rStyle w:val="FontStyle21"/>
          <w:sz w:val="28"/>
          <w:szCs w:val="28"/>
        </w:rPr>
        <w:t>ых</w:t>
      </w:r>
      <w:r w:rsidR="007D4D61" w:rsidRPr="007D4D61">
        <w:rPr>
          <w:rStyle w:val="FontStyle21"/>
          <w:sz w:val="28"/>
          <w:szCs w:val="28"/>
        </w:rPr>
        <w:t xml:space="preserve"> программ</w:t>
      </w:r>
      <w:r w:rsidR="007D4D61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 xml:space="preserve">и возможности реализации </w:t>
      </w:r>
      <w:r w:rsidR="007D4D61">
        <w:rPr>
          <w:rStyle w:val="FontStyle21"/>
          <w:sz w:val="28"/>
          <w:szCs w:val="28"/>
        </w:rPr>
        <w:t>определенных</w:t>
      </w:r>
      <w:r w:rsidR="0048510F" w:rsidRPr="005C3565">
        <w:rPr>
          <w:rStyle w:val="FontStyle21"/>
          <w:sz w:val="28"/>
          <w:szCs w:val="28"/>
        </w:rPr>
        <w:t xml:space="preserve"> в</w:t>
      </w:r>
      <w:r w:rsidR="007D4D61">
        <w:rPr>
          <w:rStyle w:val="FontStyle21"/>
          <w:sz w:val="28"/>
          <w:szCs w:val="28"/>
        </w:rPr>
        <w:t xml:space="preserve"> муниципальных программах</w:t>
      </w:r>
      <w:r w:rsidR="0048510F" w:rsidRPr="005C3565">
        <w:rPr>
          <w:rStyle w:val="FontStyle21"/>
          <w:sz w:val="28"/>
          <w:szCs w:val="28"/>
        </w:rPr>
        <w:t xml:space="preserve"> целей и задач;</w:t>
      </w:r>
    </w:p>
    <w:p w:rsidR="00B801F3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B801F3" w:rsidRPr="005C3565">
        <w:rPr>
          <w:rStyle w:val="FontStyle21"/>
          <w:sz w:val="28"/>
          <w:szCs w:val="28"/>
        </w:rPr>
        <w:t xml:space="preserve">динамики </w:t>
      </w:r>
      <w:r w:rsidR="004E1DFF">
        <w:rPr>
          <w:rStyle w:val="FontStyle21"/>
          <w:sz w:val="28"/>
          <w:szCs w:val="28"/>
        </w:rPr>
        <w:t>ц</w:t>
      </w:r>
      <w:r w:rsidR="004E1DFF" w:rsidRPr="007D4D61">
        <w:rPr>
          <w:rStyle w:val="FontStyle21"/>
          <w:sz w:val="28"/>
          <w:szCs w:val="28"/>
        </w:rPr>
        <w:t>елевы</w:t>
      </w:r>
      <w:r w:rsidR="004E1DFF">
        <w:rPr>
          <w:rStyle w:val="FontStyle21"/>
          <w:sz w:val="28"/>
          <w:szCs w:val="28"/>
        </w:rPr>
        <w:t>х индикаторов и показателей</w:t>
      </w:r>
      <w:r w:rsidR="004E1DFF" w:rsidRPr="007D4D61">
        <w:rPr>
          <w:rStyle w:val="FontStyle21"/>
          <w:sz w:val="28"/>
          <w:szCs w:val="28"/>
        </w:rPr>
        <w:t xml:space="preserve"> результативности муниципальн</w:t>
      </w:r>
      <w:r w:rsidR="004E1DFF">
        <w:rPr>
          <w:rStyle w:val="FontStyle21"/>
          <w:sz w:val="28"/>
          <w:szCs w:val="28"/>
        </w:rPr>
        <w:t>ых</w:t>
      </w:r>
      <w:r w:rsidR="004E1DFF" w:rsidRPr="007D4D61">
        <w:rPr>
          <w:rStyle w:val="FontStyle21"/>
          <w:sz w:val="28"/>
          <w:szCs w:val="28"/>
        </w:rPr>
        <w:t xml:space="preserve"> программ </w:t>
      </w:r>
      <w:r w:rsidR="00B801F3" w:rsidRPr="005C3565">
        <w:rPr>
          <w:rStyle w:val="FontStyle21"/>
          <w:sz w:val="28"/>
          <w:szCs w:val="28"/>
        </w:rPr>
        <w:t xml:space="preserve">в сравнении с динамикой расходов на </w:t>
      </w:r>
      <w:r w:rsidR="004E1DFF">
        <w:rPr>
          <w:rStyle w:val="FontStyle21"/>
          <w:sz w:val="28"/>
          <w:szCs w:val="28"/>
        </w:rPr>
        <w:t>реализацию муниципальных программ</w:t>
      </w:r>
      <w:r w:rsidR="000A29EB" w:rsidRPr="005C3565">
        <w:rPr>
          <w:rStyle w:val="FontStyle21"/>
          <w:sz w:val="28"/>
          <w:szCs w:val="28"/>
        </w:rPr>
        <w:t xml:space="preserve"> (</w:t>
      </w:r>
      <w:r w:rsidR="004E1DFF">
        <w:rPr>
          <w:rStyle w:val="FontStyle21"/>
          <w:sz w:val="28"/>
          <w:szCs w:val="28"/>
        </w:rPr>
        <w:t>в</w:t>
      </w:r>
      <w:r w:rsidR="000A29EB" w:rsidRPr="005C3565">
        <w:rPr>
          <w:rStyle w:val="FontStyle21"/>
          <w:sz w:val="28"/>
          <w:szCs w:val="28"/>
        </w:rPr>
        <w:t xml:space="preserve"> разрезе муниципальных программ, подпрограмм, основных мероприятий);</w:t>
      </w:r>
    </w:p>
    <w:p w:rsidR="004E1DFF" w:rsidRPr="005C3565" w:rsidRDefault="004E1DF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 и др. </w:t>
      </w:r>
    </w:p>
    <w:p w:rsidR="00AF1AFA" w:rsidRDefault="000A29EB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В результате проверки и анализа д</w:t>
      </w:r>
      <w:r w:rsidR="00852158">
        <w:rPr>
          <w:rStyle w:val="FontStyle21"/>
          <w:sz w:val="28"/>
          <w:szCs w:val="28"/>
        </w:rPr>
        <w:t>ается</w:t>
      </w:r>
      <w:r w:rsidRPr="005C3565">
        <w:rPr>
          <w:rStyle w:val="FontStyle21"/>
          <w:sz w:val="28"/>
          <w:szCs w:val="28"/>
        </w:rPr>
        <w:t xml:space="preserve"> оценка обоснованности действующих бюджетных обязательств и целесообразности принимаемых расходных обязательств бюджета города на очередной финансовый год и планов</w:t>
      </w:r>
      <w:r w:rsidR="003403AD">
        <w:rPr>
          <w:rStyle w:val="FontStyle21"/>
          <w:sz w:val="28"/>
          <w:szCs w:val="28"/>
        </w:rPr>
        <w:t>ый период на основе утвержденных</w:t>
      </w:r>
      <w:r w:rsidRPr="005C3565">
        <w:rPr>
          <w:rStyle w:val="FontStyle21"/>
          <w:sz w:val="28"/>
          <w:szCs w:val="28"/>
        </w:rPr>
        <w:t xml:space="preserve"> муниципальных программ, </w:t>
      </w:r>
      <w:r w:rsidR="00E93DF2">
        <w:rPr>
          <w:rStyle w:val="FontStyle21"/>
          <w:sz w:val="28"/>
          <w:szCs w:val="28"/>
        </w:rPr>
        <w:t>подготавливаются</w:t>
      </w:r>
      <w:r w:rsidRPr="005C3565">
        <w:rPr>
          <w:rStyle w:val="FontStyle21"/>
          <w:sz w:val="28"/>
          <w:szCs w:val="28"/>
        </w:rPr>
        <w:t xml:space="preserve"> предложения по оптимизации расходов </w:t>
      </w:r>
      <w:r w:rsidR="00803E22">
        <w:rPr>
          <w:rStyle w:val="FontStyle21"/>
          <w:sz w:val="28"/>
          <w:szCs w:val="28"/>
        </w:rPr>
        <w:t xml:space="preserve">бюджета </w:t>
      </w:r>
      <w:r w:rsidRPr="005C3565">
        <w:rPr>
          <w:rStyle w:val="FontStyle21"/>
          <w:sz w:val="28"/>
          <w:szCs w:val="28"/>
        </w:rPr>
        <w:t xml:space="preserve">для </w:t>
      </w:r>
    </w:p>
    <w:p w:rsidR="00AF1AFA" w:rsidRDefault="00AF1AFA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0A29EB" w:rsidRPr="005C3565" w:rsidRDefault="000A29EB" w:rsidP="00AF1AFA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достижения поставленных целей и обеспечения прогнозируемых </w:t>
      </w:r>
      <w:r w:rsidR="004E1DFF">
        <w:rPr>
          <w:rStyle w:val="FontStyle21"/>
          <w:sz w:val="28"/>
          <w:szCs w:val="28"/>
        </w:rPr>
        <w:t>ц</w:t>
      </w:r>
      <w:r w:rsidR="004E1DFF" w:rsidRPr="007D4D61">
        <w:rPr>
          <w:rStyle w:val="FontStyle21"/>
          <w:sz w:val="28"/>
          <w:szCs w:val="28"/>
        </w:rPr>
        <w:t>елевы</w:t>
      </w:r>
      <w:r w:rsidR="004E1DFF">
        <w:rPr>
          <w:rStyle w:val="FontStyle21"/>
          <w:sz w:val="28"/>
          <w:szCs w:val="28"/>
        </w:rPr>
        <w:t>х индикаторов и показателей</w:t>
      </w:r>
      <w:r w:rsidR="004E1DFF" w:rsidRPr="007D4D61">
        <w:rPr>
          <w:rStyle w:val="FontStyle21"/>
          <w:sz w:val="28"/>
          <w:szCs w:val="28"/>
        </w:rPr>
        <w:t xml:space="preserve"> результативности муниципальн</w:t>
      </w:r>
      <w:r w:rsidR="004E1DFF">
        <w:rPr>
          <w:rStyle w:val="FontStyle21"/>
          <w:sz w:val="28"/>
          <w:szCs w:val="28"/>
        </w:rPr>
        <w:t>ых</w:t>
      </w:r>
      <w:r w:rsidR="004E1DFF" w:rsidRPr="007D4D61">
        <w:rPr>
          <w:rStyle w:val="FontStyle21"/>
          <w:sz w:val="28"/>
          <w:szCs w:val="28"/>
        </w:rPr>
        <w:t xml:space="preserve"> программ </w:t>
      </w:r>
      <w:r w:rsidRPr="005C3565">
        <w:rPr>
          <w:rStyle w:val="FontStyle21"/>
          <w:sz w:val="28"/>
          <w:szCs w:val="28"/>
        </w:rPr>
        <w:t>в очередном финансовом году и плановом периоде.</w:t>
      </w:r>
    </w:p>
    <w:p w:rsidR="00DC03D3" w:rsidRPr="005C3565" w:rsidRDefault="0048510F" w:rsidP="000D0D3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2.2.2.3.</w:t>
      </w:r>
      <w:r w:rsidR="00852158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>Проверка и анализ обоснованности и достоверности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доход</w:t>
      </w:r>
      <w:r w:rsidR="00E93DF2">
        <w:rPr>
          <w:rStyle w:val="FontStyle21"/>
          <w:sz w:val="28"/>
          <w:szCs w:val="28"/>
        </w:rPr>
        <w:t xml:space="preserve">ов бюджета города, указанных в </w:t>
      </w:r>
      <w:r w:rsidR="00307358" w:rsidRPr="005C3565">
        <w:rPr>
          <w:rStyle w:val="FontStyle21"/>
          <w:sz w:val="28"/>
          <w:szCs w:val="28"/>
        </w:rPr>
        <w:t>проект</w:t>
      </w:r>
      <w:r w:rsidR="00E93DF2">
        <w:rPr>
          <w:rStyle w:val="FontStyle21"/>
          <w:sz w:val="28"/>
          <w:szCs w:val="28"/>
        </w:rPr>
        <w:t>е</w:t>
      </w:r>
      <w:r w:rsidR="00C31AAF">
        <w:rPr>
          <w:rStyle w:val="FontStyle21"/>
          <w:sz w:val="28"/>
          <w:szCs w:val="28"/>
        </w:rPr>
        <w:t xml:space="preserve"> решения о </w:t>
      </w:r>
      <w:r w:rsidR="00307358" w:rsidRPr="005C3565">
        <w:rPr>
          <w:rStyle w:val="FontStyle21"/>
          <w:sz w:val="28"/>
          <w:szCs w:val="28"/>
        </w:rPr>
        <w:t>бюджет</w:t>
      </w:r>
      <w:r w:rsidR="00C31AAF">
        <w:rPr>
          <w:rStyle w:val="FontStyle21"/>
          <w:sz w:val="28"/>
          <w:szCs w:val="28"/>
        </w:rPr>
        <w:t>е</w:t>
      </w:r>
      <w:r w:rsidR="00307358" w:rsidRPr="005C3565">
        <w:rPr>
          <w:rStyle w:val="FontStyle21"/>
          <w:sz w:val="28"/>
          <w:szCs w:val="28"/>
        </w:rPr>
        <w:t xml:space="preserve"> города</w:t>
      </w:r>
      <w:r w:rsidR="00EC77C3">
        <w:rPr>
          <w:rStyle w:val="FontStyle21"/>
          <w:sz w:val="28"/>
          <w:szCs w:val="28"/>
        </w:rPr>
        <w:t>,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предусматрива</w:t>
      </w:r>
      <w:r w:rsidR="00852158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>т:</w:t>
      </w:r>
    </w:p>
    <w:p w:rsidR="005E444C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сопоставление динамики показателей доходов</w:t>
      </w:r>
      <w:r w:rsidR="005E444C">
        <w:rPr>
          <w:rStyle w:val="FontStyle21"/>
          <w:sz w:val="28"/>
          <w:szCs w:val="28"/>
        </w:rPr>
        <w:t>, указанных в</w:t>
      </w:r>
      <w:r w:rsidR="0048510F" w:rsidRPr="005C3565">
        <w:rPr>
          <w:rStyle w:val="FontStyle21"/>
          <w:sz w:val="28"/>
          <w:szCs w:val="28"/>
        </w:rPr>
        <w:t xml:space="preserve"> проект</w:t>
      </w:r>
      <w:r w:rsidR="005E444C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</w:t>
      </w:r>
      <w:r w:rsidR="00C31AAF">
        <w:rPr>
          <w:rStyle w:val="FontStyle21"/>
          <w:sz w:val="28"/>
          <w:szCs w:val="28"/>
        </w:rPr>
        <w:t xml:space="preserve">решения о </w:t>
      </w:r>
      <w:r w:rsidR="0048510F" w:rsidRPr="005C3565">
        <w:rPr>
          <w:rStyle w:val="FontStyle21"/>
          <w:sz w:val="28"/>
          <w:szCs w:val="28"/>
        </w:rPr>
        <w:t>бюджет</w:t>
      </w:r>
      <w:r w:rsidR="00C31AAF">
        <w:rPr>
          <w:rStyle w:val="FontStyle21"/>
          <w:sz w:val="28"/>
          <w:szCs w:val="28"/>
        </w:rPr>
        <w:t>е</w:t>
      </w:r>
      <w:r w:rsidR="0048510F" w:rsidRPr="005C3565">
        <w:rPr>
          <w:rStyle w:val="FontStyle21"/>
          <w:sz w:val="28"/>
          <w:szCs w:val="28"/>
        </w:rPr>
        <w:t xml:space="preserve"> города</w:t>
      </w:r>
      <w:r w:rsidR="005E444C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федеральных законов</w:t>
      </w:r>
      <w:r w:rsidR="005E444C">
        <w:rPr>
          <w:rStyle w:val="FontStyle21"/>
          <w:sz w:val="28"/>
          <w:szCs w:val="28"/>
        </w:rPr>
        <w:t>, законов края, предусматривающих</w:t>
      </w:r>
      <w:r w:rsidR="0048510F" w:rsidRPr="005C3565">
        <w:rPr>
          <w:rStyle w:val="FontStyle21"/>
          <w:sz w:val="28"/>
          <w:szCs w:val="28"/>
        </w:rPr>
        <w:t xml:space="preserve"> изменени</w:t>
      </w:r>
      <w:r w:rsidR="005E444C">
        <w:rPr>
          <w:rStyle w:val="FontStyle21"/>
          <w:sz w:val="28"/>
          <w:szCs w:val="28"/>
        </w:rPr>
        <w:t>я</w:t>
      </w:r>
      <w:r w:rsidR="0048510F" w:rsidRPr="005C3565">
        <w:rPr>
          <w:rStyle w:val="FontStyle21"/>
          <w:sz w:val="28"/>
          <w:szCs w:val="28"/>
        </w:rPr>
        <w:t xml:space="preserve"> законодательств</w:t>
      </w:r>
      <w:r w:rsidR="005E444C">
        <w:rPr>
          <w:rStyle w:val="FontStyle21"/>
          <w:sz w:val="28"/>
          <w:szCs w:val="28"/>
        </w:rPr>
        <w:t>а</w:t>
      </w:r>
      <w:r w:rsidR="0048510F" w:rsidRPr="005C3565">
        <w:rPr>
          <w:rStyle w:val="FontStyle21"/>
          <w:sz w:val="28"/>
          <w:szCs w:val="28"/>
        </w:rPr>
        <w:t xml:space="preserve"> о налогах и сборах, вступающих в силу в очередном финансовом году</w:t>
      </w:r>
      <w:r w:rsidR="005E444C">
        <w:rPr>
          <w:rStyle w:val="FontStyle21"/>
          <w:sz w:val="28"/>
          <w:szCs w:val="28"/>
        </w:rPr>
        <w:t xml:space="preserve">, </w:t>
      </w:r>
      <w:r w:rsidR="00EC6C6E">
        <w:rPr>
          <w:rStyle w:val="FontStyle21"/>
          <w:sz w:val="28"/>
          <w:szCs w:val="28"/>
        </w:rPr>
        <w:t xml:space="preserve">а также </w:t>
      </w:r>
      <w:r w:rsidR="0048510F" w:rsidRPr="005C3565">
        <w:rPr>
          <w:rStyle w:val="FontStyle21"/>
          <w:sz w:val="28"/>
          <w:szCs w:val="28"/>
        </w:rPr>
        <w:t>последствий влияния изменений законодательства на доходы бюджета</w:t>
      </w:r>
      <w:r w:rsidR="005E444C">
        <w:rPr>
          <w:rStyle w:val="FontStyle21"/>
          <w:sz w:val="28"/>
          <w:szCs w:val="28"/>
        </w:rPr>
        <w:t xml:space="preserve"> города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нормативно</w:t>
      </w:r>
      <w:r w:rsidR="005E444C">
        <w:rPr>
          <w:rStyle w:val="FontStyle21"/>
          <w:sz w:val="28"/>
          <w:szCs w:val="28"/>
        </w:rPr>
        <w:t>-</w:t>
      </w:r>
      <w:r w:rsidR="0048510F" w:rsidRPr="005C3565">
        <w:rPr>
          <w:rStyle w:val="FontStyle21"/>
          <w:sz w:val="28"/>
          <w:szCs w:val="28"/>
        </w:rPr>
        <w:t xml:space="preserve">правовых актов </w:t>
      </w:r>
      <w:r w:rsidR="00356C9E">
        <w:rPr>
          <w:rStyle w:val="FontStyle21"/>
          <w:sz w:val="28"/>
          <w:szCs w:val="28"/>
        </w:rPr>
        <w:t>городского Совета</w:t>
      </w:r>
      <w:r w:rsidR="0048510F" w:rsidRPr="005C3565">
        <w:rPr>
          <w:rStyle w:val="FontStyle21"/>
          <w:sz w:val="28"/>
          <w:szCs w:val="28"/>
        </w:rPr>
        <w:t xml:space="preserve"> о местных налогах и сборах, учтенных в расчетах доходо</w:t>
      </w:r>
      <w:r w:rsidR="005E444C">
        <w:rPr>
          <w:rStyle w:val="FontStyle21"/>
          <w:sz w:val="28"/>
          <w:szCs w:val="28"/>
        </w:rPr>
        <w:t>в</w:t>
      </w:r>
      <w:r w:rsidR="0048510F" w:rsidRPr="005C3565">
        <w:rPr>
          <w:rStyle w:val="FontStyle21"/>
          <w:sz w:val="28"/>
          <w:szCs w:val="28"/>
        </w:rPr>
        <w:t xml:space="preserve"> бюджета</w:t>
      </w:r>
      <w:r w:rsidR="005E444C">
        <w:rPr>
          <w:rStyle w:val="FontStyle21"/>
          <w:sz w:val="28"/>
          <w:szCs w:val="28"/>
        </w:rPr>
        <w:t xml:space="preserve"> города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852158">
        <w:rPr>
          <w:rStyle w:val="FontStyle21"/>
          <w:sz w:val="28"/>
          <w:szCs w:val="28"/>
        </w:rPr>
        <w:t xml:space="preserve">оценку </w:t>
      </w:r>
      <w:r w:rsidR="0048510F" w:rsidRPr="005C3565">
        <w:rPr>
          <w:rStyle w:val="FontStyle21"/>
          <w:sz w:val="28"/>
          <w:szCs w:val="28"/>
        </w:rPr>
        <w:t>обоснованности данных о фактических и прогноз</w:t>
      </w:r>
      <w:r w:rsidR="00EC6C6E">
        <w:rPr>
          <w:rStyle w:val="FontStyle21"/>
          <w:sz w:val="28"/>
          <w:szCs w:val="28"/>
        </w:rPr>
        <w:t>ируемых</w:t>
      </w:r>
      <w:r w:rsidR="0048510F" w:rsidRPr="005C3565">
        <w:rPr>
          <w:rStyle w:val="FontStyle21"/>
          <w:sz w:val="28"/>
          <w:szCs w:val="28"/>
        </w:rPr>
        <w:t xml:space="preserve"> объемах доходов бюджета города, в том числе в разрезе главных администраторов</w:t>
      </w:r>
      <w:r w:rsidR="00C31AAF">
        <w:rPr>
          <w:rStyle w:val="FontStyle21"/>
          <w:sz w:val="28"/>
          <w:szCs w:val="28"/>
        </w:rPr>
        <w:t xml:space="preserve"> (администраторов) </w:t>
      </w:r>
      <w:r w:rsidR="0048510F" w:rsidRPr="005C3565">
        <w:rPr>
          <w:rStyle w:val="FontStyle21"/>
          <w:sz w:val="28"/>
          <w:szCs w:val="28"/>
        </w:rPr>
        <w:t>доходов бюджета города;</w:t>
      </w:r>
    </w:p>
    <w:p w:rsidR="00B1342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B13423" w:rsidRPr="005C3565">
        <w:rPr>
          <w:rStyle w:val="FontStyle21"/>
          <w:sz w:val="28"/>
          <w:szCs w:val="28"/>
        </w:rPr>
        <w:t>анализ изменения структуры доходов бюджета города</w:t>
      </w:r>
      <w:r w:rsidR="000D58A3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сравнение динамики отдельных видов налоговых и неналоговых доходов (в сопоставимых </w:t>
      </w:r>
      <w:r w:rsidR="00454725">
        <w:rPr>
          <w:rStyle w:val="FontStyle21"/>
          <w:sz w:val="28"/>
          <w:szCs w:val="28"/>
        </w:rPr>
        <w:t>условиях</w:t>
      </w:r>
      <w:r w:rsidR="0048510F" w:rsidRPr="005C3565">
        <w:rPr>
          <w:rStyle w:val="FontStyle21"/>
          <w:sz w:val="28"/>
          <w:szCs w:val="28"/>
        </w:rPr>
        <w:t>);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оценку обоснованности расчетов доходов</w:t>
      </w:r>
      <w:r w:rsidR="00EC6C6E">
        <w:rPr>
          <w:rStyle w:val="FontStyle21"/>
          <w:sz w:val="28"/>
          <w:szCs w:val="28"/>
        </w:rPr>
        <w:t xml:space="preserve"> бюджета города</w:t>
      </w:r>
      <w:r w:rsidR="00454725">
        <w:rPr>
          <w:rStyle w:val="FontStyle21"/>
          <w:sz w:val="28"/>
          <w:szCs w:val="28"/>
        </w:rPr>
        <w:t>;</w:t>
      </w:r>
    </w:p>
    <w:p w:rsidR="00DC03D3" w:rsidRPr="005C3565" w:rsidRDefault="00454725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48510F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2.2.2.4.</w:t>
      </w:r>
      <w:r w:rsidR="00B65B3C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>Проверка и анализ полноты отражения и достоверности</w:t>
      </w:r>
      <w:r w:rsidRPr="005C3565">
        <w:rPr>
          <w:rStyle w:val="FontStyle21"/>
          <w:sz w:val="28"/>
          <w:szCs w:val="28"/>
        </w:rPr>
        <w:br/>
        <w:t>расчетов расходов бюджета города предусматрива</w:t>
      </w:r>
      <w:r w:rsidR="00B65B3C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>т: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реестра расходных обязательств города</w:t>
      </w:r>
      <w:r w:rsidR="00454725">
        <w:rPr>
          <w:rStyle w:val="FontStyle21"/>
          <w:sz w:val="28"/>
          <w:szCs w:val="28"/>
        </w:rPr>
        <w:t>;</w:t>
      </w:r>
    </w:p>
    <w:p w:rsidR="00DC03D3" w:rsidRPr="005C3565" w:rsidRDefault="00A55FCF" w:rsidP="00454725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сопоставление динамики общего объема расходов</w:t>
      </w:r>
      <w:r w:rsidR="00B65B3C">
        <w:rPr>
          <w:rStyle w:val="FontStyle21"/>
          <w:sz w:val="28"/>
          <w:szCs w:val="28"/>
        </w:rPr>
        <w:t xml:space="preserve"> (в том числе </w:t>
      </w:r>
      <w:r w:rsidR="000234AA">
        <w:rPr>
          <w:rStyle w:val="FontStyle21"/>
          <w:sz w:val="28"/>
          <w:szCs w:val="28"/>
        </w:rPr>
        <w:t>муниципального д</w:t>
      </w:r>
      <w:r w:rsidR="00B65B3C">
        <w:rPr>
          <w:rStyle w:val="FontStyle21"/>
          <w:sz w:val="28"/>
          <w:szCs w:val="28"/>
        </w:rPr>
        <w:t>орожного фонда</w:t>
      </w:r>
      <w:r w:rsidR="000234AA">
        <w:rPr>
          <w:rStyle w:val="FontStyle21"/>
          <w:sz w:val="28"/>
          <w:szCs w:val="28"/>
        </w:rPr>
        <w:t xml:space="preserve"> города Красноярска</w:t>
      </w:r>
      <w:r w:rsidR="00B65B3C">
        <w:rPr>
          <w:rStyle w:val="FontStyle21"/>
          <w:sz w:val="28"/>
          <w:szCs w:val="28"/>
        </w:rPr>
        <w:t xml:space="preserve">, </w:t>
      </w:r>
      <w:r w:rsidR="000234AA">
        <w:rPr>
          <w:rStyle w:val="FontStyle21"/>
          <w:sz w:val="28"/>
          <w:szCs w:val="28"/>
        </w:rPr>
        <w:t>адресной инвестиционной программы</w:t>
      </w:r>
      <w:r w:rsidR="00B65B3C">
        <w:rPr>
          <w:rStyle w:val="FontStyle21"/>
          <w:sz w:val="28"/>
          <w:szCs w:val="28"/>
        </w:rPr>
        <w:t>)</w:t>
      </w:r>
      <w:r w:rsidR="00454725">
        <w:rPr>
          <w:rStyle w:val="FontStyle21"/>
          <w:sz w:val="28"/>
          <w:szCs w:val="28"/>
        </w:rPr>
        <w:t>;</w:t>
      </w:r>
      <w:r w:rsidR="0048510F" w:rsidRPr="005C3565">
        <w:rPr>
          <w:rStyle w:val="FontStyle21"/>
          <w:sz w:val="28"/>
          <w:szCs w:val="28"/>
        </w:rPr>
        <w:t xml:space="preserve"> 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действующих и принимаемых расходных обязательств города</w:t>
      </w:r>
      <w:r w:rsidR="00454725">
        <w:rPr>
          <w:rStyle w:val="FontStyle21"/>
          <w:sz w:val="28"/>
          <w:szCs w:val="28"/>
        </w:rPr>
        <w:t>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 xml:space="preserve">анализ бюджетных ассигнований, направляемых на </w:t>
      </w:r>
      <w:r w:rsidR="0040613A" w:rsidRPr="005C3565">
        <w:rPr>
          <w:rStyle w:val="FontStyle21"/>
          <w:sz w:val="28"/>
          <w:szCs w:val="28"/>
        </w:rPr>
        <w:t xml:space="preserve">осуществление бюджетных инвестиций </w:t>
      </w:r>
      <w:r w:rsidR="00454725">
        <w:rPr>
          <w:rStyle w:val="FontStyle21"/>
          <w:sz w:val="28"/>
          <w:szCs w:val="28"/>
        </w:rPr>
        <w:t>(</w:t>
      </w:r>
      <w:r w:rsidR="0040613A" w:rsidRPr="005C3565">
        <w:rPr>
          <w:rStyle w:val="FontStyle21"/>
          <w:sz w:val="28"/>
          <w:szCs w:val="28"/>
        </w:rPr>
        <w:t>в разрезе муниципальных программ, муниципальных заказчиков и объектов капитального строительства</w:t>
      </w:r>
      <w:r w:rsidR="00454725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>;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бюджетных ассигнований, направляемых на исполнение публичных нормативных обязательств</w:t>
      </w:r>
      <w:r w:rsidR="00454725">
        <w:rPr>
          <w:rStyle w:val="FontStyle21"/>
          <w:sz w:val="28"/>
          <w:szCs w:val="28"/>
        </w:rPr>
        <w:t>;</w:t>
      </w:r>
    </w:p>
    <w:p w:rsidR="00DC03D3" w:rsidRPr="005C3565" w:rsidRDefault="00454725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48510F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2.2.2.5.</w:t>
      </w:r>
      <w:r w:rsidR="00652003">
        <w:rPr>
          <w:rStyle w:val="FontStyle21"/>
          <w:sz w:val="28"/>
          <w:szCs w:val="28"/>
        </w:rPr>
        <w:t> </w:t>
      </w:r>
      <w:r w:rsidR="00454725">
        <w:rPr>
          <w:rStyle w:val="FontStyle21"/>
          <w:sz w:val="28"/>
          <w:szCs w:val="28"/>
        </w:rPr>
        <w:t>А</w:t>
      </w:r>
      <w:r w:rsidRPr="005C3565">
        <w:rPr>
          <w:rStyle w:val="FontStyle21"/>
          <w:sz w:val="28"/>
          <w:szCs w:val="28"/>
        </w:rPr>
        <w:t xml:space="preserve">нализ межбюджетных отношений </w:t>
      </w:r>
      <w:r w:rsidR="00454725">
        <w:rPr>
          <w:rStyle w:val="FontStyle21"/>
          <w:sz w:val="28"/>
          <w:szCs w:val="28"/>
        </w:rPr>
        <w:t>в</w:t>
      </w:r>
      <w:r w:rsidRPr="005C3565">
        <w:rPr>
          <w:rStyle w:val="FontStyle21"/>
          <w:sz w:val="28"/>
          <w:szCs w:val="28"/>
        </w:rPr>
        <w:t xml:space="preserve"> очередно</w:t>
      </w:r>
      <w:r w:rsidR="00454725">
        <w:rPr>
          <w:rStyle w:val="FontStyle21"/>
          <w:sz w:val="28"/>
          <w:szCs w:val="28"/>
        </w:rPr>
        <w:t>м</w:t>
      </w:r>
      <w:r w:rsidRPr="005C3565">
        <w:rPr>
          <w:rStyle w:val="FontStyle21"/>
          <w:sz w:val="28"/>
          <w:szCs w:val="28"/>
        </w:rPr>
        <w:t xml:space="preserve"> финансов</w:t>
      </w:r>
      <w:r w:rsidR="00454725">
        <w:rPr>
          <w:rStyle w:val="FontStyle21"/>
          <w:sz w:val="28"/>
          <w:szCs w:val="28"/>
        </w:rPr>
        <w:t>ом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год</w:t>
      </w:r>
      <w:r w:rsidR="00454725">
        <w:rPr>
          <w:rStyle w:val="FontStyle21"/>
          <w:sz w:val="28"/>
          <w:szCs w:val="28"/>
        </w:rPr>
        <w:t>у и</w:t>
      </w:r>
      <w:r w:rsidRPr="005C3565">
        <w:rPr>
          <w:rStyle w:val="FontStyle21"/>
          <w:sz w:val="28"/>
          <w:szCs w:val="28"/>
        </w:rPr>
        <w:t xml:space="preserve"> планов</w:t>
      </w:r>
      <w:r w:rsidR="00454725">
        <w:rPr>
          <w:rStyle w:val="FontStyle21"/>
          <w:sz w:val="28"/>
          <w:szCs w:val="28"/>
        </w:rPr>
        <w:t>ом</w:t>
      </w:r>
      <w:r w:rsidRPr="005C3565">
        <w:rPr>
          <w:rStyle w:val="FontStyle21"/>
          <w:sz w:val="28"/>
          <w:szCs w:val="28"/>
        </w:rPr>
        <w:t xml:space="preserve"> период</w:t>
      </w:r>
      <w:r w:rsidR="00454725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 xml:space="preserve"> предусматрива</w:t>
      </w:r>
      <w:r w:rsidR="00652003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>т: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анализ изменений законодательства</w:t>
      </w:r>
      <w:r w:rsidR="00454725">
        <w:rPr>
          <w:rStyle w:val="FontStyle21"/>
          <w:sz w:val="28"/>
          <w:szCs w:val="28"/>
        </w:rPr>
        <w:t xml:space="preserve"> о </w:t>
      </w:r>
      <w:r w:rsidR="00454725" w:rsidRPr="005C3565">
        <w:rPr>
          <w:rStyle w:val="FontStyle21"/>
          <w:sz w:val="28"/>
          <w:szCs w:val="28"/>
        </w:rPr>
        <w:t>налог</w:t>
      </w:r>
      <w:r w:rsidR="00454725">
        <w:rPr>
          <w:rStyle w:val="FontStyle21"/>
          <w:sz w:val="28"/>
          <w:szCs w:val="28"/>
        </w:rPr>
        <w:t xml:space="preserve">ах и сборах, </w:t>
      </w:r>
      <w:r w:rsidR="00454725" w:rsidRPr="005C3565">
        <w:rPr>
          <w:rStyle w:val="FontStyle21"/>
          <w:sz w:val="28"/>
          <w:szCs w:val="28"/>
        </w:rPr>
        <w:t>бюджетного</w:t>
      </w:r>
      <w:r w:rsidR="00454725">
        <w:rPr>
          <w:rStyle w:val="FontStyle21"/>
          <w:sz w:val="28"/>
          <w:szCs w:val="28"/>
        </w:rPr>
        <w:t xml:space="preserve"> законодательства</w:t>
      </w:r>
      <w:r w:rsidR="0048510F" w:rsidRPr="005C3565">
        <w:rPr>
          <w:rStyle w:val="FontStyle21"/>
          <w:sz w:val="28"/>
          <w:szCs w:val="28"/>
        </w:rPr>
        <w:t>, вступающих в силу в очередном финансовом году, проектов законов</w:t>
      </w:r>
      <w:r w:rsidR="00454725">
        <w:rPr>
          <w:rStyle w:val="FontStyle21"/>
          <w:sz w:val="28"/>
          <w:szCs w:val="28"/>
        </w:rPr>
        <w:t>, предусматривающих</w:t>
      </w:r>
      <w:r w:rsidR="00454725" w:rsidRPr="005C3565">
        <w:rPr>
          <w:rStyle w:val="FontStyle21"/>
          <w:sz w:val="28"/>
          <w:szCs w:val="28"/>
        </w:rPr>
        <w:t xml:space="preserve"> изменени</w:t>
      </w:r>
      <w:r w:rsidR="00454725">
        <w:rPr>
          <w:rStyle w:val="FontStyle21"/>
          <w:sz w:val="28"/>
          <w:szCs w:val="28"/>
        </w:rPr>
        <w:t>я</w:t>
      </w:r>
      <w:r w:rsidR="00454725" w:rsidRPr="005C3565">
        <w:rPr>
          <w:rStyle w:val="FontStyle21"/>
          <w:sz w:val="28"/>
          <w:szCs w:val="28"/>
        </w:rPr>
        <w:t xml:space="preserve"> законодательств</w:t>
      </w:r>
      <w:r w:rsidR="00454725">
        <w:rPr>
          <w:rStyle w:val="FontStyle21"/>
          <w:sz w:val="28"/>
          <w:szCs w:val="28"/>
        </w:rPr>
        <w:t>а</w:t>
      </w:r>
      <w:r w:rsidR="00454725" w:rsidRPr="005C3565">
        <w:rPr>
          <w:rStyle w:val="FontStyle21"/>
          <w:sz w:val="28"/>
          <w:szCs w:val="28"/>
        </w:rPr>
        <w:t xml:space="preserve"> о налогах и сборах,</w:t>
      </w:r>
      <w:r w:rsidR="0048510F" w:rsidRPr="005C3565">
        <w:rPr>
          <w:rStyle w:val="FontStyle21"/>
          <w:sz w:val="28"/>
          <w:szCs w:val="28"/>
        </w:rPr>
        <w:t xml:space="preserve"> бюджетного законодательства, </w:t>
      </w:r>
      <w:r w:rsidR="00454725">
        <w:rPr>
          <w:rStyle w:val="FontStyle21"/>
          <w:sz w:val="28"/>
          <w:szCs w:val="28"/>
        </w:rPr>
        <w:t>оказывающих влияние на межбюджетные отношения</w:t>
      </w:r>
      <w:r w:rsidR="0048510F" w:rsidRPr="005C3565">
        <w:rPr>
          <w:rStyle w:val="FontStyle21"/>
          <w:sz w:val="28"/>
          <w:szCs w:val="28"/>
        </w:rPr>
        <w:t>;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</w:t>
      </w:r>
      <w:r w:rsidR="00454725">
        <w:rPr>
          <w:rStyle w:val="FontStyle21"/>
          <w:sz w:val="28"/>
          <w:szCs w:val="28"/>
        </w:rPr>
        <w:t>;</w:t>
      </w:r>
    </w:p>
    <w:p w:rsidR="00AF1AFA" w:rsidRDefault="00AF1AFA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5C3565" w:rsidRDefault="00454725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48510F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2.2.2.6.</w:t>
      </w:r>
      <w:r w:rsidR="000234AA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>Проверка и анализ обоснованности и достоверности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формирования источников финансирования дефицита бюджета города</w:t>
      </w:r>
      <w:r w:rsidR="00307358" w:rsidRPr="005C3565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и предельных размеров муниципального долга предусматрива</w:t>
      </w:r>
      <w:r w:rsidR="000234AA"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>т:</w:t>
      </w:r>
    </w:p>
    <w:p w:rsidR="0045472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сопоставление динамики средств</w:t>
      </w:r>
      <w:r w:rsidR="00454725">
        <w:rPr>
          <w:rStyle w:val="FontStyle21"/>
          <w:sz w:val="28"/>
          <w:szCs w:val="28"/>
        </w:rPr>
        <w:t>, направляемых</w:t>
      </w:r>
      <w:r w:rsidR="0048510F" w:rsidRPr="005C3565">
        <w:rPr>
          <w:rStyle w:val="FontStyle21"/>
          <w:sz w:val="28"/>
          <w:szCs w:val="28"/>
        </w:rPr>
        <w:t xml:space="preserve"> на погашение муниципального долга</w:t>
      </w:r>
      <w:r w:rsidR="00454725">
        <w:rPr>
          <w:rStyle w:val="FontStyle21"/>
          <w:sz w:val="28"/>
          <w:szCs w:val="28"/>
        </w:rPr>
        <w:t>;</w:t>
      </w:r>
    </w:p>
    <w:p w:rsidR="0037442E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37442E" w:rsidRPr="005C3565">
        <w:rPr>
          <w:rStyle w:val="FontStyle21"/>
          <w:sz w:val="28"/>
          <w:szCs w:val="28"/>
        </w:rPr>
        <w:t>оценку объемов муниципальных заимствований;</w:t>
      </w:r>
    </w:p>
    <w:p w:rsidR="00DC03D3" w:rsidRPr="005C3565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заимствований;</w:t>
      </w:r>
    </w:p>
    <w:p w:rsidR="00434C8B" w:rsidRDefault="00A55FCF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оценку формирования источников внутреннего финансирования дефицита бюджета города</w:t>
      </w:r>
      <w:r w:rsidR="00434C8B">
        <w:rPr>
          <w:rStyle w:val="FontStyle21"/>
          <w:sz w:val="28"/>
          <w:szCs w:val="28"/>
        </w:rPr>
        <w:t>;</w:t>
      </w:r>
    </w:p>
    <w:p w:rsidR="00DC03D3" w:rsidRPr="005C3565" w:rsidRDefault="00434C8B" w:rsidP="00A55FCF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48510F" w:rsidRPr="005C3565">
        <w:rPr>
          <w:rStyle w:val="FontStyle21"/>
          <w:sz w:val="28"/>
          <w:szCs w:val="28"/>
        </w:rPr>
        <w:t>.</w:t>
      </w:r>
    </w:p>
    <w:p w:rsidR="0037442E" w:rsidRPr="005C3565" w:rsidRDefault="0037442E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B465F4" w:rsidRDefault="0048510F" w:rsidP="00B465F4">
      <w:pPr>
        <w:pStyle w:val="2"/>
        <w:spacing w:before="0" w:after="0"/>
        <w:jc w:val="center"/>
        <w:rPr>
          <w:rStyle w:val="FontStyle21"/>
          <w:i w:val="0"/>
          <w:sz w:val="28"/>
          <w:szCs w:val="28"/>
        </w:rPr>
      </w:pPr>
      <w:bookmarkStart w:id="7" w:name="_Toc449517572"/>
      <w:r w:rsidRPr="00B465F4">
        <w:rPr>
          <w:rStyle w:val="FontStyle21"/>
          <w:i w:val="0"/>
          <w:sz w:val="28"/>
          <w:szCs w:val="28"/>
        </w:rPr>
        <w:t>2.3.</w:t>
      </w:r>
      <w:r w:rsidR="000234AA">
        <w:rPr>
          <w:rStyle w:val="FontStyle21"/>
          <w:i w:val="0"/>
          <w:sz w:val="28"/>
          <w:szCs w:val="28"/>
        </w:rPr>
        <w:t> </w:t>
      </w:r>
      <w:r w:rsidRPr="00B465F4">
        <w:rPr>
          <w:rStyle w:val="FontStyle21"/>
          <w:i w:val="0"/>
          <w:sz w:val="28"/>
          <w:szCs w:val="28"/>
        </w:rPr>
        <w:t xml:space="preserve">Организационные основы </w:t>
      </w:r>
      <w:r w:rsidR="00EC6C6E">
        <w:rPr>
          <w:rStyle w:val="FontStyle21"/>
          <w:i w:val="0"/>
          <w:sz w:val="28"/>
          <w:szCs w:val="28"/>
        </w:rPr>
        <w:t>проведения</w:t>
      </w:r>
      <w:r w:rsidRPr="00B465F4">
        <w:rPr>
          <w:rStyle w:val="FontStyle21"/>
          <w:i w:val="0"/>
          <w:sz w:val="28"/>
          <w:szCs w:val="28"/>
        </w:rPr>
        <w:t xml:space="preserve"> </w:t>
      </w:r>
      <w:r w:rsidR="00C87A03" w:rsidRPr="00B465F4">
        <w:rPr>
          <w:rStyle w:val="FontStyle21"/>
          <w:i w:val="0"/>
          <w:sz w:val="28"/>
          <w:szCs w:val="28"/>
        </w:rPr>
        <w:t>экспертизы</w:t>
      </w:r>
      <w:bookmarkEnd w:id="7"/>
    </w:p>
    <w:p w:rsidR="0037442E" w:rsidRPr="005C3565" w:rsidRDefault="0037442E" w:rsidP="000D0D3B">
      <w:pPr>
        <w:pStyle w:val="Style15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</w:p>
    <w:p w:rsidR="000234AA" w:rsidRPr="000234AA" w:rsidRDefault="00280A47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2.3.1.</w:t>
      </w:r>
      <w:r w:rsidR="000234AA">
        <w:rPr>
          <w:rStyle w:val="FontStyle21"/>
          <w:sz w:val="28"/>
          <w:szCs w:val="28"/>
        </w:rPr>
        <w:t> </w:t>
      </w:r>
      <w:r w:rsidR="000234AA" w:rsidRPr="000234AA">
        <w:rPr>
          <w:rStyle w:val="FontStyle21"/>
          <w:sz w:val="28"/>
          <w:szCs w:val="28"/>
        </w:rPr>
        <w:t xml:space="preserve">С целью подготовки проведения экспертизы проекта бюджета на очередной финансовый год и плановый период </w:t>
      </w:r>
      <w:r w:rsidR="00434C8B">
        <w:rPr>
          <w:rStyle w:val="FontStyle21"/>
          <w:sz w:val="28"/>
          <w:szCs w:val="28"/>
        </w:rPr>
        <w:t>сотрудники</w:t>
      </w:r>
      <w:r w:rsidR="000234AA" w:rsidRPr="000234AA">
        <w:rPr>
          <w:rStyle w:val="FontStyle21"/>
          <w:sz w:val="28"/>
          <w:szCs w:val="28"/>
        </w:rPr>
        <w:t xml:space="preserve"> инспекци</w:t>
      </w:r>
      <w:r w:rsidR="00434C8B">
        <w:rPr>
          <w:rStyle w:val="FontStyle21"/>
          <w:sz w:val="28"/>
          <w:szCs w:val="28"/>
        </w:rPr>
        <w:t>й</w:t>
      </w:r>
      <w:r w:rsidR="000234AA" w:rsidRPr="000234AA">
        <w:rPr>
          <w:rStyle w:val="FontStyle21"/>
          <w:sz w:val="28"/>
          <w:szCs w:val="28"/>
        </w:rPr>
        <w:t xml:space="preserve"> и экспертно-аналитическо</w:t>
      </w:r>
      <w:r w:rsidR="00434C8B">
        <w:rPr>
          <w:rStyle w:val="FontStyle21"/>
          <w:sz w:val="28"/>
          <w:szCs w:val="28"/>
        </w:rPr>
        <w:t>го</w:t>
      </w:r>
      <w:r w:rsidR="000234AA" w:rsidRPr="000234AA">
        <w:rPr>
          <w:rStyle w:val="FontStyle21"/>
          <w:sz w:val="28"/>
          <w:szCs w:val="28"/>
        </w:rPr>
        <w:t xml:space="preserve"> отдел</w:t>
      </w:r>
      <w:r w:rsidR="00434C8B">
        <w:rPr>
          <w:rStyle w:val="FontStyle21"/>
          <w:sz w:val="28"/>
          <w:szCs w:val="28"/>
        </w:rPr>
        <w:t xml:space="preserve">а Контрольно-счетной палаты осуществляют </w:t>
      </w:r>
      <w:r w:rsidR="000234AA" w:rsidRPr="000234AA">
        <w:rPr>
          <w:rStyle w:val="FontStyle21"/>
          <w:sz w:val="28"/>
          <w:szCs w:val="28"/>
        </w:rPr>
        <w:t>анализ:</w:t>
      </w:r>
    </w:p>
    <w:p w:rsidR="000234AA" w:rsidRPr="000234AA" w:rsidRDefault="000234AA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0234AA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> </w:t>
      </w:r>
      <w:r w:rsidRPr="000234AA">
        <w:rPr>
          <w:rStyle w:val="FontStyle21"/>
          <w:sz w:val="28"/>
          <w:szCs w:val="28"/>
        </w:rPr>
        <w:t>сложивш</w:t>
      </w:r>
      <w:r w:rsidR="00434C8B">
        <w:rPr>
          <w:rStyle w:val="FontStyle21"/>
          <w:sz w:val="28"/>
          <w:szCs w:val="28"/>
        </w:rPr>
        <w:t>ей</w:t>
      </w:r>
      <w:r w:rsidRPr="000234AA">
        <w:rPr>
          <w:rStyle w:val="FontStyle21"/>
          <w:sz w:val="28"/>
          <w:szCs w:val="28"/>
        </w:rPr>
        <w:t>ся экономическ</w:t>
      </w:r>
      <w:r w:rsidR="00434C8B">
        <w:rPr>
          <w:rStyle w:val="FontStyle21"/>
          <w:sz w:val="28"/>
          <w:szCs w:val="28"/>
        </w:rPr>
        <w:t>ой</w:t>
      </w:r>
      <w:r w:rsidRPr="000234AA">
        <w:rPr>
          <w:rStyle w:val="FontStyle21"/>
          <w:sz w:val="28"/>
          <w:szCs w:val="28"/>
        </w:rPr>
        <w:t xml:space="preserve"> ситуаци</w:t>
      </w:r>
      <w:r w:rsidR="00434C8B">
        <w:rPr>
          <w:rStyle w:val="FontStyle21"/>
          <w:sz w:val="28"/>
          <w:szCs w:val="28"/>
        </w:rPr>
        <w:t>и</w:t>
      </w:r>
      <w:r w:rsidRPr="000234AA">
        <w:rPr>
          <w:rStyle w:val="FontStyle21"/>
          <w:sz w:val="28"/>
          <w:szCs w:val="28"/>
        </w:rPr>
        <w:t xml:space="preserve"> в крае и в городе;</w:t>
      </w:r>
    </w:p>
    <w:p w:rsidR="000234AA" w:rsidRPr="000234AA" w:rsidRDefault="000234AA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0234AA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> </w:t>
      </w:r>
      <w:r w:rsidRPr="000234AA">
        <w:rPr>
          <w:rStyle w:val="FontStyle21"/>
          <w:sz w:val="28"/>
          <w:szCs w:val="28"/>
        </w:rPr>
        <w:t>текуще</w:t>
      </w:r>
      <w:r w:rsidR="00434C8B">
        <w:rPr>
          <w:rStyle w:val="FontStyle21"/>
          <w:sz w:val="28"/>
          <w:szCs w:val="28"/>
        </w:rPr>
        <w:t>го</w:t>
      </w:r>
      <w:r w:rsidRPr="000234AA">
        <w:rPr>
          <w:rStyle w:val="FontStyle21"/>
          <w:sz w:val="28"/>
          <w:szCs w:val="28"/>
        </w:rPr>
        <w:t xml:space="preserve"> состояни</w:t>
      </w:r>
      <w:r w:rsidR="00434C8B">
        <w:rPr>
          <w:rStyle w:val="FontStyle21"/>
          <w:sz w:val="28"/>
          <w:szCs w:val="28"/>
        </w:rPr>
        <w:t>я экономических</w:t>
      </w:r>
      <w:r w:rsidRPr="000234AA">
        <w:rPr>
          <w:rStyle w:val="FontStyle21"/>
          <w:sz w:val="28"/>
          <w:szCs w:val="28"/>
        </w:rPr>
        <w:t xml:space="preserve"> отраслей;</w:t>
      </w:r>
    </w:p>
    <w:p w:rsidR="000234AA" w:rsidRPr="000234AA" w:rsidRDefault="000234AA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0234AA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> </w:t>
      </w:r>
      <w:r w:rsidRPr="000234AA">
        <w:rPr>
          <w:rStyle w:val="FontStyle21"/>
          <w:sz w:val="28"/>
          <w:szCs w:val="28"/>
        </w:rPr>
        <w:t>изменени</w:t>
      </w:r>
      <w:r w:rsidR="00434C8B">
        <w:rPr>
          <w:rStyle w:val="FontStyle21"/>
          <w:sz w:val="28"/>
          <w:szCs w:val="28"/>
        </w:rPr>
        <w:t>й законодательства, влияющих</w:t>
      </w:r>
      <w:r w:rsidRPr="000234AA">
        <w:rPr>
          <w:rStyle w:val="FontStyle21"/>
          <w:sz w:val="28"/>
          <w:szCs w:val="28"/>
        </w:rPr>
        <w:t xml:space="preserve"> на параметры бюджета;</w:t>
      </w:r>
    </w:p>
    <w:p w:rsidR="000234AA" w:rsidRPr="000234AA" w:rsidRDefault="000234AA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0234AA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> </w:t>
      </w:r>
      <w:r w:rsidRPr="000234AA">
        <w:rPr>
          <w:rStyle w:val="FontStyle21"/>
          <w:sz w:val="28"/>
          <w:szCs w:val="28"/>
        </w:rPr>
        <w:t>поступлени</w:t>
      </w:r>
      <w:r w:rsidR="00434C8B">
        <w:rPr>
          <w:rStyle w:val="FontStyle21"/>
          <w:sz w:val="28"/>
          <w:szCs w:val="28"/>
        </w:rPr>
        <w:t>я</w:t>
      </w:r>
      <w:r w:rsidRPr="000234AA">
        <w:rPr>
          <w:rStyle w:val="FontStyle21"/>
          <w:sz w:val="28"/>
          <w:szCs w:val="28"/>
        </w:rPr>
        <w:t xml:space="preserve"> доходов и </w:t>
      </w:r>
      <w:r w:rsidR="00434C8B">
        <w:rPr>
          <w:rStyle w:val="FontStyle21"/>
          <w:sz w:val="28"/>
          <w:szCs w:val="28"/>
        </w:rPr>
        <w:t>состояния задолженности</w:t>
      </w:r>
      <w:r w:rsidRPr="000234AA">
        <w:rPr>
          <w:rStyle w:val="FontStyle21"/>
          <w:sz w:val="28"/>
          <w:szCs w:val="28"/>
        </w:rPr>
        <w:t xml:space="preserve"> в разрезе доходных источников;</w:t>
      </w:r>
    </w:p>
    <w:p w:rsidR="00434C8B" w:rsidRDefault="000234AA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 w:rsidRPr="000234AA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> </w:t>
      </w:r>
      <w:r w:rsidR="001A4D7D">
        <w:rPr>
          <w:rStyle w:val="FontStyle21"/>
          <w:sz w:val="28"/>
          <w:szCs w:val="28"/>
        </w:rPr>
        <w:t>долговых обязательств</w:t>
      </w:r>
      <w:r w:rsidRPr="000234AA">
        <w:rPr>
          <w:rStyle w:val="FontStyle21"/>
          <w:sz w:val="28"/>
          <w:szCs w:val="28"/>
        </w:rPr>
        <w:t xml:space="preserve"> города</w:t>
      </w:r>
      <w:r w:rsidR="00434C8B">
        <w:rPr>
          <w:rStyle w:val="FontStyle21"/>
          <w:sz w:val="28"/>
          <w:szCs w:val="28"/>
        </w:rPr>
        <w:t>;</w:t>
      </w:r>
    </w:p>
    <w:p w:rsidR="000234AA" w:rsidRPr="000234AA" w:rsidRDefault="00434C8B" w:rsidP="000234AA">
      <w:pPr>
        <w:pStyle w:val="Style12"/>
        <w:widowControl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и др</w:t>
      </w:r>
      <w:r w:rsidR="000234AA" w:rsidRPr="000234AA">
        <w:rPr>
          <w:rStyle w:val="FontStyle21"/>
          <w:sz w:val="28"/>
          <w:szCs w:val="28"/>
        </w:rPr>
        <w:t>.</w:t>
      </w:r>
    </w:p>
    <w:p w:rsidR="000234AA" w:rsidRDefault="00434C8B" w:rsidP="000234AA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 необходимости от участников бюджетного процесса запрашивается информация</w:t>
      </w:r>
      <w:r w:rsidR="000234AA" w:rsidRPr="000234AA">
        <w:rPr>
          <w:rStyle w:val="FontStyle21"/>
          <w:sz w:val="28"/>
          <w:szCs w:val="28"/>
        </w:rPr>
        <w:t>.</w:t>
      </w:r>
    </w:p>
    <w:p w:rsidR="00280A47" w:rsidRPr="005C3565" w:rsidRDefault="00D358CD" w:rsidP="00280A47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2.3.2.</w:t>
      </w:r>
      <w:r>
        <w:rPr>
          <w:rStyle w:val="FontStyle21"/>
          <w:sz w:val="28"/>
          <w:szCs w:val="28"/>
        </w:rPr>
        <w:t> </w:t>
      </w:r>
      <w:r w:rsidR="00280A47" w:rsidRPr="005C3565">
        <w:rPr>
          <w:rStyle w:val="FontStyle21"/>
          <w:sz w:val="28"/>
          <w:szCs w:val="28"/>
        </w:rPr>
        <w:t>При поступлении в Контрольно-счетную палату пр</w:t>
      </w:r>
      <w:r w:rsidR="00434C8B">
        <w:rPr>
          <w:rStyle w:val="FontStyle21"/>
          <w:sz w:val="28"/>
          <w:szCs w:val="28"/>
        </w:rPr>
        <w:t>оекта решения о бюджете города сотрудник</w:t>
      </w:r>
      <w:r w:rsidR="00280A47" w:rsidRPr="005C3565">
        <w:rPr>
          <w:rStyle w:val="FontStyle21"/>
          <w:sz w:val="28"/>
          <w:szCs w:val="28"/>
        </w:rPr>
        <w:t xml:space="preserve"> организационного отдела, в должностные обязанности которого входит ведение делопроизводства, готовит проект резолюции </w:t>
      </w:r>
      <w:r w:rsidR="00280A47">
        <w:rPr>
          <w:rStyle w:val="FontStyle21"/>
          <w:sz w:val="28"/>
          <w:szCs w:val="28"/>
        </w:rPr>
        <w:t>п</w:t>
      </w:r>
      <w:r w:rsidR="00280A47" w:rsidRPr="005C3565">
        <w:rPr>
          <w:rStyle w:val="FontStyle21"/>
          <w:sz w:val="28"/>
          <w:szCs w:val="28"/>
        </w:rPr>
        <w:t>редседателя Контрольно-счетной палаты</w:t>
      </w:r>
      <w:r w:rsidR="00280A47">
        <w:rPr>
          <w:rStyle w:val="FontStyle21"/>
          <w:sz w:val="28"/>
          <w:szCs w:val="28"/>
        </w:rPr>
        <w:t xml:space="preserve"> (лиц</w:t>
      </w:r>
      <w:r w:rsidR="000234AA">
        <w:rPr>
          <w:rStyle w:val="FontStyle21"/>
          <w:sz w:val="28"/>
          <w:szCs w:val="28"/>
        </w:rPr>
        <w:t>а</w:t>
      </w:r>
      <w:r w:rsidR="00280A47">
        <w:rPr>
          <w:rStyle w:val="FontStyle21"/>
          <w:sz w:val="28"/>
          <w:szCs w:val="28"/>
        </w:rPr>
        <w:t xml:space="preserve">, </w:t>
      </w:r>
      <w:r w:rsidR="000234AA">
        <w:rPr>
          <w:rStyle w:val="FontStyle21"/>
          <w:sz w:val="28"/>
          <w:szCs w:val="28"/>
        </w:rPr>
        <w:t>исполняющего обязанности председателя</w:t>
      </w:r>
      <w:r w:rsidR="00280A47">
        <w:rPr>
          <w:rStyle w:val="FontStyle21"/>
          <w:sz w:val="28"/>
          <w:szCs w:val="28"/>
        </w:rPr>
        <w:t>)</w:t>
      </w:r>
      <w:r w:rsidR="00280A47" w:rsidRPr="005C3565">
        <w:rPr>
          <w:rStyle w:val="FontStyle21"/>
          <w:sz w:val="28"/>
          <w:szCs w:val="28"/>
        </w:rPr>
        <w:t>.</w:t>
      </w:r>
    </w:p>
    <w:p w:rsidR="00280A47" w:rsidRPr="005C3565" w:rsidRDefault="00280A47" w:rsidP="00280A47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 xml:space="preserve">В соответствии с резолюцией </w:t>
      </w:r>
      <w:r>
        <w:rPr>
          <w:rStyle w:val="FontStyle21"/>
          <w:sz w:val="28"/>
          <w:szCs w:val="28"/>
        </w:rPr>
        <w:t>п</w:t>
      </w:r>
      <w:r w:rsidRPr="005C3565">
        <w:rPr>
          <w:rStyle w:val="FontStyle21"/>
          <w:sz w:val="28"/>
          <w:szCs w:val="28"/>
        </w:rPr>
        <w:t>редседателя Контрольно-счетной палаты</w:t>
      </w:r>
      <w:r>
        <w:rPr>
          <w:rStyle w:val="FontStyle21"/>
          <w:sz w:val="28"/>
          <w:szCs w:val="28"/>
        </w:rPr>
        <w:t xml:space="preserve"> (лица, </w:t>
      </w:r>
      <w:r w:rsidR="000234AA">
        <w:rPr>
          <w:rStyle w:val="FontStyle21"/>
          <w:sz w:val="28"/>
          <w:szCs w:val="28"/>
        </w:rPr>
        <w:t>исполняющего обязанности председателя</w:t>
      </w:r>
      <w:r>
        <w:rPr>
          <w:rStyle w:val="FontStyle21"/>
          <w:sz w:val="28"/>
          <w:szCs w:val="28"/>
        </w:rPr>
        <w:t>)</w:t>
      </w:r>
      <w:r w:rsidRPr="005C3565">
        <w:rPr>
          <w:rStyle w:val="FontStyle21"/>
          <w:sz w:val="28"/>
          <w:szCs w:val="28"/>
        </w:rPr>
        <w:t xml:space="preserve"> проект решения о бюджете города направляется</w:t>
      </w:r>
      <w:r w:rsidR="00EC6C6E">
        <w:rPr>
          <w:rStyle w:val="FontStyle21"/>
          <w:sz w:val="28"/>
          <w:szCs w:val="28"/>
        </w:rPr>
        <w:t xml:space="preserve"> для проведения экспертизы</w:t>
      </w:r>
      <w:r w:rsidRPr="005C3565">
        <w:rPr>
          <w:rStyle w:val="FontStyle21"/>
          <w:sz w:val="28"/>
          <w:szCs w:val="28"/>
        </w:rPr>
        <w:t xml:space="preserve"> в инспекции</w:t>
      </w:r>
      <w:r>
        <w:rPr>
          <w:rStyle w:val="FontStyle21"/>
          <w:sz w:val="28"/>
          <w:szCs w:val="28"/>
        </w:rPr>
        <w:t xml:space="preserve"> и</w:t>
      </w:r>
      <w:r w:rsidRPr="005C356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экспертно-</w:t>
      </w:r>
      <w:r w:rsidRPr="005C3565">
        <w:rPr>
          <w:rStyle w:val="FontStyle21"/>
          <w:sz w:val="28"/>
          <w:szCs w:val="28"/>
        </w:rPr>
        <w:t xml:space="preserve">аналитический отдел. Электронная версия проекта </w:t>
      </w:r>
      <w:r>
        <w:rPr>
          <w:rStyle w:val="FontStyle21"/>
          <w:sz w:val="28"/>
          <w:szCs w:val="28"/>
        </w:rPr>
        <w:t xml:space="preserve">решения о </w:t>
      </w:r>
      <w:r w:rsidRPr="005C3565">
        <w:rPr>
          <w:rStyle w:val="FontStyle21"/>
          <w:sz w:val="28"/>
          <w:szCs w:val="28"/>
        </w:rPr>
        <w:t>бюджет</w:t>
      </w:r>
      <w:r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 xml:space="preserve"> города размещается в локальной сети для общего доступа.</w:t>
      </w:r>
    </w:p>
    <w:p w:rsidR="0022647C" w:rsidRPr="0022647C" w:rsidRDefault="00280A47" w:rsidP="00EC6C6E">
      <w:pPr>
        <w:pStyle w:val="Style12"/>
        <w:widowControl/>
        <w:spacing w:line="240" w:lineRule="auto"/>
        <w:ind w:firstLine="709"/>
        <w:rPr>
          <w:sz w:val="28"/>
          <w:szCs w:val="28"/>
        </w:rPr>
      </w:pPr>
      <w:r w:rsidRPr="005C3565">
        <w:rPr>
          <w:rStyle w:val="FontStyle21"/>
          <w:sz w:val="28"/>
          <w:szCs w:val="28"/>
        </w:rPr>
        <w:t>2.3.3.</w:t>
      </w:r>
      <w:r w:rsidR="000234AA">
        <w:rPr>
          <w:rStyle w:val="FontStyle21"/>
          <w:sz w:val="28"/>
          <w:szCs w:val="28"/>
        </w:rPr>
        <w:t> </w:t>
      </w:r>
      <w:r w:rsidR="0022647C" w:rsidRPr="0022647C">
        <w:rPr>
          <w:sz w:val="28"/>
          <w:szCs w:val="28"/>
        </w:rPr>
        <w:t>Результаты экспертизы представляются в экспертно-аналитический отдел, которы</w:t>
      </w:r>
      <w:r w:rsidR="00803E22">
        <w:rPr>
          <w:sz w:val="28"/>
          <w:szCs w:val="28"/>
        </w:rPr>
        <w:t>м</w:t>
      </w:r>
      <w:r w:rsidR="0022647C" w:rsidRPr="0022647C">
        <w:rPr>
          <w:sz w:val="28"/>
          <w:szCs w:val="28"/>
        </w:rPr>
        <w:t xml:space="preserve"> </w:t>
      </w:r>
      <w:r w:rsidR="00434C8B">
        <w:rPr>
          <w:sz w:val="28"/>
          <w:szCs w:val="28"/>
        </w:rPr>
        <w:t>под</w:t>
      </w:r>
      <w:r w:rsidR="0022647C" w:rsidRPr="0022647C">
        <w:rPr>
          <w:sz w:val="28"/>
          <w:szCs w:val="28"/>
        </w:rPr>
        <w:t>гот</w:t>
      </w:r>
      <w:r w:rsidR="00434C8B">
        <w:rPr>
          <w:sz w:val="28"/>
          <w:szCs w:val="28"/>
        </w:rPr>
        <w:t>а</w:t>
      </w:r>
      <w:r w:rsidR="0022647C" w:rsidRPr="0022647C">
        <w:rPr>
          <w:sz w:val="28"/>
          <w:szCs w:val="28"/>
        </w:rPr>
        <w:t>в</w:t>
      </w:r>
      <w:r w:rsidR="00434C8B">
        <w:rPr>
          <w:sz w:val="28"/>
          <w:szCs w:val="28"/>
        </w:rPr>
        <w:t>л</w:t>
      </w:r>
      <w:r w:rsidR="0022647C" w:rsidRPr="0022647C">
        <w:rPr>
          <w:sz w:val="28"/>
          <w:szCs w:val="28"/>
        </w:rPr>
        <w:t>и</w:t>
      </w:r>
      <w:r w:rsidR="00434C8B">
        <w:rPr>
          <w:sz w:val="28"/>
          <w:szCs w:val="28"/>
        </w:rPr>
        <w:t>вает</w:t>
      </w:r>
      <w:r w:rsidR="00803E22">
        <w:rPr>
          <w:sz w:val="28"/>
          <w:szCs w:val="28"/>
        </w:rPr>
        <w:t>ся</w:t>
      </w:r>
      <w:r w:rsidR="0022647C" w:rsidRPr="0022647C">
        <w:rPr>
          <w:sz w:val="28"/>
          <w:szCs w:val="28"/>
        </w:rPr>
        <w:t xml:space="preserve"> проект заключения Контрольно-счетной палаты </w:t>
      </w:r>
      <w:r w:rsidR="00434C8B">
        <w:rPr>
          <w:sz w:val="28"/>
          <w:szCs w:val="28"/>
        </w:rPr>
        <w:t>по</w:t>
      </w:r>
      <w:r w:rsidR="0022647C" w:rsidRPr="0022647C">
        <w:rPr>
          <w:sz w:val="28"/>
          <w:szCs w:val="28"/>
        </w:rPr>
        <w:t xml:space="preserve"> проект</w:t>
      </w:r>
      <w:r w:rsidR="00434C8B">
        <w:rPr>
          <w:sz w:val="28"/>
          <w:szCs w:val="28"/>
        </w:rPr>
        <w:t>у</w:t>
      </w:r>
      <w:r w:rsidR="0022647C" w:rsidRPr="0022647C">
        <w:rPr>
          <w:sz w:val="28"/>
          <w:szCs w:val="28"/>
        </w:rPr>
        <w:t xml:space="preserve"> решения о бюджете города.</w:t>
      </w:r>
    </w:p>
    <w:p w:rsidR="0022647C" w:rsidRPr="0022647C" w:rsidRDefault="0022647C" w:rsidP="0022647C">
      <w:pPr>
        <w:widowControl/>
        <w:tabs>
          <w:tab w:val="left" w:pos="7138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>После подготовки проекта заключения экспертно-аналитически</w:t>
      </w:r>
      <w:r w:rsidR="00803E22">
        <w:rPr>
          <w:sz w:val="28"/>
          <w:szCs w:val="28"/>
        </w:rPr>
        <w:t>м</w:t>
      </w:r>
      <w:r w:rsidRPr="0022647C">
        <w:rPr>
          <w:sz w:val="28"/>
          <w:szCs w:val="28"/>
        </w:rPr>
        <w:t xml:space="preserve"> отдел</w:t>
      </w:r>
      <w:r w:rsidR="00803E22">
        <w:rPr>
          <w:sz w:val="28"/>
          <w:szCs w:val="28"/>
        </w:rPr>
        <w:t>ом</w:t>
      </w:r>
      <w:r w:rsidRPr="0022647C">
        <w:rPr>
          <w:sz w:val="28"/>
          <w:szCs w:val="28"/>
        </w:rPr>
        <w:t xml:space="preserve"> организует</w:t>
      </w:r>
      <w:r w:rsidR="00803E22">
        <w:rPr>
          <w:sz w:val="28"/>
          <w:szCs w:val="28"/>
        </w:rPr>
        <w:t>ся</w:t>
      </w:r>
      <w:r w:rsidRPr="0022647C">
        <w:rPr>
          <w:sz w:val="28"/>
          <w:szCs w:val="28"/>
        </w:rPr>
        <w:t xml:space="preserve"> его согласовани</w:t>
      </w:r>
      <w:r w:rsidR="00803E22">
        <w:rPr>
          <w:sz w:val="28"/>
          <w:szCs w:val="28"/>
        </w:rPr>
        <w:t>е</w:t>
      </w:r>
      <w:r w:rsidRPr="0022647C">
        <w:rPr>
          <w:sz w:val="28"/>
          <w:szCs w:val="28"/>
        </w:rPr>
        <w:t xml:space="preserve"> в следующей последовательности и с соблюдением следующих сроков:</w:t>
      </w:r>
    </w:p>
    <w:p w:rsidR="00AF1AFA" w:rsidRDefault="00AF1AFA" w:rsidP="0022647C">
      <w:pPr>
        <w:widowControl/>
        <w:tabs>
          <w:tab w:val="left" w:pos="851"/>
          <w:tab w:val="left" w:pos="7138"/>
        </w:tabs>
        <w:ind w:firstLine="709"/>
        <w:jc w:val="both"/>
        <w:rPr>
          <w:sz w:val="28"/>
          <w:szCs w:val="28"/>
        </w:rPr>
      </w:pPr>
    </w:p>
    <w:p w:rsidR="0022647C" w:rsidRPr="0022647C" w:rsidRDefault="0022647C" w:rsidP="0022647C">
      <w:pPr>
        <w:widowControl/>
        <w:tabs>
          <w:tab w:val="left" w:pos="851"/>
          <w:tab w:val="left" w:pos="7138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>- начальник экспертно-аналитического отдела – 1 рабочий день;</w:t>
      </w:r>
    </w:p>
    <w:p w:rsidR="0022647C" w:rsidRPr="0022647C" w:rsidRDefault="0022647C" w:rsidP="0022647C">
      <w:pPr>
        <w:widowControl/>
        <w:tabs>
          <w:tab w:val="left" w:pos="851"/>
          <w:tab w:val="left" w:pos="7138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>- аудитор-начальник инспекции – 2 рабочих дня;</w:t>
      </w:r>
    </w:p>
    <w:p w:rsidR="0022647C" w:rsidRPr="0022647C" w:rsidRDefault="0022647C" w:rsidP="0022647C">
      <w:pPr>
        <w:widowControl/>
        <w:tabs>
          <w:tab w:val="left" w:pos="851"/>
          <w:tab w:val="left" w:pos="7138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>- консультант-юрист – 2 рабочих дня;</w:t>
      </w:r>
    </w:p>
    <w:p w:rsidR="0022647C" w:rsidRPr="0022647C" w:rsidRDefault="0022647C" w:rsidP="0022647C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>- заместитель председателя Контрольно-счетной палаты – 1 рабочий день.</w:t>
      </w:r>
    </w:p>
    <w:p w:rsidR="0022647C" w:rsidRPr="0022647C" w:rsidRDefault="0022647C" w:rsidP="0022647C">
      <w:pPr>
        <w:widowControl/>
        <w:tabs>
          <w:tab w:val="left" w:pos="709"/>
          <w:tab w:val="left" w:pos="7138"/>
        </w:tabs>
        <w:ind w:firstLine="709"/>
        <w:jc w:val="both"/>
        <w:rPr>
          <w:sz w:val="28"/>
          <w:szCs w:val="28"/>
        </w:rPr>
      </w:pPr>
      <w:r w:rsidRPr="0022647C">
        <w:rPr>
          <w:sz w:val="28"/>
          <w:szCs w:val="28"/>
        </w:rPr>
        <w:t xml:space="preserve">Согласованный </w:t>
      </w:r>
      <w:r w:rsidR="00434C8B">
        <w:rPr>
          <w:sz w:val="28"/>
          <w:szCs w:val="28"/>
        </w:rPr>
        <w:t>с указанными</w:t>
      </w:r>
      <w:r w:rsidRPr="0022647C">
        <w:rPr>
          <w:sz w:val="28"/>
          <w:szCs w:val="28"/>
        </w:rPr>
        <w:t xml:space="preserve"> лицами проект заключения рассматривается и утверждается на коллегии Контрольно-счетной палаты.</w:t>
      </w:r>
    </w:p>
    <w:p w:rsidR="003316F8" w:rsidRPr="003316F8" w:rsidRDefault="003316F8" w:rsidP="007A447B">
      <w:pPr>
        <w:widowControl/>
        <w:tabs>
          <w:tab w:val="left" w:pos="713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6F8">
        <w:rPr>
          <w:rFonts w:eastAsia="Calibri"/>
          <w:sz w:val="28"/>
          <w:szCs w:val="28"/>
          <w:lang w:eastAsia="en-US"/>
        </w:rPr>
        <w:t xml:space="preserve">Заключение </w:t>
      </w:r>
      <w:r w:rsidR="007A447B" w:rsidRPr="0022647C">
        <w:rPr>
          <w:sz w:val="28"/>
          <w:szCs w:val="28"/>
        </w:rPr>
        <w:t xml:space="preserve">Контрольно-счетной палаты </w:t>
      </w:r>
      <w:r w:rsidR="007A447B">
        <w:rPr>
          <w:sz w:val="28"/>
          <w:szCs w:val="28"/>
        </w:rPr>
        <w:t>по</w:t>
      </w:r>
      <w:r w:rsidR="007A447B" w:rsidRPr="0022647C">
        <w:rPr>
          <w:sz w:val="28"/>
          <w:szCs w:val="28"/>
        </w:rPr>
        <w:t xml:space="preserve"> проект</w:t>
      </w:r>
      <w:r w:rsidR="007A447B">
        <w:rPr>
          <w:sz w:val="28"/>
          <w:szCs w:val="28"/>
        </w:rPr>
        <w:t>у</w:t>
      </w:r>
      <w:r w:rsidR="007A447B" w:rsidRPr="0022647C">
        <w:rPr>
          <w:sz w:val="28"/>
          <w:szCs w:val="28"/>
        </w:rPr>
        <w:t xml:space="preserve"> решения о бюджете города</w:t>
      </w:r>
      <w:r w:rsidR="007A447B">
        <w:rPr>
          <w:sz w:val="28"/>
          <w:szCs w:val="28"/>
        </w:rPr>
        <w:t xml:space="preserve"> </w:t>
      </w:r>
      <w:r w:rsidRPr="003316F8">
        <w:rPr>
          <w:rFonts w:eastAsia="Calibri"/>
          <w:sz w:val="28"/>
          <w:szCs w:val="28"/>
          <w:lang w:eastAsia="en-US"/>
        </w:rPr>
        <w:t xml:space="preserve">направляется в городской Совет, Главе города </w:t>
      </w:r>
      <w:r w:rsidR="007A447B">
        <w:rPr>
          <w:rFonts w:eastAsia="Calibri"/>
          <w:sz w:val="28"/>
          <w:szCs w:val="28"/>
          <w:lang w:eastAsia="en-US"/>
        </w:rPr>
        <w:t>Красноярска,</w:t>
      </w:r>
      <w:r w:rsidRPr="003316F8">
        <w:rPr>
          <w:rFonts w:eastAsia="Calibri"/>
          <w:sz w:val="28"/>
          <w:szCs w:val="28"/>
          <w:lang w:eastAsia="en-US"/>
        </w:rPr>
        <w:t xml:space="preserve"> </w:t>
      </w:r>
      <w:r w:rsidR="007A447B">
        <w:rPr>
          <w:rFonts w:eastAsia="Calibri"/>
          <w:sz w:val="28"/>
          <w:szCs w:val="28"/>
          <w:lang w:eastAsia="en-US"/>
        </w:rPr>
        <w:t xml:space="preserve">в департамент финансов администрации города Красноярска </w:t>
      </w:r>
      <w:r w:rsidR="00AF1AFA">
        <w:rPr>
          <w:rFonts w:eastAsia="Calibri"/>
          <w:sz w:val="28"/>
          <w:szCs w:val="28"/>
          <w:lang w:eastAsia="en-US"/>
        </w:rPr>
        <w:t>не позднее</w:t>
      </w:r>
      <w:r w:rsidRPr="003316F8">
        <w:rPr>
          <w:rFonts w:eastAsia="Calibri"/>
          <w:sz w:val="28"/>
          <w:szCs w:val="28"/>
          <w:lang w:eastAsia="en-US"/>
        </w:rPr>
        <w:t xml:space="preserve"> срок</w:t>
      </w:r>
      <w:r w:rsidR="00AF1AFA">
        <w:rPr>
          <w:rFonts w:eastAsia="Calibri"/>
          <w:sz w:val="28"/>
          <w:szCs w:val="28"/>
          <w:lang w:eastAsia="en-US"/>
        </w:rPr>
        <w:t>а, определенного решением городского Совета о бюджетном процессе, для представления данного заключения в постоянную комиссию городского Совета, ответственную за подготовку проекта решения о бюджете к рассмотрению городским Советом</w:t>
      </w:r>
      <w:r w:rsidRPr="003316F8">
        <w:rPr>
          <w:rFonts w:eastAsia="Calibri"/>
          <w:sz w:val="28"/>
          <w:szCs w:val="28"/>
          <w:lang w:eastAsia="en-US"/>
        </w:rPr>
        <w:t>.</w:t>
      </w:r>
    </w:p>
    <w:p w:rsidR="00A7087B" w:rsidRPr="005C3565" w:rsidRDefault="00A7087B" w:rsidP="0022647C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B465F4" w:rsidRDefault="0048510F" w:rsidP="00B465F4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8" w:name="_Toc449517573"/>
      <w:r w:rsidRPr="00B465F4">
        <w:rPr>
          <w:rStyle w:val="FontStyle19"/>
          <w:b/>
          <w:sz w:val="28"/>
          <w:szCs w:val="28"/>
        </w:rPr>
        <w:t>3.</w:t>
      </w:r>
      <w:r w:rsidR="003316F8">
        <w:rPr>
          <w:rStyle w:val="FontStyle19"/>
          <w:b/>
          <w:sz w:val="28"/>
          <w:szCs w:val="28"/>
        </w:rPr>
        <w:t> </w:t>
      </w:r>
      <w:r w:rsidRPr="00B465F4">
        <w:rPr>
          <w:rStyle w:val="FontStyle19"/>
          <w:b/>
          <w:sz w:val="28"/>
          <w:szCs w:val="28"/>
        </w:rPr>
        <w:t xml:space="preserve">Структура и </w:t>
      </w:r>
      <w:r w:rsidR="00EC6C6E">
        <w:rPr>
          <w:rStyle w:val="FontStyle19"/>
          <w:b/>
          <w:sz w:val="28"/>
          <w:szCs w:val="28"/>
        </w:rPr>
        <w:t>отдельные</w:t>
      </w:r>
      <w:r w:rsidRPr="00B465F4">
        <w:rPr>
          <w:rStyle w:val="FontStyle19"/>
          <w:b/>
          <w:sz w:val="28"/>
          <w:szCs w:val="28"/>
        </w:rPr>
        <w:t xml:space="preserve"> положения</w:t>
      </w:r>
      <w:r w:rsidR="00356C9E" w:rsidRPr="00B465F4">
        <w:rPr>
          <w:rStyle w:val="FontStyle19"/>
          <w:b/>
          <w:sz w:val="28"/>
          <w:szCs w:val="28"/>
        </w:rPr>
        <w:t xml:space="preserve"> </w:t>
      </w:r>
      <w:r w:rsidRPr="00B465F4">
        <w:rPr>
          <w:rStyle w:val="FontStyle19"/>
          <w:b/>
          <w:sz w:val="28"/>
          <w:szCs w:val="28"/>
        </w:rPr>
        <w:t>заключения Контрольно-счетной палаты на проект решения о бюджете города</w:t>
      </w:r>
      <w:bookmarkEnd w:id="8"/>
      <w:r w:rsidRPr="00B465F4">
        <w:rPr>
          <w:rStyle w:val="FontStyle19"/>
          <w:b/>
          <w:sz w:val="28"/>
          <w:szCs w:val="28"/>
        </w:rPr>
        <w:t xml:space="preserve"> </w:t>
      </w:r>
    </w:p>
    <w:p w:rsidR="00307358" w:rsidRPr="005C3565" w:rsidRDefault="00307358" w:rsidP="000D0D3B">
      <w:pPr>
        <w:pStyle w:val="Style14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5C3565" w:rsidRDefault="0048510F" w:rsidP="007A447B">
      <w:pPr>
        <w:pStyle w:val="Style14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3.1.</w:t>
      </w:r>
      <w:r w:rsidR="003316F8">
        <w:rPr>
          <w:rStyle w:val="FontStyle21"/>
          <w:sz w:val="28"/>
          <w:szCs w:val="28"/>
        </w:rPr>
        <w:t> </w:t>
      </w:r>
      <w:r w:rsidRPr="005C3565">
        <w:rPr>
          <w:rStyle w:val="FontStyle21"/>
          <w:sz w:val="28"/>
          <w:szCs w:val="28"/>
        </w:rPr>
        <w:t xml:space="preserve">Заключение Контрольно-счетной палаты на проект решения о бюджете города на очередной финансовый год и плановый период </w:t>
      </w:r>
      <w:r w:rsidR="007A447B">
        <w:rPr>
          <w:rStyle w:val="FontStyle21"/>
          <w:sz w:val="28"/>
          <w:szCs w:val="28"/>
        </w:rPr>
        <w:t xml:space="preserve">может </w:t>
      </w:r>
      <w:r w:rsidRPr="005C3565">
        <w:rPr>
          <w:rStyle w:val="FontStyle21"/>
          <w:sz w:val="28"/>
          <w:szCs w:val="28"/>
        </w:rPr>
        <w:t>состо</w:t>
      </w:r>
      <w:r w:rsidR="007A447B">
        <w:rPr>
          <w:rStyle w:val="FontStyle21"/>
          <w:sz w:val="28"/>
          <w:szCs w:val="28"/>
        </w:rPr>
        <w:t>я</w:t>
      </w:r>
      <w:r w:rsidRPr="005C3565">
        <w:rPr>
          <w:rStyle w:val="FontStyle21"/>
          <w:sz w:val="28"/>
          <w:szCs w:val="28"/>
        </w:rPr>
        <w:t>т</w:t>
      </w:r>
      <w:r w:rsidR="007A447B">
        <w:rPr>
          <w:rStyle w:val="FontStyle21"/>
          <w:sz w:val="28"/>
          <w:szCs w:val="28"/>
        </w:rPr>
        <w:t>ь</w:t>
      </w:r>
      <w:r w:rsidRPr="005C3565">
        <w:rPr>
          <w:rStyle w:val="FontStyle21"/>
          <w:sz w:val="28"/>
          <w:szCs w:val="28"/>
        </w:rPr>
        <w:t xml:space="preserve"> из следующих разделов:</w:t>
      </w:r>
    </w:p>
    <w:p w:rsidR="007A447B" w:rsidRPr="007A447B" w:rsidRDefault="00EC6C6E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7A447B" w:rsidRPr="007A447B">
        <w:rPr>
          <w:rStyle w:val="FontStyle21"/>
          <w:sz w:val="28"/>
          <w:szCs w:val="28"/>
        </w:rPr>
        <w:t xml:space="preserve">ценка показателей прогноза социально-экономического развития города Красноярска на </w:t>
      </w:r>
      <w:r w:rsidR="007A447B">
        <w:rPr>
          <w:rStyle w:val="FontStyle21"/>
          <w:sz w:val="28"/>
          <w:szCs w:val="28"/>
        </w:rPr>
        <w:t>очередной финансовый год</w:t>
      </w:r>
      <w:r w:rsidR="007A447B" w:rsidRPr="007A447B">
        <w:rPr>
          <w:rStyle w:val="FontStyle21"/>
          <w:sz w:val="28"/>
          <w:szCs w:val="28"/>
        </w:rPr>
        <w:t xml:space="preserve"> и плановый период</w:t>
      </w:r>
      <w:r w:rsidR="007A447B">
        <w:rPr>
          <w:rStyle w:val="FontStyle21"/>
          <w:sz w:val="28"/>
          <w:szCs w:val="28"/>
        </w:rPr>
        <w:t>;</w:t>
      </w:r>
      <w:r w:rsidR="007A447B" w:rsidRPr="007A447B">
        <w:rPr>
          <w:rStyle w:val="FontStyle21"/>
          <w:sz w:val="28"/>
          <w:szCs w:val="28"/>
        </w:rPr>
        <w:t xml:space="preserve"> </w:t>
      </w:r>
    </w:p>
    <w:p w:rsidR="007A447B" w:rsidRDefault="00EC6C6E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7A447B" w:rsidRPr="007A447B">
        <w:rPr>
          <w:rStyle w:val="FontStyle21"/>
          <w:sz w:val="28"/>
          <w:szCs w:val="28"/>
        </w:rPr>
        <w:t xml:space="preserve">бщая характеристика проекта решения </w:t>
      </w:r>
      <w:r>
        <w:rPr>
          <w:rStyle w:val="FontStyle21"/>
          <w:sz w:val="28"/>
          <w:szCs w:val="28"/>
        </w:rPr>
        <w:t>о бюджете города</w:t>
      </w:r>
      <w:r w:rsidR="007A447B">
        <w:rPr>
          <w:rStyle w:val="FontStyle21"/>
          <w:sz w:val="28"/>
          <w:szCs w:val="28"/>
        </w:rPr>
        <w:t>;</w:t>
      </w:r>
    </w:p>
    <w:p w:rsidR="007A447B" w:rsidRPr="00EC6C6E" w:rsidRDefault="00EC6C6E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 w:rsidRPr="00EC6C6E">
        <w:rPr>
          <w:rStyle w:val="FontStyle21"/>
          <w:sz w:val="28"/>
          <w:szCs w:val="28"/>
        </w:rPr>
        <w:t>д</w:t>
      </w:r>
      <w:r w:rsidR="007A447B" w:rsidRPr="00EC6C6E">
        <w:rPr>
          <w:rStyle w:val="FontStyle21"/>
          <w:sz w:val="28"/>
          <w:szCs w:val="28"/>
        </w:rPr>
        <w:t>оходы бюджет</w:t>
      </w:r>
      <w:r w:rsidRPr="00EC6C6E">
        <w:rPr>
          <w:rStyle w:val="FontStyle21"/>
          <w:sz w:val="28"/>
          <w:szCs w:val="28"/>
        </w:rPr>
        <w:t>а</w:t>
      </w:r>
      <w:r w:rsidR="007A447B" w:rsidRPr="00EC6C6E">
        <w:rPr>
          <w:rStyle w:val="FontStyle21"/>
          <w:sz w:val="28"/>
          <w:szCs w:val="28"/>
        </w:rPr>
        <w:t xml:space="preserve"> города;</w:t>
      </w:r>
    </w:p>
    <w:p w:rsidR="007A447B" w:rsidRPr="00EC6C6E" w:rsidRDefault="00822156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расходы </w:t>
      </w:r>
      <w:r w:rsidR="007A447B" w:rsidRPr="00EC6C6E">
        <w:rPr>
          <w:rStyle w:val="FontStyle21"/>
          <w:sz w:val="28"/>
          <w:szCs w:val="28"/>
        </w:rPr>
        <w:t>бюджета города</w:t>
      </w:r>
      <w:r w:rsidR="00DD16D8" w:rsidRPr="00EC6C6E">
        <w:rPr>
          <w:rStyle w:val="FontStyle21"/>
          <w:sz w:val="28"/>
          <w:szCs w:val="28"/>
        </w:rPr>
        <w:t>;</w:t>
      </w:r>
    </w:p>
    <w:p w:rsidR="007A447B" w:rsidRPr="007A447B" w:rsidRDefault="00EC6C6E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7A447B" w:rsidRPr="00EC6C6E">
        <w:rPr>
          <w:rStyle w:val="FontStyle21"/>
          <w:sz w:val="28"/>
          <w:szCs w:val="28"/>
        </w:rPr>
        <w:t>тличие программных</w:t>
      </w:r>
      <w:r w:rsidR="007A447B" w:rsidRPr="007A447B">
        <w:rPr>
          <w:rStyle w:val="FontStyle21"/>
          <w:sz w:val="28"/>
          <w:szCs w:val="28"/>
        </w:rPr>
        <w:t xml:space="preserve"> расходов в </w:t>
      </w:r>
      <w:r w:rsidR="00DD16D8">
        <w:rPr>
          <w:rStyle w:val="FontStyle21"/>
          <w:sz w:val="28"/>
          <w:szCs w:val="28"/>
        </w:rPr>
        <w:t>п</w:t>
      </w:r>
      <w:r w:rsidR="007A447B" w:rsidRPr="007A447B">
        <w:rPr>
          <w:rStyle w:val="FontStyle21"/>
          <w:sz w:val="28"/>
          <w:szCs w:val="28"/>
        </w:rPr>
        <w:t>роекте решения о бюджете</w:t>
      </w:r>
      <w:r>
        <w:rPr>
          <w:rStyle w:val="FontStyle21"/>
          <w:sz w:val="28"/>
          <w:szCs w:val="28"/>
        </w:rPr>
        <w:t xml:space="preserve"> города</w:t>
      </w:r>
      <w:r w:rsidR="007A447B" w:rsidRPr="007A447B">
        <w:rPr>
          <w:rStyle w:val="FontStyle21"/>
          <w:sz w:val="28"/>
          <w:szCs w:val="28"/>
        </w:rPr>
        <w:t xml:space="preserve"> от расходов, предусмотренных в проектах муниципальных программ на </w:t>
      </w:r>
      <w:r>
        <w:rPr>
          <w:rStyle w:val="FontStyle21"/>
          <w:sz w:val="28"/>
          <w:szCs w:val="28"/>
        </w:rPr>
        <w:t>текущий финансовый год и плановый период</w:t>
      </w:r>
      <w:r w:rsidR="007A447B" w:rsidRPr="007A447B">
        <w:rPr>
          <w:rStyle w:val="FontStyle21"/>
          <w:sz w:val="28"/>
          <w:szCs w:val="28"/>
        </w:rPr>
        <w:t>, направленных в городской Совет и в Контрольно-счетную палату</w:t>
      </w:r>
      <w:r w:rsidR="00DD16D8">
        <w:rPr>
          <w:rStyle w:val="FontStyle21"/>
          <w:sz w:val="28"/>
          <w:szCs w:val="28"/>
        </w:rPr>
        <w:t>;</w:t>
      </w:r>
    </w:p>
    <w:p w:rsidR="007A447B" w:rsidRPr="007A447B" w:rsidRDefault="00EC6C6E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</w:t>
      </w:r>
      <w:r w:rsidR="007A447B" w:rsidRPr="007A447B">
        <w:rPr>
          <w:rStyle w:val="FontStyle21"/>
          <w:sz w:val="28"/>
          <w:szCs w:val="28"/>
        </w:rPr>
        <w:t>епрограммные расходы</w:t>
      </w:r>
      <w:r w:rsidR="00DD16D8">
        <w:rPr>
          <w:rStyle w:val="FontStyle21"/>
          <w:sz w:val="28"/>
          <w:szCs w:val="28"/>
        </w:rPr>
        <w:t>;</w:t>
      </w:r>
    </w:p>
    <w:p w:rsidR="007A447B" w:rsidRPr="007A447B" w:rsidRDefault="00A4324F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="007A447B" w:rsidRPr="007A447B">
        <w:rPr>
          <w:rStyle w:val="FontStyle21"/>
          <w:sz w:val="28"/>
          <w:szCs w:val="28"/>
        </w:rPr>
        <w:t>ефицит</w:t>
      </w:r>
      <w:r w:rsidR="00803E22">
        <w:rPr>
          <w:rStyle w:val="FontStyle21"/>
          <w:sz w:val="28"/>
          <w:szCs w:val="28"/>
        </w:rPr>
        <w:t xml:space="preserve"> бюджета</w:t>
      </w:r>
      <w:r w:rsidR="007A447B" w:rsidRPr="007A447B">
        <w:rPr>
          <w:rStyle w:val="FontStyle21"/>
          <w:sz w:val="28"/>
          <w:szCs w:val="28"/>
        </w:rPr>
        <w:t xml:space="preserve"> и источники его финансирования</w:t>
      </w:r>
      <w:r w:rsidR="00DD16D8">
        <w:rPr>
          <w:rStyle w:val="FontStyle21"/>
          <w:sz w:val="28"/>
          <w:szCs w:val="28"/>
        </w:rPr>
        <w:t>;</w:t>
      </w:r>
    </w:p>
    <w:p w:rsidR="007A447B" w:rsidRPr="007A447B" w:rsidRDefault="00A4324F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</w:t>
      </w:r>
      <w:r w:rsidR="007A447B" w:rsidRPr="007A447B">
        <w:rPr>
          <w:rStyle w:val="FontStyle21"/>
          <w:sz w:val="28"/>
          <w:szCs w:val="28"/>
        </w:rPr>
        <w:t>униципальный долг и расходы на его обслуживание</w:t>
      </w:r>
      <w:r w:rsidR="00DD16D8">
        <w:rPr>
          <w:rStyle w:val="FontStyle21"/>
          <w:sz w:val="28"/>
          <w:szCs w:val="28"/>
        </w:rPr>
        <w:t>;</w:t>
      </w:r>
    </w:p>
    <w:p w:rsidR="007A447B" w:rsidRPr="007A447B" w:rsidRDefault="00A4324F" w:rsidP="007A447B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</w:t>
      </w:r>
      <w:r w:rsidR="007A447B">
        <w:rPr>
          <w:rStyle w:val="FontStyle21"/>
          <w:sz w:val="28"/>
          <w:szCs w:val="28"/>
        </w:rPr>
        <w:t xml:space="preserve">нализ </w:t>
      </w:r>
      <w:r w:rsidR="007A447B" w:rsidRPr="007A447B">
        <w:rPr>
          <w:rStyle w:val="FontStyle21"/>
          <w:sz w:val="28"/>
          <w:szCs w:val="28"/>
        </w:rPr>
        <w:t>текст</w:t>
      </w:r>
      <w:r w:rsidR="007A447B">
        <w:rPr>
          <w:rStyle w:val="FontStyle21"/>
          <w:sz w:val="28"/>
          <w:szCs w:val="28"/>
        </w:rPr>
        <w:t>а</w:t>
      </w:r>
      <w:r w:rsidR="007A447B" w:rsidRPr="007A447B">
        <w:rPr>
          <w:rStyle w:val="FontStyle21"/>
          <w:sz w:val="28"/>
          <w:szCs w:val="28"/>
        </w:rPr>
        <w:t xml:space="preserve"> </w:t>
      </w:r>
      <w:r w:rsidR="007A447B">
        <w:rPr>
          <w:rStyle w:val="FontStyle21"/>
          <w:sz w:val="28"/>
          <w:szCs w:val="28"/>
        </w:rPr>
        <w:t>п</w:t>
      </w:r>
      <w:r w:rsidR="007A447B" w:rsidRPr="007A447B">
        <w:rPr>
          <w:rStyle w:val="FontStyle21"/>
          <w:sz w:val="28"/>
          <w:szCs w:val="28"/>
        </w:rPr>
        <w:t>роекта решения</w:t>
      </w:r>
      <w:r w:rsidR="00DD16D8">
        <w:rPr>
          <w:rStyle w:val="FontStyle21"/>
          <w:sz w:val="28"/>
          <w:szCs w:val="28"/>
        </w:rPr>
        <w:t xml:space="preserve"> о бюджете города</w:t>
      </w:r>
      <w:r w:rsidR="007A447B">
        <w:rPr>
          <w:rStyle w:val="FontStyle21"/>
          <w:sz w:val="28"/>
          <w:szCs w:val="28"/>
        </w:rPr>
        <w:t>;</w:t>
      </w:r>
    </w:p>
    <w:p w:rsidR="001968A2" w:rsidRPr="005C3565" w:rsidRDefault="00A4324F" w:rsidP="007A447B">
      <w:pPr>
        <w:pStyle w:val="Style9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="007A447B" w:rsidRPr="007A447B">
        <w:rPr>
          <w:rStyle w:val="FontStyle21"/>
          <w:sz w:val="28"/>
          <w:szCs w:val="28"/>
        </w:rPr>
        <w:t>ыводы</w:t>
      </w:r>
      <w:r w:rsidR="007A447B">
        <w:rPr>
          <w:rStyle w:val="FontStyle21"/>
          <w:sz w:val="28"/>
          <w:szCs w:val="28"/>
        </w:rPr>
        <w:t xml:space="preserve"> и предложения</w:t>
      </w:r>
      <w:r w:rsidR="001968A2" w:rsidRPr="005C3565">
        <w:rPr>
          <w:rStyle w:val="FontStyle21"/>
          <w:sz w:val="28"/>
          <w:szCs w:val="28"/>
        </w:rPr>
        <w:t>.</w:t>
      </w:r>
    </w:p>
    <w:p w:rsidR="00DC03D3" w:rsidRPr="005C3565" w:rsidRDefault="0048510F" w:rsidP="000D0D3B">
      <w:pPr>
        <w:pStyle w:val="Style11"/>
        <w:widowControl/>
        <w:tabs>
          <w:tab w:val="left" w:pos="164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3.2.</w:t>
      </w:r>
      <w:r w:rsidR="00DD16D8">
        <w:rPr>
          <w:rStyle w:val="FontStyle21"/>
          <w:sz w:val="28"/>
          <w:szCs w:val="28"/>
        </w:rPr>
        <w:t> Выводы</w:t>
      </w:r>
      <w:r w:rsidRPr="005C3565">
        <w:rPr>
          <w:rStyle w:val="FontStyle21"/>
          <w:sz w:val="28"/>
          <w:szCs w:val="28"/>
        </w:rPr>
        <w:t xml:space="preserve"> и предложени</w:t>
      </w:r>
      <w:r w:rsidR="00DD16D8">
        <w:rPr>
          <w:rStyle w:val="FontStyle21"/>
          <w:sz w:val="28"/>
          <w:szCs w:val="28"/>
        </w:rPr>
        <w:t xml:space="preserve">я, указываемые в заключении </w:t>
      </w:r>
      <w:r w:rsidR="00DD16D8" w:rsidRPr="005C3565">
        <w:rPr>
          <w:rStyle w:val="FontStyle21"/>
          <w:sz w:val="28"/>
          <w:szCs w:val="28"/>
        </w:rPr>
        <w:t>Контрольно-счетной палаты на проект решения о бюджете города</w:t>
      </w:r>
      <w:r w:rsidR="00DD16D8">
        <w:rPr>
          <w:rStyle w:val="FontStyle21"/>
          <w:sz w:val="28"/>
          <w:szCs w:val="28"/>
        </w:rPr>
        <w:t>, могут содержать</w:t>
      </w:r>
      <w:r w:rsidRPr="005C3565">
        <w:rPr>
          <w:rStyle w:val="FontStyle21"/>
          <w:sz w:val="28"/>
          <w:szCs w:val="28"/>
        </w:rPr>
        <w:t>:</w:t>
      </w:r>
    </w:p>
    <w:p w:rsidR="00DC03D3" w:rsidRPr="005C3565" w:rsidRDefault="0048510F" w:rsidP="000D0D3B">
      <w:pPr>
        <w:pStyle w:val="Style11"/>
        <w:widowControl/>
        <w:tabs>
          <w:tab w:val="left" w:pos="111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5C3565">
        <w:rPr>
          <w:rStyle w:val="FontStyle21"/>
          <w:sz w:val="28"/>
          <w:szCs w:val="28"/>
        </w:rPr>
        <w:t>а)</w:t>
      </w:r>
      <w:r w:rsidRPr="005C3565">
        <w:rPr>
          <w:rStyle w:val="FontStyle21"/>
          <w:sz w:val="28"/>
          <w:szCs w:val="28"/>
        </w:rPr>
        <w:tab/>
        <w:t>оценк</w:t>
      </w:r>
      <w:r w:rsidR="00DD16D8">
        <w:rPr>
          <w:rStyle w:val="FontStyle21"/>
          <w:sz w:val="28"/>
          <w:szCs w:val="28"/>
        </w:rPr>
        <w:t>у</w:t>
      </w:r>
      <w:r w:rsidRPr="005C3565">
        <w:rPr>
          <w:rStyle w:val="FontStyle21"/>
          <w:sz w:val="28"/>
          <w:szCs w:val="28"/>
        </w:rPr>
        <w:t xml:space="preserve"> соответствия проекта решения о бюджете города на очередной финансовый год и плановый период:</w:t>
      </w:r>
    </w:p>
    <w:p w:rsidR="00DC03D3" w:rsidRPr="005C3565" w:rsidRDefault="00A40021" w:rsidP="00A4002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социально-экономической политике</w:t>
      </w:r>
      <w:r w:rsidR="00DD16D8">
        <w:rPr>
          <w:rStyle w:val="FontStyle21"/>
          <w:sz w:val="28"/>
          <w:szCs w:val="28"/>
        </w:rPr>
        <w:t xml:space="preserve"> </w:t>
      </w:r>
      <w:r w:rsidR="00DD16D8" w:rsidRPr="00EC6C6E">
        <w:rPr>
          <w:rStyle w:val="FontStyle21"/>
          <w:sz w:val="28"/>
          <w:szCs w:val="28"/>
        </w:rPr>
        <w:t>города</w:t>
      </w:r>
      <w:r w:rsidR="00EC6C6E">
        <w:rPr>
          <w:rStyle w:val="FontStyle21"/>
          <w:sz w:val="28"/>
          <w:szCs w:val="28"/>
        </w:rPr>
        <w:t xml:space="preserve"> Красноярска</w:t>
      </w:r>
      <w:r w:rsidR="0048510F" w:rsidRPr="00EC6C6E">
        <w:rPr>
          <w:rStyle w:val="FontStyle21"/>
          <w:sz w:val="28"/>
          <w:szCs w:val="28"/>
        </w:rPr>
        <w:t>;</w:t>
      </w:r>
    </w:p>
    <w:p w:rsidR="00DC03D3" w:rsidRPr="005C3565" w:rsidRDefault="00A40021" w:rsidP="00A4002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Бюджетному кодексу и иным нормативным правовым актам;</w:t>
      </w:r>
    </w:p>
    <w:p w:rsidR="00DD16D8" w:rsidRDefault="007C6003" w:rsidP="000D0D3B">
      <w:pPr>
        <w:pStyle w:val="Style11"/>
        <w:widowControl/>
        <w:tabs>
          <w:tab w:val="left" w:pos="1018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</w:t>
      </w:r>
      <w:r w:rsidR="0048510F" w:rsidRPr="005C3565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ab/>
        <w:t>оценк</w:t>
      </w:r>
      <w:r w:rsidR="00DD16D8">
        <w:rPr>
          <w:rStyle w:val="FontStyle21"/>
          <w:sz w:val="28"/>
          <w:szCs w:val="28"/>
        </w:rPr>
        <w:t>у</w:t>
      </w:r>
      <w:r w:rsidR="0048510F" w:rsidRPr="005C3565">
        <w:rPr>
          <w:rStyle w:val="FontStyle21"/>
          <w:sz w:val="28"/>
          <w:szCs w:val="28"/>
        </w:rPr>
        <w:t xml:space="preserve"> сбалансированности и согласованности целей, задач,</w:t>
      </w:r>
      <w:r w:rsidR="000B432D" w:rsidRPr="005C3565">
        <w:rPr>
          <w:rStyle w:val="FontStyle21"/>
          <w:sz w:val="28"/>
          <w:szCs w:val="28"/>
        </w:rPr>
        <w:t xml:space="preserve"> </w:t>
      </w:r>
      <w:r w:rsidR="0048510F" w:rsidRPr="005C3565">
        <w:rPr>
          <w:rStyle w:val="FontStyle21"/>
          <w:sz w:val="28"/>
          <w:szCs w:val="28"/>
        </w:rPr>
        <w:t>ресурсов и мер</w:t>
      </w:r>
      <w:r w:rsidR="00DD16D8">
        <w:rPr>
          <w:rStyle w:val="FontStyle21"/>
          <w:sz w:val="28"/>
          <w:szCs w:val="28"/>
        </w:rPr>
        <w:t>оприятий</w:t>
      </w:r>
      <w:r w:rsidR="0048510F" w:rsidRPr="005C3565">
        <w:rPr>
          <w:rStyle w:val="FontStyle21"/>
          <w:sz w:val="28"/>
          <w:szCs w:val="28"/>
        </w:rPr>
        <w:t xml:space="preserve"> муниципальных </w:t>
      </w:r>
      <w:r w:rsidR="0048510F" w:rsidRPr="00A7087B">
        <w:rPr>
          <w:rStyle w:val="FontStyle21"/>
          <w:sz w:val="28"/>
          <w:szCs w:val="28"/>
        </w:rPr>
        <w:t>программ</w:t>
      </w:r>
      <w:r w:rsidR="00DD16D8">
        <w:rPr>
          <w:rStyle w:val="FontStyle21"/>
          <w:sz w:val="28"/>
          <w:szCs w:val="28"/>
        </w:rPr>
        <w:t>;</w:t>
      </w:r>
    </w:p>
    <w:p w:rsidR="00DC03D3" w:rsidRDefault="007C6003" w:rsidP="000D0D3B">
      <w:pPr>
        <w:pStyle w:val="Style11"/>
        <w:widowControl/>
        <w:tabs>
          <w:tab w:val="left" w:pos="1018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="0048510F" w:rsidRPr="005C3565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ab/>
        <w:t>оценк</w:t>
      </w:r>
      <w:r w:rsidR="00DD16D8">
        <w:rPr>
          <w:rStyle w:val="FontStyle21"/>
          <w:sz w:val="28"/>
          <w:szCs w:val="28"/>
        </w:rPr>
        <w:t>у</w:t>
      </w:r>
      <w:r w:rsidR="0048510F" w:rsidRPr="005C3565">
        <w:rPr>
          <w:rStyle w:val="FontStyle21"/>
          <w:sz w:val="28"/>
          <w:szCs w:val="28"/>
        </w:rPr>
        <w:t xml:space="preserve"> обоснованности </w:t>
      </w:r>
      <w:r w:rsidR="00DD16D8">
        <w:rPr>
          <w:rStyle w:val="FontStyle21"/>
          <w:sz w:val="28"/>
          <w:szCs w:val="28"/>
        </w:rPr>
        <w:t>указан</w:t>
      </w:r>
      <w:r w:rsidR="00803E22">
        <w:rPr>
          <w:rStyle w:val="FontStyle21"/>
          <w:sz w:val="28"/>
          <w:szCs w:val="28"/>
        </w:rPr>
        <w:t>н</w:t>
      </w:r>
      <w:r w:rsidR="00DD16D8">
        <w:rPr>
          <w:rStyle w:val="FontStyle21"/>
          <w:sz w:val="28"/>
          <w:szCs w:val="28"/>
        </w:rPr>
        <w:t xml:space="preserve">ых </w:t>
      </w:r>
      <w:r w:rsidR="0048510F" w:rsidRPr="005C3565">
        <w:rPr>
          <w:rStyle w:val="FontStyle21"/>
          <w:sz w:val="28"/>
          <w:szCs w:val="28"/>
        </w:rPr>
        <w:t>в п</w:t>
      </w:r>
      <w:r w:rsidR="00DD16D8">
        <w:rPr>
          <w:rStyle w:val="FontStyle21"/>
          <w:sz w:val="28"/>
          <w:szCs w:val="28"/>
        </w:rPr>
        <w:t>роекте решения о бюджете города</w:t>
      </w:r>
      <w:r w:rsidR="0048510F" w:rsidRPr="005C3565">
        <w:rPr>
          <w:rStyle w:val="FontStyle21"/>
          <w:sz w:val="28"/>
          <w:szCs w:val="28"/>
        </w:rPr>
        <w:t>:</w:t>
      </w:r>
    </w:p>
    <w:p w:rsidR="00AF1AFA" w:rsidRPr="005C3565" w:rsidRDefault="00AF1AFA" w:rsidP="000D0D3B">
      <w:pPr>
        <w:pStyle w:val="Style11"/>
        <w:widowControl/>
        <w:tabs>
          <w:tab w:val="left" w:pos="1018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DC03D3" w:rsidRPr="005C3565" w:rsidRDefault="00A40021" w:rsidP="00A4002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- </w:t>
      </w:r>
      <w:r w:rsidR="0048510F" w:rsidRPr="005C3565">
        <w:rPr>
          <w:rStyle w:val="FontStyle21"/>
          <w:sz w:val="28"/>
          <w:szCs w:val="28"/>
        </w:rPr>
        <w:t>доходов</w:t>
      </w:r>
      <w:r w:rsidR="00803E22">
        <w:rPr>
          <w:rStyle w:val="FontStyle21"/>
          <w:sz w:val="28"/>
          <w:szCs w:val="28"/>
        </w:rPr>
        <w:t xml:space="preserve"> бюджета города</w:t>
      </w:r>
      <w:r w:rsidR="0048510F" w:rsidRPr="005C3565">
        <w:rPr>
          <w:rStyle w:val="FontStyle21"/>
          <w:sz w:val="28"/>
          <w:szCs w:val="28"/>
        </w:rPr>
        <w:t>;</w:t>
      </w:r>
    </w:p>
    <w:p w:rsidR="00DC03D3" w:rsidRPr="005C3565" w:rsidRDefault="00A40021" w:rsidP="00A4002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бюджетных ассигнований, направляемых на исполнение расходных обязательств;</w:t>
      </w:r>
    </w:p>
    <w:p w:rsidR="00DC03D3" w:rsidRPr="005C3565" w:rsidRDefault="00A40021" w:rsidP="00A4002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48510F" w:rsidRPr="005C3565">
        <w:rPr>
          <w:rStyle w:val="FontStyle21"/>
          <w:sz w:val="28"/>
          <w:szCs w:val="28"/>
        </w:rPr>
        <w:t>объема и структуры муниципального долга, расходов на погашение и обслуживание муниципального долга;</w:t>
      </w:r>
    </w:p>
    <w:p w:rsidR="00322E8F" w:rsidRDefault="007C6003" w:rsidP="007C6003">
      <w:pPr>
        <w:pStyle w:val="Style11"/>
        <w:widowControl/>
        <w:tabs>
          <w:tab w:val="left" w:pos="118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</w:t>
      </w:r>
      <w:r w:rsidR="0048510F" w:rsidRPr="005C3565">
        <w:rPr>
          <w:rStyle w:val="FontStyle21"/>
          <w:sz w:val="28"/>
          <w:szCs w:val="28"/>
        </w:rPr>
        <w:t>)</w:t>
      </w:r>
      <w:r w:rsidR="0048510F" w:rsidRPr="005C3565">
        <w:rPr>
          <w:rStyle w:val="FontStyle21"/>
          <w:sz w:val="28"/>
          <w:szCs w:val="28"/>
        </w:rPr>
        <w:tab/>
        <w:t>предложения Контрольно-счетной палаты</w:t>
      </w:r>
      <w:r w:rsidR="006E02AB" w:rsidRPr="005C356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 совершенствованию </w:t>
      </w:r>
      <w:r w:rsidR="0048510F" w:rsidRPr="005C3565">
        <w:rPr>
          <w:rStyle w:val="FontStyle21"/>
          <w:sz w:val="28"/>
          <w:szCs w:val="28"/>
        </w:rPr>
        <w:t>планирования основных показателей бюджета города К</w:t>
      </w:r>
      <w:r w:rsidR="006E02AB" w:rsidRPr="005C3565">
        <w:rPr>
          <w:rStyle w:val="FontStyle21"/>
          <w:sz w:val="28"/>
          <w:szCs w:val="28"/>
        </w:rPr>
        <w:t>расноярска</w:t>
      </w:r>
      <w:r w:rsidR="0048510F" w:rsidRPr="005C3565">
        <w:rPr>
          <w:rStyle w:val="FontStyle21"/>
          <w:sz w:val="28"/>
          <w:szCs w:val="28"/>
        </w:rPr>
        <w:t xml:space="preserve"> на очередной финансовый год и планов</w:t>
      </w:r>
      <w:r>
        <w:rPr>
          <w:rStyle w:val="FontStyle21"/>
          <w:sz w:val="28"/>
          <w:szCs w:val="28"/>
        </w:rPr>
        <w:t>ый период</w:t>
      </w:r>
      <w:r w:rsidR="00DD16D8">
        <w:rPr>
          <w:rStyle w:val="FontStyle21"/>
          <w:sz w:val="28"/>
          <w:szCs w:val="28"/>
        </w:rPr>
        <w:t>, а также</w:t>
      </w:r>
      <w:r>
        <w:rPr>
          <w:rStyle w:val="FontStyle21"/>
          <w:sz w:val="28"/>
          <w:szCs w:val="28"/>
        </w:rPr>
        <w:t xml:space="preserve"> бюджетного процесса.</w:t>
      </w:r>
    </w:p>
    <w:p w:rsidR="00B55ED6" w:rsidRDefault="00B55ED6" w:rsidP="007C6003">
      <w:pPr>
        <w:pStyle w:val="Style11"/>
        <w:widowControl/>
        <w:tabs>
          <w:tab w:val="left" w:pos="1186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E15659" w:rsidRDefault="00E15659" w:rsidP="000D0D3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5A1612" w:rsidRDefault="005A1612" w:rsidP="00693210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E15659">
        <w:rPr>
          <w:rStyle w:val="FontStyle21"/>
          <w:sz w:val="28"/>
          <w:szCs w:val="28"/>
        </w:rPr>
        <w:t>редседател</w:t>
      </w:r>
      <w:r>
        <w:rPr>
          <w:rStyle w:val="FontStyle21"/>
          <w:sz w:val="28"/>
          <w:szCs w:val="28"/>
        </w:rPr>
        <w:t>ь</w:t>
      </w:r>
    </w:p>
    <w:p w:rsidR="00E15659" w:rsidRDefault="005A1612" w:rsidP="00693210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Контрольно-счетной палаты</w:t>
      </w:r>
      <w:r w:rsidR="00E15659">
        <w:rPr>
          <w:rStyle w:val="FontStyle21"/>
          <w:sz w:val="28"/>
          <w:szCs w:val="28"/>
        </w:rPr>
        <w:t xml:space="preserve">                                         </w:t>
      </w:r>
      <w:r w:rsidR="00693210">
        <w:rPr>
          <w:rStyle w:val="FontStyle21"/>
          <w:sz w:val="28"/>
          <w:szCs w:val="28"/>
        </w:rPr>
        <w:t xml:space="preserve">      </w:t>
      </w:r>
      <w:r w:rsidR="00E15659">
        <w:rPr>
          <w:rStyle w:val="FontStyle21"/>
          <w:sz w:val="28"/>
          <w:szCs w:val="28"/>
        </w:rPr>
        <w:t xml:space="preserve">               </w:t>
      </w:r>
      <w:r>
        <w:rPr>
          <w:rStyle w:val="FontStyle21"/>
          <w:sz w:val="28"/>
          <w:szCs w:val="28"/>
        </w:rPr>
        <w:t>Г</w:t>
      </w:r>
      <w:r w:rsidR="00E15659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>Н</w:t>
      </w:r>
      <w:r w:rsidR="00E15659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Фазле</w:t>
      </w:r>
      <w:r w:rsidR="00E15659">
        <w:rPr>
          <w:rStyle w:val="FontStyle21"/>
          <w:sz w:val="28"/>
          <w:szCs w:val="28"/>
        </w:rPr>
        <w:t>ева</w:t>
      </w:r>
    </w:p>
    <w:sectPr w:rsidR="00E15659" w:rsidSect="00A7087B">
      <w:headerReference w:type="default" r:id="rId10"/>
      <w:type w:val="continuous"/>
      <w:pgSz w:w="11905" w:h="16837" w:code="9"/>
      <w:pgMar w:top="709" w:right="851" w:bottom="709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63" w:rsidRDefault="007A5863">
      <w:r>
        <w:separator/>
      </w:r>
    </w:p>
  </w:endnote>
  <w:endnote w:type="continuationSeparator" w:id="0">
    <w:p w:rsidR="007A5863" w:rsidRDefault="007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63" w:rsidRDefault="007A5863">
      <w:r>
        <w:separator/>
      </w:r>
    </w:p>
  </w:footnote>
  <w:footnote w:type="continuationSeparator" w:id="0">
    <w:p w:rsidR="007A5863" w:rsidRDefault="007A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CF" w:rsidRDefault="00A55FCF" w:rsidP="00B465F4">
    <w:pPr>
      <w:pStyle w:val="Style5"/>
      <w:widowControl/>
      <w:spacing w:after="200" w:line="276" w:lineRule="auto"/>
      <w:jc w:val="center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6431F">
      <w:rPr>
        <w:rStyle w:val="FontStyle20"/>
        <w:noProof/>
      </w:rPr>
      <w:t>12</w:t>
    </w:r>
    <w:r>
      <w:rPr>
        <w:rStyle w:val="FontStyle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36D1D08"/>
    <w:multiLevelType w:val="singleLevel"/>
    <w:tmpl w:val="8416D78E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AB92642"/>
    <w:multiLevelType w:val="singleLevel"/>
    <w:tmpl w:val="DC38D8B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3CC344C0"/>
    <w:multiLevelType w:val="hybridMultilevel"/>
    <w:tmpl w:val="A5E25062"/>
    <w:lvl w:ilvl="0" w:tplc="42726A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5">
    <w:nsid w:val="66DB2B23"/>
    <w:multiLevelType w:val="hybridMultilevel"/>
    <w:tmpl w:val="67A6C5A2"/>
    <w:lvl w:ilvl="0" w:tplc="2940C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772062CC"/>
    <w:multiLevelType w:val="hybridMultilevel"/>
    <w:tmpl w:val="E0420642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F"/>
    <w:rsid w:val="00012104"/>
    <w:rsid w:val="000234AA"/>
    <w:rsid w:val="0005054F"/>
    <w:rsid w:val="00066B08"/>
    <w:rsid w:val="00067164"/>
    <w:rsid w:val="0007388E"/>
    <w:rsid w:val="00080593"/>
    <w:rsid w:val="000901C8"/>
    <w:rsid w:val="00092DB0"/>
    <w:rsid w:val="000938A0"/>
    <w:rsid w:val="000A29EB"/>
    <w:rsid w:val="000A5532"/>
    <w:rsid w:val="000B432D"/>
    <w:rsid w:val="000B7881"/>
    <w:rsid w:val="000D0D3B"/>
    <w:rsid w:val="000D58A3"/>
    <w:rsid w:val="00103AF0"/>
    <w:rsid w:val="0010466D"/>
    <w:rsid w:val="0012333B"/>
    <w:rsid w:val="001254A3"/>
    <w:rsid w:val="00131029"/>
    <w:rsid w:val="00132F7A"/>
    <w:rsid w:val="00136B29"/>
    <w:rsid w:val="00141626"/>
    <w:rsid w:val="001427E3"/>
    <w:rsid w:val="00153416"/>
    <w:rsid w:val="001968A2"/>
    <w:rsid w:val="001A4D7D"/>
    <w:rsid w:val="001D2B65"/>
    <w:rsid w:val="001F4D22"/>
    <w:rsid w:val="002014C8"/>
    <w:rsid w:val="00202C8C"/>
    <w:rsid w:val="0021255E"/>
    <w:rsid w:val="0022169B"/>
    <w:rsid w:val="0022647C"/>
    <w:rsid w:val="00253FCA"/>
    <w:rsid w:val="00260035"/>
    <w:rsid w:val="00270BD4"/>
    <w:rsid w:val="002717D1"/>
    <w:rsid w:val="00280A47"/>
    <w:rsid w:val="002929B4"/>
    <w:rsid w:val="002A06A4"/>
    <w:rsid w:val="002A088E"/>
    <w:rsid w:val="002A2094"/>
    <w:rsid w:val="002A4C32"/>
    <w:rsid w:val="002C5B95"/>
    <w:rsid w:val="00302E15"/>
    <w:rsid w:val="00307358"/>
    <w:rsid w:val="00322E8F"/>
    <w:rsid w:val="003316F8"/>
    <w:rsid w:val="00333FD8"/>
    <w:rsid w:val="003403AD"/>
    <w:rsid w:val="00356C9E"/>
    <w:rsid w:val="0037442E"/>
    <w:rsid w:val="003A4C34"/>
    <w:rsid w:val="003C217D"/>
    <w:rsid w:val="003D0F31"/>
    <w:rsid w:val="003D1AC2"/>
    <w:rsid w:val="003D60A1"/>
    <w:rsid w:val="003D7A80"/>
    <w:rsid w:val="004005D4"/>
    <w:rsid w:val="0040613A"/>
    <w:rsid w:val="00412D48"/>
    <w:rsid w:val="00433546"/>
    <w:rsid w:val="00434C8B"/>
    <w:rsid w:val="00443A0C"/>
    <w:rsid w:val="00450222"/>
    <w:rsid w:val="00454725"/>
    <w:rsid w:val="00463132"/>
    <w:rsid w:val="0048510F"/>
    <w:rsid w:val="004C1C95"/>
    <w:rsid w:val="004C30BE"/>
    <w:rsid w:val="004C3120"/>
    <w:rsid w:val="004D2129"/>
    <w:rsid w:val="004D7D52"/>
    <w:rsid w:val="004E1DFF"/>
    <w:rsid w:val="004E472F"/>
    <w:rsid w:val="004F2DB7"/>
    <w:rsid w:val="00502D10"/>
    <w:rsid w:val="005203DB"/>
    <w:rsid w:val="00525BD6"/>
    <w:rsid w:val="00532E63"/>
    <w:rsid w:val="0056240D"/>
    <w:rsid w:val="0058175D"/>
    <w:rsid w:val="005843AE"/>
    <w:rsid w:val="005A1612"/>
    <w:rsid w:val="005C3565"/>
    <w:rsid w:val="005D2A6F"/>
    <w:rsid w:val="005E1210"/>
    <w:rsid w:val="005E444C"/>
    <w:rsid w:val="00601047"/>
    <w:rsid w:val="00613672"/>
    <w:rsid w:val="00645F5A"/>
    <w:rsid w:val="00652003"/>
    <w:rsid w:val="00661F74"/>
    <w:rsid w:val="0066431F"/>
    <w:rsid w:val="00673DAC"/>
    <w:rsid w:val="006833CC"/>
    <w:rsid w:val="00693210"/>
    <w:rsid w:val="006944C5"/>
    <w:rsid w:val="006B798B"/>
    <w:rsid w:val="006C1F83"/>
    <w:rsid w:val="006D43A0"/>
    <w:rsid w:val="006E02AB"/>
    <w:rsid w:val="006E0DF2"/>
    <w:rsid w:val="006F2500"/>
    <w:rsid w:val="007040A7"/>
    <w:rsid w:val="007374D7"/>
    <w:rsid w:val="00757E93"/>
    <w:rsid w:val="007672A8"/>
    <w:rsid w:val="00770CC5"/>
    <w:rsid w:val="007717B6"/>
    <w:rsid w:val="00790CC7"/>
    <w:rsid w:val="007A2939"/>
    <w:rsid w:val="007A3792"/>
    <w:rsid w:val="007A447B"/>
    <w:rsid w:val="007A5863"/>
    <w:rsid w:val="007C6003"/>
    <w:rsid w:val="007D2D49"/>
    <w:rsid w:val="007D4D61"/>
    <w:rsid w:val="007F4AAF"/>
    <w:rsid w:val="00803E22"/>
    <w:rsid w:val="00822156"/>
    <w:rsid w:val="00835186"/>
    <w:rsid w:val="00852158"/>
    <w:rsid w:val="00852F05"/>
    <w:rsid w:val="00857762"/>
    <w:rsid w:val="0087387C"/>
    <w:rsid w:val="00880CD0"/>
    <w:rsid w:val="00893569"/>
    <w:rsid w:val="008A00EF"/>
    <w:rsid w:val="008A7917"/>
    <w:rsid w:val="008B6844"/>
    <w:rsid w:val="008C06CC"/>
    <w:rsid w:val="008E3838"/>
    <w:rsid w:val="008E4B25"/>
    <w:rsid w:val="008F3B0C"/>
    <w:rsid w:val="009032DA"/>
    <w:rsid w:val="00906444"/>
    <w:rsid w:val="009129CB"/>
    <w:rsid w:val="00915473"/>
    <w:rsid w:val="0092685D"/>
    <w:rsid w:val="009346FA"/>
    <w:rsid w:val="0093584D"/>
    <w:rsid w:val="0094215F"/>
    <w:rsid w:val="0095530A"/>
    <w:rsid w:val="00966184"/>
    <w:rsid w:val="00980D98"/>
    <w:rsid w:val="00982D39"/>
    <w:rsid w:val="00987D5E"/>
    <w:rsid w:val="009A559E"/>
    <w:rsid w:val="009D2415"/>
    <w:rsid w:val="009D3B44"/>
    <w:rsid w:val="009F0C7E"/>
    <w:rsid w:val="00A05346"/>
    <w:rsid w:val="00A26077"/>
    <w:rsid w:val="00A325C4"/>
    <w:rsid w:val="00A40021"/>
    <w:rsid w:val="00A4324F"/>
    <w:rsid w:val="00A524A1"/>
    <w:rsid w:val="00A55FCF"/>
    <w:rsid w:val="00A566E0"/>
    <w:rsid w:val="00A7087B"/>
    <w:rsid w:val="00A966BE"/>
    <w:rsid w:val="00A96F76"/>
    <w:rsid w:val="00A971D4"/>
    <w:rsid w:val="00AA162E"/>
    <w:rsid w:val="00AD0C9F"/>
    <w:rsid w:val="00AD74D4"/>
    <w:rsid w:val="00AF1AFA"/>
    <w:rsid w:val="00B1165E"/>
    <w:rsid w:val="00B13423"/>
    <w:rsid w:val="00B23D56"/>
    <w:rsid w:val="00B30E29"/>
    <w:rsid w:val="00B33059"/>
    <w:rsid w:val="00B432FB"/>
    <w:rsid w:val="00B443C8"/>
    <w:rsid w:val="00B465F4"/>
    <w:rsid w:val="00B54434"/>
    <w:rsid w:val="00B54EED"/>
    <w:rsid w:val="00B55ED6"/>
    <w:rsid w:val="00B63B21"/>
    <w:rsid w:val="00B65B3C"/>
    <w:rsid w:val="00B7479A"/>
    <w:rsid w:val="00B801F3"/>
    <w:rsid w:val="00B823D2"/>
    <w:rsid w:val="00B835E7"/>
    <w:rsid w:val="00B85076"/>
    <w:rsid w:val="00BB1954"/>
    <w:rsid w:val="00BC3B88"/>
    <w:rsid w:val="00BC5EA9"/>
    <w:rsid w:val="00BE4A7C"/>
    <w:rsid w:val="00BF7C77"/>
    <w:rsid w:val="00C00D42"/>
    <w:rsid w:val="00C07217"/>
    <w:rsid w:val="00C244BD"/>
    <w:rsid w:val="00C31AAF"/>
    <w:rsid w:val="00C52E2E"/>
    <w:rsid w:val="00C87A03"/>
    <w:rsid w:val="00CA06AA"/>
    <w:rsid w:val="00CA12B9"/>
    <w:rsid w:val="00CA1F94"/>
    <w:rsid w:val="00CC0C1D"/>
    <w:rsid w:val="00CC22B6"/>
    <w:rsid w:val="00CD2E0C"/>
    <w:rsid w:val="00CD4D03"/>
    <w:rsid w:val="00CE147E"/>
    <w:rsid w:val="00CE5619"/>
    <w:rsid w:val="00D32FA1"/>
    <w:rsid w:val="00D358CD"/>
    <w:rsid w:val="00D44B95"/>
    <w:rsid w:val="00D621B1"/>
    <w:rsid w:val="00D63669"/>
    <w:rsid w:val="00D7718B"/>
    <w:rsid w:val="00D86CD2"/>
    <w:rsid w:val="00D86FDA"/>
    <w:rsid w:val="00DB08E2"/>
    <w:rsid w:val="00DB600A"/>
    <w:rsid w:val="00DC03D3"/>
    <w:rsid w:val="00DD16D8"/>
    <w:rsid w:val="00DD7366"/>
    <w:rsid w:val="00DF6B6B"/>
    <w:rsid w:val="00E15659"/>
    <w:rsid w:val="00E2601A"/>
    <w:rsid w:val="00E300E8"/>
    <w:rsid w:val="00E30CFE"/>
    <w:rsid w:val="00E43466"/>
    <w:rsid w:val="00E57FA9"/>
    <w:rsid w:val="00E77362"/>
    <w:rsid w:val="00E8017B"/>
    <w:rsid w:val="00E93DF2"/>
    <w:rsid w:val="00EB5C84"/>
    <w:rsid w:val="00EC3EBC"/>
    <w:rsid w:val="00EC6C6E"/>
    <w:rsid w:val="00EC77C3"/>
    <w:rsid w:val="00ED5649"/>
    <w:rsid w:val="00EE1E16"/>
    <w:rsid w:val="00EF1CEE"/>
    <w:rsid w:val="00EF1EE5"/>
    <w:rsid w:val="00F235BB"/>
    <w:rsid w:val="00F34D16"/>
    <w:rsid w:val="00F51DA8"/>
    <w:rsid w:val="00F56147"/>
    <w:rsid w:val="00F74F99"/>
    <w:rsid w:val="00F77F32"/>
    <w:rsid w:val="00FC3219"/>
    <w:rsid w:val="00FD232E"/>
    <w:rsid w:val="00FD38FA"/>
    <w:rsid w:val="00FD6915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03D3"/>
  </w:style>
  <w:style w:type="paragraph" w:customStyle="1" w:styleId="Style2">
    <w:name w:val="Style2"/>
    <w:basedOn w:val="a"/>
    <w:uiPriority w:val="99"/>
    <w:rsid w:val="00DC03D3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DC03D3"/>
    <w:pPr>
      <w:spacing w:line="322" w:lineRule="exact"/>
      <w:ind w:firstLine="264"/>
    </w:pPr>
  </w:style>
  <w:style w:type="paragraph" w:customStyle="1" w:styleId="Style4">
    <w:name w:val="Style4"/>
    <w:basedOn w:val="a"/>
    <w:uiPriority w:val="99"/>
    <w:rsid w:val="00DC03D3"/>
    <w:pPr>
      <w:spacing w:line="324" w:lineRule="exact"/>
      <w:ind w:hanging="331"/>
    </w:pPr>
  </w:style>
  <w:style w:type="paragraph" w:customStyle="1" w:styleId="Style5">
    <w:name w:val="Style5"/>
    <w:basedOn w:val="a"/>
    <w:uiPriority w:val="99"/>
    <w:rsid w:val="00DC03D3"/>
  </w:style>
  <w:style w:type="paragraph" w:customStyle="1" w:styleId="Style6">
    <w:name w:val="Style6"/>
    <w:basedOn w:val="a"/>
    <w:uiPriority w:val="99"/>
    <w:rsid w:val="00DC03D3"/>
    <w:pPr>
      <w:spacing w:line="322" w:lineRule="exact"/>
      <w:ind w:hanging="1286"/>
    </w:pPr>
  </w:style>
  <w:style w:type="paragraph" w:customStyle="1" w:styleId="Style7">
    <w:name w:val="Style7"/>
    <w:basedOn w:val="a"/>
    <w:uiPriority w:val="99"/>
    <w:rsid w:val="00DC03D3"/>
    <w:pPr>
      <w:jc w:val="both"/>
    </w:pPr>
  </w:style>
  <w:style w:type="paragraph" w:customStyle="1" w:styleId="Style8">
    <w:name w:val="Style8"/>
    <w:basedOn w:val="a"/>
    <w:uiPriority w:val="99"/>
    <w:rsid w:val="00DC03D3"/>
    <w:pPr>
      <w:spacing w:line="322" w:lineRule="exact"/>
    </w:pPr>
  </w:style>
  <w:style w:type="paragraph" w:customStyle="1" w:styleId="Style9">
    <w:name w:val="Style9"/>
    <w:basedOn w:val="a"/>
    <w:uiPriority w:val="99"/>
    <w:rsid w:val="00DC03D3"/>
    <w:pPr>
      <w:spacing w:line="323" w:lineRule="exact"/>
      <w:ind w:hanging="110"/>
    </w:pPr>
  </w:style>
  <w:style w:type="paragraph" w:customStyle="1" w:styleId="Style10">
    <w:name w:val="Style10"/>
    <w:basedOn w:val="a"/>
    <w:uiPriority w:val="99"/>
    <w:rsid w:val="00DC03D3"/>
    <w:pPr>
      <w:jc w:val="center"/>
    </w:pPr>
  </w:style>
  <w:style w:type="paragraph" w:customStyle="1" w:styleId="Style11">
    <w:name w:val="Style11"/>
    <w:basedOn w:val="a"/>
    <w:uiPriority w:val="99"/>
    <w:rsid w:val="00DC03D3"/>
    <w:pPr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DC03D3"/>
    <w:pPr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DC03D3"/>
    <w:pPr>
      <w:spacing w:line="322" w:lineRule="exact"/>
      <w:ind w:firstLine="1109"/>
    </w:pPr>
  </w:style>
  <w:style w:type="paragraph" w:customStyle="1" w:styleId="Style14">
    <w:name w:val="Style14"/>
    <w:basedOn w:val="a"/>
    <w:uiPriority w:val="99"/>
    <w:rsid w:val="00DC03D3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DC03D3"/>
    <w:pPr>
      <w:spacing w:line="322" w:lineRule="exact"/>
      <w:ind w:hanging="581"/>
    </w:pPr>
  </w:style>
  <w:style w:type="paragraph" w:customStyle="1" w:styleId="Style16">
    <w:name w:val="Style16"/>
    <w:basedOn w:val="a"/>
    <w:uiPriority w:val="99"/>
    <w:rsid w:val="00DC03D3"/>
    <w:pPr>
      <w:spacing w:line="322" w:lineRule="exact"/>
      <w:ind w:firstLine="298"/>
    </w:pPr>
  </w:style>
  <w:style w:type="character" w:customStyle="1" w:styleId="FontStyle18">
    <w:name w:val="Font Style18"/>
    <w:uiPriority w:val="99"/>
    <w:rsid w:val="00DC03D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uiPriority w:val="99"/>
    <w:rsid w:val="00DC03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C03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DC03D3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01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5C3565"/>
    <w:pPr>
      <w:widowControl/>
      <w:autoSpaceDE/>
      <w:autoSpaceDN/>
      <w:adjustRightInd/>
      <w:jc w:val="center"/>
    </w:pPr>
    <w:rPr>
      <w:sz w:val="44"/>
      <w:szCs w:val="20"/>
      <w:lang w:val="x-none" w:eastAsia="x-none"/>
    </w:rPr>
  </w:style>
  <w:style w:type="character" w:customStyle="1" w:styleId="a5">
    <w:name w:val="Основной текст Знак"/>
    <w:link w:val="a4"/>
    <w:rsid w:val="005C3565"/>
    <w:rPr>
      <w:rFonts w:eastAsia="Times New Roman" w:hAnsi="Times New Roman" w:cs="Times New Roman"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5C3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C356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3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C3565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65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465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465F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465F4"/>
  </w:style>
  <w:style w:type="paragraph" w:styleId="21">
    <w:name w:val="toc 2"/>
    <w:basedOn w:val="a"/>
    <w:next w:val="a"/>
    <w:autoRedefine/>
    <w:uiPriority w:val="39"/>
    <w:unhideWhenUsed/>
    <w:rsid w:val="00B465F4"/>
    <w:pPr>
      <w:ind w:left="240"/>
    </w:pPr>
  </w:style>
  <w:style w:type="character" w:styleId="ab">
    <w:name w:val="Hyperlink"/>
    <w:uiPriority w:val="99"/>
    <w:unhideWhenUsed/>
    <w:rsid w:val="00B465F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60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2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03D3"/>
  </w:style>
  <w:style w:type="paragraph" w:customStyle="1" w:styleId="Style2">
    <w:name w:val="Style2"/>
    <w:basedOn w:val="a"/>
    <w:uiPriority w:val="99"/>
    <w:rsid w:val="00DC03D3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DC03D3"/>
    <w:pPr>
      <w:spacing w:line="322" w:lineRule="exact"/>
      <w:ind w:firstLine="264"/>
    </w:pPr>
  </w:style>
  <w:style w:type="paragraph" w:customStyle="1" w:styleId="Style4">
    <w:name w:val="Style4"/>
    <w:basedOn w:val="a"/>
    <w:uiPriority w:val="99"/>
    <w:rsid w:val="00DC03D3"/>
    <w:pPr>
      <w:spacing w:line="324" w:lineRule="exact"/>
      <w:ind w:hanging="331"/>
    </w:pPr>
  </w:style>
  <w:style w:type="paragraph" w:customStyle="1" w:styleId="Style5">
    <w:name w:val="Style5"/>
    <w:basedOn w:val="a"/>
    <w:uiPriority w:val="99"/>
    <w:rsid w:val="00DC03D3"/>
  </w:style>
  <w:style w:type="paragraph" w:customStyle="1" w:styleId="Style6">
    <w:name w:val="Style6"/>
    <w:basedOn w:val="a"/>
    <w:uiPriority w:val="99"/>
    <w:rsid w:val="00DC03D3"/>
    <w:pPr>
      <w:spacing w:line="322" w:lineRule="exact"/>
      <w:ind w:hanging="1286"/>
    </w:pPr>
  </w:style>
  <w:style w:type="paragraph" w:customStyle="1" w:styleId="Style7">
    <w:name w:val="Style7"/>
    <w:basedOn w:val="a"/>
    <w:uiPriority w:val="99"/>
    <w:rsid w:val="00DC03D3"/>
    <w:pPr>
      <w:jc w:val="both"/>
    </w:pPr>
  </w:style>
  <w:style w:type="paragraph" w:customStyle="1" w:styleId="Style8">
    <w:name w:val="Style8"/>
    <w:basedOn w:val="a"/>
    <w:uiPriority w:val="99"/>
    <w:rsid w:val="00DC03D3"/>
    <w:pPr>
      <w:spacing w:line="322" w:lineRule="exact"/>
    </w:pPr>
  </w:style>
  <w:style w:type="paragraph" w:customStyle="1" w:styleId="Style9">
    <w:name w:val="Style9"/>
    <w:basedOn w:val="a"/>
    <w:uiPriority w:val="99"/>
    <w:rsid w:val="00DC03D3"/>
    <w:pPr>
      <w:spacing w:line="323" w:lineRule="exact"/>
      <w:ind w:hanging="110"/>
    </w:pPr>
  </w:style>
  <w:style w:type="paragraph" w:customStyle="1" w:styleId="Style10">
    <w:name w:val="Style10"/>
    <w:basedOn w:val="a"/>
    <w:uiPriority w:val="99"/>
    <w:rsid w:val="00DC03D3"/>
    <w:pPr>
      <w:jc w:val="center"/>
    </w:pPr>
  </w:style>
  <w:style w:type="paragraph" w:customStyle="1" w:styleId="Style11">
    <w:name w:val="Style11"/>
    <w:basedOn w:val="a"/>
    <w:uiPriority w:val="99"/>
    <w:rsid w:val="00DC03D3"/>
    <w:pPr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DC03D3"/>
    <w:pPr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DC03D3"/>
    <w:pPr>
      <w:spacing w:line="322" w:lineRule="exact"/>
      <w:ind w:firstLine="1109"/>
    </w:pPr>
  </w:style>
  <w:style w:type="paragraph" w:customStyle="1" w:styleId="Style14">
    <w:name w:val="Style14"/>
    <w:basedOn w:val="a"/>
    <w:uiPriority w:val="99"/>
    <w:rsid w:val="00DC03D3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DC03D3"/>
    <w:pPr>
      <w:spacing w:line="322" w:lineRule="exact"/>
      <w:ind w:hanging="581"/>
    </w:pPr>
  </w:style>
  <w:style w:type="paragraph" w:customStyle="1" w:styleId="Style16">
    <w:name w:val="Style16"/>
    <w:basedOn w:val="a"/>
    <w:uiPriority w:val="99"/>
    <w:rsid w:val="00DC03D3"/>
    <w:pPr>
      <w:spacing w:line="322" w:lineRule="exact"/>
      <w:ind w:firstLine="298"/>
    </w:pPr>
  </w:style>
  <w:style w:type="character" w:customStyle="1" w:styleId="FontStyle18">
    <w:name w:val="Font Style18"/>
    <w:uiPriority w:val="99"/>
    <w:rsid w:val="00DC03D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uiPriority w:val="99"/>
    <w:rsid w:val="00DC03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C03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DC03D3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01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5C3565"/>
    <w:pPr>
      <w:widowControl/>
      <w:autoSpaceDE/>
      <w:autoSpaceDN/>
      <w:adjustRightInd/>
      <w:jc w:val="center"/>
    </w:pPr>
    <w:rPr>
      <w:sz w:val="44"/>
      <w:szCs w:val="20"/>
      <w:lang w:val="x-none" w:eastAsia="x-none"/>
    </w:rPr>
  </w:style>
  <w:style w:type="character" w:customStyle="1" w:styleId="a5">
    <w:name w:val="Основной текст Знак"/>
    <w:link w:val="a4"/>
    <w:rsid w:val="005C3565"/>
    <w:rPr>
      <w:rFonts w:eastAsia="Times New Roman" w:hAnsi="Times New Roman" w:cs="Times New Roman"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5C3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C356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3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C3565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65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465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465F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465F4"/>
  </w:style>
  <w:style w:type="paragraph" w:styleId="21">
    <w:name w:val="toc 2"/>
    <w:basedOn w:val="a"/>
    <w:next w:val="a"/>
    <w:autoRedefine/>
    <w:uiPriority w:val="39"/>
    <w:unhideWhenUsed/>
    <w:rsid w:val="00B465F4"/>
    <w:pPr>
      <w:ind w:left="240"/>
    </w:pPr>
  </w:style>
  <w:style w:type="character" w:styleId="ab">
    <w:name w:val="Hyperlink"/>
    <w:uiPriority w:val="99"/>
    <w:unhideWhenUsed/>
    <w:rsid w:val="00B465F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60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2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BD99-B62E-4857-91A9-AD1879B5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23880</CharactersWithSpaces>
  <SharedDoc>false</SharedDoc>
  <HLinks>
    <vt:vector size="36" baseType="variant"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_Toc449517573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_Toc449517572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_Toc449517571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_Toc449517570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_Toc449517569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Александрович Саталкин</dc:creator>
  <cp:lastModifiedBy>Александр Леонидович Русаков</cp:lastModifiedBy>
  <cp:revision>2</cp:revision>
  <cp:lastPrinted>2017-10-25T02:40:00Z</cp:lastPrinted>
  <dcterms:created xsi:type="dcterms:W3CDTF">2017-10-25T02:56:00Z</dcterms:created>
  <dcterms:modified xsi:type="dcterms:W3CDTF">2017-10-25T02:56:00Z</dcterms:modified>
</cp:coreProperties>
</file>