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6" w:rsidRPr="00C056C6" w:rsidRDefault="005E30DA" w:rsidP="00FB1A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03620" cy="1336040"/>
            <wp:effectExtent l="0" t="0" r="0" b="0"/>
            <wp:wrapNone/>
            <wp:docPr id="3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</w:p>
    <w:p w:rsidR="00C056C6" w:rsidRDefault="00C056C6" w:rsidP="00FB1A9A">
      <w:pPr>
        <w:jc w:val="center"/>
        <w:rPr>
          <w:sz w:val="28"/>
          <w:szCs w:val="28"/>
        </w:rPr>
      </w:pPr>
    </w:p>
    <w:p w:rsidR="00FB1A9A" w:rsidRPr="00C056C6" w:rsidRDefault="00FB1A9A" w:rsidP="00FB1A9A">
      <w:pPr>
        <w:jc w:val="center"/>
        <w:rPr>
          <w:sz w:val="28"/>
          <w:szCs w:val="28"/>
        </w:rPr>
      </w:pPr>
    </w:p>
    <w:p w:rsidR="00C056C6" w:rsidRPr="00C056C6" w:rsidRDefault="00C056C6" w:rsidP="00FB1A9A">
      <w:pPr>
        <w:jc w:val="center"/>
        <w:rPr>
          <w:sz w:val="28"/>
          <w:szCs w:val="28"/>
        </w:rPr>
      </w:pPr>
      <w:r w:rsidRPr="00C056C6">
        <w:rPr>
          <w:sz w:val="28"/>
          <w:szCs w:val="28"/>
        </w:rPr>
        <w:t>СТАНДАРТ ВНЕШНЕГО МУНИЦИПАЛЬНОГО</w:t>
      </w:r>
      <w:r w:rsidR="00FB1A9A">
        <w:rPr>
          <w:sz w:val="28"/>
          <w:szCs w:val="28"/>
        </w:rPr>
        <w:t xml:space="preserve"> </w:t>
      </w:r>
      <w:r w:rsidRPr="00C056C6">
        <w:rPr>
          <w:sz w:val="28"/>
          <w:szCs w:val="28"/>
        </w:rPr>
        <w:t>ФИНАНСОВОГО КОНТРОЛЯ</w:t>
      </w:r>
    </w:p>
    <w:p w:rsidR="00C056C6" w:rsidRPr="00C056C6" w:rsidRDefault="00C056C6" w:rsidP="00E0508E">
      <w:pPr>
        <w:ind w:firstLine="709"/>
        <w:jc w:val="center"/>
        <w:rPr>
          <w:sz w:val="32"/>
          <w:szCs w:val="32"/>
        </w:rPr>
      </w:pPr>
    </w:p>
    <w:p w:rsidR="00874FB4" w:rsidRPr="00264548" w:rsidRDefault="00AA557C" w:rsidP="00264548">
      <w:pPr>
        <w:jc w:val="center"/>
        <w:rPr>
          <w:b/>
          <w:bCs/>
          <w:color w:val="000000"/>
          <w:sz w:val="36"/>
          <w:szCs w:val="36"/>
        </w:rPr>
      </w:pPr>
      <w:r w:rsidRPr="00264548">
        <w:rPr>
          <w:b/>
          <w:bCs/>
          <w:color w:val="000000"/>
          <w:sz w:val="36"/>
          <w:szCs w:val="36"/>
        </w:rPr>
        <w:t xml:space="preserve">СФК </w:t>
      </w:r>
      <w:r w:rsidR="00A13F71" w:rsidRPr="00264548">
        <w:rPr>
          <w:b/>
          <w:bCs/>
          <w:color w:val="000000"/>
          <w:sz w:val="36"/>
          <w:szCs w:val="36"/>
        </w:rPr>
        <w:t>8</w:t>
      </w:r>
      <w:r w:rsidR="00874FB4" w:rsidRPr="00264548">
        <w:rPr>
          <w:b/>
          <w:bCs/>
          <w:color w:val="000000"/>
          <w:sz w:val="36"/>
          <w:szCs w:val="36"/>
        </w:rPr>
        <w:t xml:space="preserve"> «</w:t>
      </w:r>
      <w:r w:rsidR="00264548" w:rsidRPr="00264548">
        <w:rPr>
          <w:b/>
          <w:bCs/>
          <w:color w:val="000000"/>
          <w:sz w:val="36"/>
          <w:szCs w:val="36"/>
        </w:rPr>
        <w:t>Порядок проведения внешней проверки годового отчета об исполнении бюджета города Красноярска</w:t>
      </w:r>
      <w:r w:rsidR="00874FB4" w:rsidRPr="00264548">
        <w:rPr>
          <w:b/>
          <w:bCs/>
          <w:color w:val="000000"/>
          <w:sz w:val="36"/>
          <w:szCs w:val="36"/>
        </w:rPr>
        <w:t>»</w:t>
      </w:r>
    </w:p>
    <w:p w:rsidR="00C056C6" w:rsidRPr="000B65D0" w:rsidRDefault="0080496A" w:rsidP="008049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(в ред. решений коллегии Контрольно-счетной палаты города Красноярска от 30.03.2015 № 14, от </w:t>
      </w:r>
      <w:r w:rsidR="00225A7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25A73">
        <w:rPr>
          <w:sz w:val="28"/>
          <w:szCs w:val="28"/>
        </w:rPr>
        <w:t>03</w:t>
      </w:r>
      <w:r>
        <w:rPr>
          <w:sz w:val="28"/>
          <w:szCs w:val="28"/>
        </w:rPr>
        <w:t xml:space="preserve">.2016 № </w:t>
      </w:r>
      <w:r w:rsidR="00225A73">
        <w:rPr>
          <w:sz w:val="28"/>
          <w:szCs w:val="28"/>
        </w:rPr>
        <w:t>08</w:t>
      </w:r>
      <w:r w:rsidR="003915C8">
        <w:rPr>
          <w:sz w:val="28"/>
          <w:szCs w:val="28"/>
        </w:rPr>
        <w:t>, от 01.08.2017 № 29</w:t>
      </w:r>
      <w:r>
        <w:rPr>
          <w:sz w:val="28"/>
          <w:szCs w:val="28"/>
        </w:rPr>
        <w:t>)</w:t>
      </w:r>
    </w:p>
    <w:p w:rsidR="00C056C6" w:rsidRPr="00E0508E" w:rsidRDefault="00C056C6" w:rsidP="0080496A">
      <w:pPr>
        <w:jc w:val="center"/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EA6BBA" w:rsidRPr="00967B5D" w:rsidRDefault="00225A73" w:rsidP="00EA6BBA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BBA">
        <w:rPr>
          <w:sz w:val="28"/>
          <w:szCs w:val="28"/>
        </w:rPr>
        <w:t xml:space="preserve">Дата начала действия: </w:t>
      </w:r>
      <w:r w:rsidR="000C78E8">
        <w:rPr>
          <w:sz w:val="28"/>
          <w:szCs w:val="28"/>
        </w:rPr>
        <w:t>18.02</w:t>
      </w:r>
      <w:r w:rsidR="00EA6BBA">
        <w:rPr>
          <w:sz w:val="28"/>
          <w:szCs w:val="28"/>
        </w:rPr>
        <w:t>.2015</w:t>
      </w: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p w:rsidR="00C056C6" w:rsidRPr="00E0508E" w:rsidRDefault="00C056C6" w:rsidP="00FB1A9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56C6" w:rsidRPr="00C056C6" w:rsidTr="00FD7816">
        <w:tc>
          <w:tcPr>
            <w:tcW w:w="4785" w:type="dxa"/>
          </w:tcPr>
          <w:p w:rsidR="00C056C6" w:rsidRPr="00C056C6" w:rsidRDefault="00C056C6" w:rsidP="00FB1A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056C6" w:rsidRPr="00C056C6" w:rsidRDefault="00C056C6" w:rsidP="00C056C6">
            <w:pPr>
              <w:jc w:val="both"/>
              <w:rPr>
                <w:sz w:val="28"/>
                <w:szCs w:val="28"/>
              </w:rPr>
            </w:pPr>
            <w:r w:rsidRPr="00C056C6">
              <w:rPr>
                <w:sz w:val="28"/>
                <w:szCs w:val="28"/>
              </w:rPr>
              <w:t xml:space="preserve">Утвержден </w:t>
            </w:r>
          </w:p>
          <w:p w:rsidR="00C056C6" w:rsidRPr="00C056C6" w:rsidRDefault="00C056C6" w:rsidP="00C056C6">
            <w:pPr>
              <w:jc w:val="both"/>
              <w:rPr>
                <w:sz w:val="28"/>
                <w:szCs w:val="28"/>
              </w:rPr>
            </w:pPr>
            <w:r w:rsidRPr="00C056C6">
              <w:rPr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C056C6" w:rsidRDefault="00C056C6" w:rsidP="00A13F71">
            <w:pPr>
              <w:jc w:val="both"/>
              <w:rPr>
                <w:sz w:val="28"/>
                <w:szCs w:val="28"/>
              </w:rPr>
            </w:pPr>
            <w:r w:rsidRPr="00A13F71">
              <w:rPr>
                <w:sz w:val="28"/>
                <w:szCs w:val="28"/>
              </w:rPr>
              <w:t xml:space="preserve">от </w:t>
            </w:r>
            <w:r w:rsidR="00A13F71">
              <w:rPr>
                <w:sz w:val="28"/>
                <w:szCs w:val="28"/>
              </w:rPr>
              <w:t>17.02.2015</w:t>
            </w:r>
            <w:r w:rsidRPr="00A13F71">
              <w:rPr>
                <w:sz w:val="28"/>
                <w:szCs w:val="28"/>
              </w:rPr>
              <w:t xml:space="preserve"> № </w:t>
            </w:r>
            <w:r w:rsidR="00A13F71">
              <w:rPr>
                <w:sz w:val="28"/>
                <w:szCs w:val="28"/>
              </w:rPr>
              <w:t>06</w:t>
            </w:r>
          </w:p>
          <w:p w:rsidR="005B65D4" w:rsidRPr="00C056C6" w:rsidRDefault="005B65D4" w:rsidP="00A13F71">
            <w:pPr>
              <w:jc w:val="both"/>
              <w:rPr>
                <w:sz w:val="28"/>
                <w:szCs w:val="28"/>
              </w:rPr>
            </w:pPr>
          </w:p>
        </w:tc>
      </w:tr>
    </w:tbl>
    <w:p w:rsidR="00C056C6" w:rsidRDefault="00C056C6" w:rsidP="00FB1A9A">
      <w:pPr>
        <w:rPr>
          <w:sz w:val="28"/>
          <w:szCs w:val="28"/>
        </w:rPr>
      </w:pPr>
    </w:p>
    <w:p w:rsidR="00E0508E" w:rsidRPr="00C056C6" w:rsidRDefault="00E0508E" w:rsidP="00FB1A9A">
      <w:pPr>
        <w:rPr>
          <w:sz w:val="28"/>
          <w:szCs w:val="28"/>
        </w:rPr>
      </w:pPr>
    </w:p>
    <w:p w:rsidR="00C056C6" w:rsidRPr="00C056C6" w:rsidRDefault="00C056C6" w:rsidP="00FB1A9A">
      <w:pPr>
        <w:rPr>
          <w:sz w:val="28"/>
          <w:szCs w:val="28"/>
        </w:rPr>
      </w:pPr>
    </w:p>
    <w:p w:rsidR="00FB1A9A" w:rsidRPr="00C056C6" w:rsidRDefault="00FB1A9A" w:rsidP="00FB1A9A">
      <w:pPr>
        <w:rPr>
          <w:sz w:val="28"/>
          <w:szCs w:val="28"/>
        </w:rPr>
      </w:pPr>
    </w:p>
    <w:p w:rsidR="00DF3890" w:rsidRPr="00DF3890" w:rsidRDefault="00C056C6" w:rsidP="00DF3890">
      <w:pPr>
        <w:jc w:val="center"/>
        <w:rPr>
          <w:b/>
          <w:sz w:val="28"/>
          <w:szCs w:val="28"/>
        </w:rPr>
      </w:pPr>
      <w:r w:rsidRPr="00C056C6">
        <w:rPr>
          <w:sz w:val="28"/>
          <w:szCs w:val="28"/>
        </w:rPr>
        <w:t>Красноярск 201</w:t>
      </w:r>
      <w:r w:rsidR="008A7C88">
        <w:rPr>
          <w:sz w:val="28"/>
          <w:szCs w:val="28"/>
        </w:rPr>
        <w:t>7</w:t>
      </w:r>
      <w:r w:rsidRPr="00C056C6">
        <w:rPr>
          <w:b/>
          <w:color w:val="365F91"/>
          <w:sz w:val="28"/>
          <w:szCs w:val="28"/>
        </w:rPr>
        <w:br w:type="page"/>
      </w:r>
      <w:r w:rsidR="00DF3890" w:rsidRPr="00DF3890">
        <w:rPr>
          <w:b/>
          <w:sz w:val="28"/>
          <w:szCs w:val="28"/>
        </w:rPr>
        <w:lastRenderedPageBreak/>
        <w:t>СОДЕРЖАНИЕ</w:t>
      </w:r>
    </w:p>
    <w:p w:rsidR="00DF3890" w:rsidRPr="00DF3890" w:rsidRDefault="00DF3890" w:rsidP="00DF3890">
      <w:pPr>
        <w:pStyle w:val="11"/>
        <w:rPr>
          <w:sz w:val="28"/>
          <w:szCs w:val="28"/>
        </w:rPr>
      </w:pPr>
    </w:p>
    <w:p w:rsidR="00712AC6" w:rsidRPr="00BE0485" w:rsidRDefault="00DF3890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r w:rsidRPr="008A7C88">
        <w:rPr>
          <w:sz w:val="32"/>
          <w:szCs w:val="28"/>
        </w:rPr>
        <w:fldChar w:fldCharType="begin"/>
      </w:r>
      <w:r w:rsidRPr="008A7C88">
        <w:rPr>
          <w:sz w:val="32"/>
          <w:szCs w:val="28"/>
        </w:rPr>
        <w:instrText xml:space="preserve"> TOC \o "1-3" \h \z \u </w:instrText>
      </w:r>
      <w:r w:rsidRPr="008A7C88">
        <w:rPr>
          <w:sz w:val="32"/>
          <w:szCs w:val="28"/>
        </w:rPr>
        <w:fldChar w:fldCharType="separate"/>
      </w:r>
      <w:hyperlink w:anchor="_Toc488304755" w:history="1">
        <w:r w:rsidR="00712AC6" w:rsidRPr="00712AC6">
          <w:rPr>
            <w:rStyle w:val="a3"/>
            <w:noProof/>
            <w:sz w:val="28"/>
            <w:szCs w:val="28"/>
          </w:rPr>
          <w:t>1. Общие положения</w:t>
        </w:r>
        <w:r w:rsidR="00712AC6" w:rsidRPr="00712AC6">
          <w:rPr>
            <w:noProof/>
            <w:webHidden/>
            <w:sz w:val="28"/>
            <w:szCs w:val="28"/>
          </w:rPr>
          <w:tab/>
        </w:r>
        <w:r w:rsidR="00712AC6" w:rsidRPr="00712AC6">
          <w:rPr>
            <w:noProof/>
            <w:webHidden/>
            <w:sz w:val="28"/>
            <w:szCs w:val="28"/>
          </w:rPr>
          <w:fldChar w:fldCharType="begin"/>
        </w:r>
        <w:r w:rsidR="00712AC6" w:rsidRPr="00712AC6">
          <w:rPr>
            <w:noProof/>
            <w:webHidden/>
            <w:sz w:val="28"/>
            <w:szCs w:val="28"/>
          </w:rPr>
          <w:instrText xml:space="preserve"> PAGEREF _Toc488304755 \h </w:instrText>
        </w:r>
        <w:r w:rsidR="00712AC6" w:rsidRPr="00712AC6">
          <w:rPr>
            <w:noProof/>
            <w:webHidden/>
            <w:sz w:val="28"/>
            <w:szCs w:val="28"/>
          </w:rPr>
        </w:r>
        <w:r w:rsidR="00712AC6"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3</w:t>
        </w:r>
        <w:r w:rsidR="00712AC6"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hyperlink w:anchor="_Toc488304756" w:history="1">
        <w:r w:rsidRPr="00712AC6">
          <w:rPr>
            <w:rStyle w:val="a3"/>
            <w:noProof/>
            <w:sz w:val="28"/>
            <w:szCs w:val="28"/>
          </w:rPr>
          <w:t>2. Правовые и информационные основы проведения внешней проверки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_Toc488304756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4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hyperlink w:anchor="_Toc488304757" w:history="1">
        <w:r w:rsidRPr="00712AC6">
          <w:rPr>
            <w:rStyle w:val="a3"/>
            <w:noProof/>
            <w:sz w:val="28"/>
            <w:szCs w:val="28"/>
          </w:rPr>
          <w:t>3. Основные этапы проведения внешней проверки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_Toc488304757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5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hyperlink w:anchor="_Toc488304758" w:history="1">
        <w:r w:rsidRPr="00712AC6">
          <w:rPr>
            <w:rStyle w:val="a3"/>
            <w:noProof/>
            <w:sz w:val="28"/>
            <w:szCs w:val="28"/>
          </w:rPr>
          <w:t>3.1. Организационный этап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_Toc488304758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5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hyperlink w:anchor="_Toc488304759" w:history="1">
        <w:r w:rsidRPr="00712AC6">
          <w:rPr>
            <w:rStyle w:val="a3"/>
            <w:noProof/>
            <w:sz w:val="28"/>
            <w:szCs w:val="28"/>
          </w:rPr>
          <w:t>3.2. Проведение внешней проверки бюджетной отчетности ГАБС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_Toc488304759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6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hyperlink w:anchor="_Toc488304760" w:history="1">
        <w:r w:rsidRPr="00712AC6">
          <w:rPr>
            <w:rStyle w:val="a3"/>
            <w:noProof/>
            <w:sz w:val="28"/>
            <w:szCs w:val="28"/>
          </w:rPr>
          <w:t>3.3. Проведение внешней проверки отчета об исполнении бюджета города и подготовка Заключения Контрольно-счетной палаты на отчет об исполнении бюджета города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_Toc488304760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7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8"/>
          <w:szCs w:val="28"/>
        </w:rPr>
      </w:pPr>
      <w:hyperlink w:anchor="_Toc488304761" w:history="1">
        <w:r w:rsidRPr="00712AC6">
          <w:rPr>
            <w:rStyle w:val="a3"/>
            <w:noProof/>
            <w:sz w:val="28"/>
            <w:szCs w:val="28"/>
          </w:rPr>
          <w:t>Приложение 1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_Toc488304761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11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712AC6" w:rsidRPr="00BE0485" w:rsidRDefault="00712AC6" w:rsidP="00712AC6">
      <w:pPr>
        <w:pStyle w:val="11"/>
        <w:spacing w:before="120" w:after="120"/>
        <w:rPr>
          <w:rFonts w:ascii="Calibri" w:hAnsi="Calibri"/>
          <w:noProof/>
          <w:sz w:val="22"/>
          <w:szCs w:val="22"/>
        </w:rPr>
      </w:pPr>
      <w:hyperlink w:anchor="_Toc488304762" w:history="1">
        <w:r w:rsidRPr="00712AC6">
          <w:rPr>
            <w:rStyle w:val="a3"/>
            <w:noProof/>
            <w:sz w:val="28"/>
            <w:szCs w:val="28"/>
          </w:rPr>
          <w:t>Приложение 2</w:t>
        </w:r>
        <w:r w:rsidRPr="00712AC6">
          <w:rPr>
            <w:noProof/>
            <w:webHidden/>
            <w:sz w:val="28"/>
            <w:szCs w:val="28"/>
          </w:rPr>
          <w:tab/>
        </w:r>
        <w:r w:rsidRPr="00712AC6">
          <w:rPr>
            <w:noProof/>
            <w:webHidden/>
            <w:sz w:val="28"/>
            <w:szCs w:val="28"/>
          </w:rPr>
          <w:fldChar w:fldCharType="begin"/>
        </w:r>
        <w:r w:rsidRPr="00712AC6">
          <w:rPr>
            <w:noProof/>
            <w:webHidden/>
            <w:sz w:val="28"/>
            <w:szCs w:val="28"/>
          </w:rPr>
          <w:instrText xml:space="preserve"> PAGEREF _Toc488304762 \h </w:instrText>
        </w:r>
        <w:r w:rsidRPr="00712AC6">
          <w:rPr>
            <w:noProof/>
            <w:webHidden/>
            <w:sz w:val="28"/>
            <w:szCs w:val="28"/>
          </w:rPr>
        </w:r>
        <w:r w:rsidRPr="00712AC6">
          <w:rPr>
            <w:noProof/>
            <w:webHidden/>
            <w:sz w:val="28"/>
            <w:szCs w:val="28"/>
          </w:rPr>
          <w:fldChar w:fldCharType="separate"/>
        </w:r>
        <w:r w:rsidR="003915C8">
          <w:rPr>
            <w:noProof/>
            <w:webHidden/>
            <w:sz w:val="28"/>
            <w:szCs w:val="28"/>
          </w:rPr>
          <w:t>12</w:t>
        </w:r>
        <w:r w:rsidRPr="00712AC6">
          <w:rPr>
            <w:noProof/>
            <w:webHidden/>
            <w:sz w:val="28"/>
            <w:szCs w:val="28"/>
          </w:rPr>
          <w:fldChar w:fldCharType="end"/>
        </w:r>
      </w:hyperlink>
    </w:p>
    <w:p w:rsidR="00DF3890" w:rsidRDefault="00DF3890" w:rsidP="00712AC6">
      <w:pPr>
        <w:spacing w:before="120" w:after="120"/>
      </w:pPr>
      <w:r w:rsidRPr="008A7C88">
        <w:rPr>
          <w:sz w:val="32"/>
          <w:szCs w:val="28"/>
        </w:rPr>
        <w:fldChar w:fldCharType="end"/>
      </w:r>
    </w:p>
    <w:p w:rsidR="00FB1A9A" w:rsidRDefault="00FB1A9A" w:rsidP="00FB1A9A"/>
    <w:p w:rsidR="00FB1A9A" w:rsidRPr="00DF3890" w:rsidRDefault="00FB1A9A" w:rsidP="00DF3890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>
        <w:br w:type="page"/>
      </w:r>
      <w:bookmarkStart w:id="1" w:name="_Toc386105553"/>
      <w:bookmarkStart w:id="2" w:name="_Toc411589082"/>
      <w:bookmarkStart w:id="3" w:name="_Toc411589217"/>
      <w:bookmarkStart w:id="4" w:name="_Toc411589236"/>
      <w:bookmarkStart w:id="5" w:name="_Toc411589858"/>
      <w:bookmarkStart w:id="6" w:name="_Toc488304755"/>
      <w:r w:rsidRPr="00DF3890">
        <w:rPr>
          <w:rFonts w:ascii="Times New Roman" w:hAnsi="Times New Roman"/>
          <w:color w:val="000000"/>
        </w:rPr>
        <w:lastRenderedPageBreak/>
        <w:t>1.</w:t>
      </w:r>
      <w:bookmarkEnd w:id="1"/>
      <w:r w:rsidR="00DF3890" w:rsidRPr="00DF3890">
        <w:rPr>
          <w:rFonts w:ascii="Times New Roman" w:hAnsi="Times New Roman"/>
          <w:color w:val="000000"/>
        </w:rPr>
        <w:t> </w:t>
      </w:r>
      <w:r w:rsidR="00DB351A" w:rsidRPr="00DF3890">
        <w:rPr>
          <w:rFonts w:ascii="Times New Roman" w:hAnsi="Times New Roman"/>
          <w:color w:val="000000"/>
        </w:rPr>
        <w:t>Общие положения</w:t>
      </w:r>
      <w:bookmarkEnd w:id="2"/>
      <w:bookmarkEnd w:id="3"/>
      <w:bookmarkEnd w:id="4"/>
      <w:bookmarkEnd w:id="5"/>
      <w:bookmarkEnd w:id="6"/>
    </w:p>
    <w:p w:rsidR="00FB1A9A" w:rsidRPr="00DF3890" w:rsidRDefault="00FB1A9A" w:rsidP="00DF3890">
      <w:pPr>
        <w:ind w:firstLine="709"/>
        <w:jc w:val="both"/>
        <w:rPr>
          <w:bCs/>
          <w:sz w:val="28"/>
          <w:szCs w:val="28"/>
        </w:rPr>
      </w:pPr>
    </w:p>
    <w:p w:rsidR="00AA557C" w:rsidRDefault="00264548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 w:rsidRPr="00DF3890">
        <w:rPr>
          <w:sz w:val="28"/>
          <w:szCs w:val="28"/>
        </w:rPr>
        <w:t>1.1. </w:t>
      </w:r>
      <w:r w:rsidR="00831F76" w:rsidRPr="00DF3890">
        <w:rPr>
          <w:sz w:val="28"/>
          <w:szCs w:val="28"/>
        </w:rPr>
        <w:t xml:space="preserve">Стандарт внешнего муниципального финансового контроля </w:t>
      </w:r>
      <w:r w:rsidR="0080496A">
        <w:rPr>
          <w:sz w:val="28"/>
          <w:szCs w:val="28"/>
        </w:rPr>
        <w:t xml:space="preserve">СФК 8 </w:t>
      </w:r>
      <w:r w:rsidR="00831F76" w:rsidRPr="00DF3890">
        <w:rPr>
          <w:sz w:val="28"/>
          <w:szCs w:val="28"/>
        </w:rPr>
        <w:t>«</w:t>
      </w:r>
      <w:r w:rsidR="00874FB4" w:rsidRPr="00DF3890">
        <w:rPr>
          <w:sz w:val="28"/>
          <w:szCs w:val="28"/>
        </w:rPr>
        <w:t>Порядок проведения внешней проверки годового отчета об исполнении бюджета</w:t>
      </w:r>
      <w:r w:rsidR="00975CF4" w:rsidRPr="00DF3890">
        <w:rPr>
          <w:sz w:val="28"/>
          <w:szCs w:val="28"/>
        </w:rPr>
        <w:t xml:space="preserve"> города Красноярска</w:t>
      </w:r>
      <w:r w:rsidR="00831F76" w:rsidRPr="00DF3890">
        <w:rPr>
          <w:sz w:val="28"/>
          <w:szCs w:val="28"/>
        </w:rPr>
        <w:t xml:space="preserve">» (далее - Стандарт) разработан </w:t>
      </w:r>
      <w:r w:rsidR="00874FB4" w:rsidRPr="00DF3890">
        <w:rPr>
          <w:sz w:val="28"/>
          <w:szCs w:val="28"/>
        </w:rPr>
        <w:t xml:space="preserve">и утвержден </w:t>
      </w:r>
      <w:r w:rsidR="00AC3D62" w:rsidRPr="00382269">
        <w:rPr>
          <w:color w:val="000000"/>
          <w:sz w:val="28"/>
          <w:szCs w:val="28"/>
        </w:rPr>
        <w:t>на основании</w:t>
      </w:r>
      <w:r w:rsidR="00AA557C" w:rsidRPr="00382269">
        <w:rPr>
          <w:color w:val="000000"/>
          <w:sz w:val="28"/>
          <w:szCs w:val="28"/>
        </w:rPr>
        <w:t>:</w:t>
      </w:r>
    </w:p>
    <w:p w:rsidR="00A05FA5" w:rsidRPr="00382269" w:rsidRDefault="00A05FA5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Бюджетного кодекса Российской Федерации (далее – </w:t>
      </w:r>
      <w:r w:rsidR="00712AC6">
        <w:rPr>
          <w:color w:val="000000"/>
          <w:sz w:val="28"/>
          <w:szCs w:val="28"/>
        </w:rPr>
        <w:t>Бюджетный кодекс</w:t>
      </w:r>
      <w:r>
        <w:rPr>
          <w:color w:val="000000"/>
          <w:sz w:val="28"/>
          <w:szCs w:val="28"/>
        </w:rPr>
        <w:t>);</w:t>
      </w:r>
    </w:p>
    <w:p w:rsidR="002658B6" w:rsidRPr="00DF3890" w:rsidRDefault="00AA557C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</w:t>
      </w:r>
      <w:r w:rsidR="00264548" w:rsidRPr="00DF3890">
        <w:rPr>
          <w:sz w:val="28"/>
          <w:szCs w:val="28"/>
        </w:rPr>
        <w:t> </w:t>
      </w:r>
      <w:r w:rsidR="003238C5" w:rsidRPr="00DF3890">
        <w:rPr>
          <w:sz w:val="28"/>
          <w:szCs w:val="28"/>
        </w:rPr>
        <w:t>Федерального закона от 07.02.2011 №</w:t>
      </w:r>
      <w:r w:rsidR="00D265AD" w:rsidRPr="00DF3890">
        <w:rPr>
          <w:sz w:val="28"/>
          <w:szCs w:val="28"/>
        </w:rPr>
        <w:t xml:space="preserve"> </w:t>
      </w:r>
      <w:r w:rsidR="003238C5" w:rsidRPr="00DF3890">
        <w:rPr>
          <w:sz w:val="28"/>
          <w:szCs w:val="28"/>
        </w:rPr>
        <w:t>6-ФЗ «Об общих принципа</w:t>
      </w:r>
      <w:r w:rsidR="006022FA" w:rsidRPr="00DF3890">
        <w:rPr>
          <w:sz w:val="28"/>
          <w:szCs w:val="28"/>
        </w:rPr>
        <w:t>х</w:t>
      </w:r>
      <w:r w:rsidR="003238C5" w:rsidRPr="00DF3890">
        <w:rPr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</w:t>
      </w:r>
      <w:r w:rsidR="008A76F8" w:rsidRPr="00DF3890">
        <w:rPr>
          <w:sz w:val="28"/>
          <w:szCs w:val="28"/>
        </w:rPr>
        <w:t xml:space="preserve"> (далее – ФЗ № 6-ФЗ)</w:t>
      </w:r>
      <w:r w:rsidR="002658B6" w:rsidRPr="00DF3890">
        <w:rPr>
          <w:sz w:val="28"/>
          <w:szCs w:val="28"/>
        </w:rPr>
        <w:t>;</w:t>
      </w:r>
    </w:p>
    <w:p w:rsidR="00AA557C" w:rsidRPr="00382269" w:rsidRDefault="006022FA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 w:rsidRPr="00DF3890">
        <w:rPr>
          <w:sz w:val="28"/>
          <w:szCs w:val="28"/>
        </w:rPr>
        <w:t>-</w:t>
      </w:r>
      <w:r w:rsidR="00264548" w:rsidRPr="00DF3890">
        <w:rPr>
          <w:sz w:val="28"/>
          <w:szCs w:val="28"/>
        </w:rPr>
        <w:t> </w:t>
      </w:r>
      <w:r w:rsidR="0080496A">
        <w:rPr>
          <w:sz w:val="28"/>
          <w:szCs w:val="28"/>
        </w:rPr>
        <w:t>О</w:t>
      </w:r>
      <w:r w:rsidR="007A01BF" w:rsidRPr="00DF3890">
        <w:rPr>
          <w:sz w:val="28"/>
          <w:szCs w:val="28"/>
        </w:rPr>
        <w:t>бщи</w:t>
      </w:r>
      <w:r w:rsidR="00F74380">
        <w:rPr>
          <w:sz w:val="28"/>
          <w:szCs w:val="28"/>
        </w:rPr>
        <w:t>х требований</w:t>
      </w:r>
      <w:r w:rsidR="007A01BF" w:rsidRPr="00DF3890">
        <w:rPr>
          <w:sz w:val="28"/>
          <w:szCs w:val="28"/>
        </w:rPr>
        <w:t xml:space="preserve"> Счетной палаты Российской Федерации к стандартам внешнего государственного и муниципального финансового контроля</w:t>
      </w:r>
      <w:r w:rsidR="00B9640F">
        <w:rPr>
          <w:sz w:val="28"/>
          <w:szCs w:val="28"/>
        </w:rPr>
        <w:t xml:space="preserve"> </w:t>
      </w:r>
      <w:r w:rsidR="00B9640F" w:rsidRPr="00382269">
        <w:rPr>
          <w:color w:val="000000"/>
          <w:sz w:val="28"/>
          <w:szCs w:val="28"/>
        </w:rPr>
        <w:t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F74380">
        <w:rPr>
          <w:color w:val="000000"/>
          <w:sz w:val="28"/>
          <w:szCs w:val="28"/>
        </w:rPr>
        <w:t xml:space="preserve">, утвержденных коллегией Счетной палаты Российской Федерации </w:t>
      </w:r>
      <w:r w:rsidR="00712AC6">
        <w:rPr>
          <w:color w:val="000000"/>
          <w:sz w:val="28"/>
          <w:szCs w:val="28"/>
        </w:rPr>
        <w:t>(</w:t>
      </w:r>
      <w:r w:rsidR="00F74380">
        <w:rPr>
          <w:color w:val="000000"/>
          <w:sz w:val="28"/>
          <w:szCs w:val="28"/>
        </w:rPr>
        <w:t>протокол от 17.10.</w:t>
      </w:r>
      <w:r w:rsidR="00441B3E">
        <w:rPr>
          <w:color w:val="000000"/>
          <w:sz w:val="28"/>
          <w:szCs w:val="28"/>
        </w:rPr>
        <w:t>2014 №</w:t>
      </w:r>
      <w:r w:rsidR="00712AC6">
        <w:rPr>
          <w:color w:val="000000"/>
          <w:sz w:val="28"/>
          <w:szCs w:val="28"/>
        </w:rPr>
        <w:t xml:space="preserve"> </w:t>
      </w:r>
      <w:r w:rsidR="00441B3E">
        <w:rPr>
          <w:color w:val="000000"/>
          <w:sz w:val="28"/>
          <w:szCs w:val="28"/>
        </w:rPr>
        <w:t>47К (993)</w:t>
      </w:r>
      <w:r w:rsidR="00712AC6">
        <w:rPr>
          <w:color w:val="000000"/>
          <w:sz w:val="28"/>
          <w:szCs w:val="28"/>
        </w:rPr>
        <w:t>)</w:t>
      </w:r>
      <w:r w:rsidR="00AA557C" w:rsidRPr="00382269">
        <w:rPr>
          <w:color w:val="000000"/>
          <w:sz w:val="28"/>
          <w:szCs w:val="28"/>
        </w:rPr>
        <w:t>;</w:t>
      </w:r>
    </w:p>
    <w:p w:rsidR="00AA557C" w:rsidRDefault="00264548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 </w:t>
      </w:r>
      <w:r w:rsidR="003238C5" w:rsidRPr="00DF3890">
        <w:rPr>
          <w:sz w:val="28"/>
          <w:szCs w:val="28"/>
        </w:rPr>
        <w:t>Положения о Контрольно-счетной палате города Красноярска, утвержденного решением Красноярского городского Совета</w:t>
      </w:r>
      <w:r w:rsidR="00870A03" w:rsidRPr="00DF3890">
        <w:rPr>
          <w:sz w:val="28"/>
          <w:szCs w:val="28"/>
        </w:rPr>
        <w:t xml:space="preserve"> </w:t>
      </w:r>
      <w:r w:rsidR="003238C5" w:rsidRPr="00DF3890">
        <w:rPr>
          <w:sz w:val="28"/>
          <w:szCs w:val="28"/>
        </w:rPr>
        <w:t xml:space="preserve">от 31.05.2005 № 6-108 «О </w:t>
      </w:r>
      <w:r w:rsidR="00870A03" w:rsidRPr="00DF3890">
        <w:rPr>
          <w:sz w:val="28"/>
          <w:szCs w:val="28"/>
        </w:rPr>
        <w:t>К</w:t>
      </w:r>
      <w:r w:rsidR="003238C5" w:rsidRPr="00DF3890">
        <w:rPr>
          <w:sz w:val="28"/>
          <w:szCs w:val="28"/>
        </w:rPr>
        <w:t>онтрольно-счетной пал</w:t>
      </w:r>
      <w:r w:rsidR="0020565A" w:rsidRPr="00DF3890">
        <w:rPr>
          <w:sz w:val="28"/>
          <w:szCs w:val="28"/>
        </w:rPr>
        <w:t>ате города Красноярска» (далее -</w:t>
      </w:r>
      <w:r w:rsidR="003238C5" w:rsidRPr="00DF3890">
        <w:rPr>
          <w:sz w:val="28"/>
          <w:szCs w:val="28"/>
        </w:rPr>
        <w:t xml:space="preserve"> Положени</w:t>
      </w:r>
      <w:r w:rsidR="00D265AD" w:rsidRPr="00DF3890">
        <w:rPr>
          <w:sz w:val="28"/>
          <w:szCs w:val="28"/>
        </w:rPr>
        <w:t>е о Контрольно-счетной палате)</w:t>
      </w:r>
      <w:r w:rsidR="00AA557C" w:rsidRPr="00DF3890">
        <w:rPr>
          <w:sz w:val="28"/>
          <w:szCs w:val="28"/>
        </w:rPr>
        <w:t>;</w:t>
      </w:r>
    </w:p>
    <w:p w:rsidR="002811DB" w:rsidRPr="00DF3890" w:rsidRDefault="002811DB" w:rsidP="00DF38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2407E">
        <w:rPr>
          <w:sz w:val="28"/>
          <w:szCs w:val="28"/>
        </w:rPr>
        <w:t>Положения о бюджетном процессе в городе Красноярске, утвержденного решением</w:t>
      </w:r>
      <w:r w:rsidRPr="00DF3890">
        <w:rPr>
          <w:sz w:val="28"/>
          <w:szCs w:val="28"/>
        </w:rPr>
        <w:t xml:space="preserve"> Красноярского городского Совета депутатов от 11.12.2007 №</w:t>
      </w:r>
      <w:r>
        <w:rPr>
          <w:sz w:val="28"/>
          <w:szCs w:val="28"/>
        </w:rPr>
        <w:t xml:space="preserve"> </w:t>
      </w:r>
      <w:r w:rsidRPr="00DF3890">
        <w:rPr>
          <w:sz w:val="28"/>
          <w:szCs w:val="28"/>
        </w:rPr>
        <w:t xml:space="preserve">15-359 «О бюджетном процессе в городе Красноярске» (далее – </w:t>
      </w:r>
      <w:r w:rsidR="00F2407E">
        <w:rPr>
          <w:sz w:val="28"/>
          <w:szCs w:val="28"/>
        </w:rPr>
        <w:t xml:space="preserve">Положение </w:t>
      </w:r>
      <w:r w:rsidRPr="00DF3890">
        <w:rPr>
          <w:sz w:val="28"/>
          <w:szCs w:val="28"/>
        </w:rPr>
        <w:t>о бюджетном процессе)</w:t>
      </w:r>
      <w:r>
        <w:rPr>
          <w:sz w:val="28"/>
          <w:szCs w:val="28"/>
        </w:rPr>
        <w:t>;</w:t>
      </w:r>
    </w:p>
    <w:p w:rsidR="003238C5" w:rsidRPr="00DF3890" w:rsidRDefault="00AA557C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</w:t>
      </w:r>
      <w:r w:rsidR="00264548" w:rsidRPr="00DF3890">
        <w:rPr>
          <w:sz w:val="28"/>
          <w:szCs w:val="28"/>
        </w:rPr>
        <w:t> </w:t>
      </w:r>
      <w:r w:rsidR="00831F76" w:rsidRPr="00DF3890">
        <w:rPr>
          <w:sz w:val="28"/>
          <w:szCs w:val="28"/>
        </w:rPr>
        <w:t xml:space="preserve">Регламента </w:t>
      </w:r>
      <w:r w:rsidR="003A2BED" w:rsidRPr="00DF3890">
        <w:rPr>
          <w:sz w:val="28"/>
          <w:szCs w:val="28"/>
        </w:rPr>
        <w:t>Контрольно-с</w:t>
      </w:r>
      <w:r w:rsidR="00831F76" w:rsidRPr="00DF3890">
        <w:rPr>
          <w:sz w:val="28"/>
          <w:szCs w:val="28"/>
        </w:rPr>
        <w:t xml:space="preserve">четной палаты </w:t>
      </w:r>
      <w:r w:rsidR="003A2BED" w:rsidRPr="00DF3890">
        <w:rPr>
          <w:sz w:val="28"/>
          <w:szCs w:val="28"/>
        </w:rPr>
        <w:t>города Красноярска</w:t>
      </w:r>
      <w:r w:rsidR="00712AC6">
        <w:rPr>
          <w:sz w:val="28"/>
          <w:szCs w:val="28"/>
        </w:rPr>
        <w:t>, утвержденного решением коллегии Контрольно-счетной палаты</w:t>
      </w:r>
      <w:r w:rsidR="00831F76" w:rsidRPr="00DF3890">
        <w:rPr>
          <w:sz w:val="28"/>
          <w:szCs w:val="28"/>
        </w:rPr>
        <w:t xml:space="preserve"> </w:t>
      </w:r>
      <w:r w:rsidR="000D647A">
        <w:rPr>
          <w:sz w:val="28"/>
          <w:szCs w:val="28"/>
        </w:rPr>
        <w:t xml:space="preserve">города Красноярска </w:t>
      </w:r>
      <w:r w:rsidR="00831F76" w:rsidRPr="00DF3890">
        <w:rPr>
          <w:sz w:val="28"/>
          <w:szCs w:val="28"/>
        </w:rPr>
        <w:t xml:space="preserve">(далее </w:t>
      </w:r>
      <w:r w:rsidR="0020565A" w:rsidRPr="00DF3890">
        <w:rPr>
          <w:sz w:val="28"/>
          <w:szCs w:val="28"/>
        </w:rPr>
        <w:t>-</w:t>
      </w:r>
      <w:r w:rsidR="00831F76" w:rsidRPr="00DF3890">
        <w:rPr>
          <w:sz w:val="28"/>
          <w:szCs w:val="28"/>
        </w:rPr>
        <w:t xml:space="preserve"> Регламент).</w:t>
      </w:r>
    </w:p>
    <w:p w:rsidR="00ED1D62" w:rsidRPr="00DF3890" w:rsidRDefault="00A05FA5" w:rsidP="00DF38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64548" w:rsidRPr="00DF3890">
        <w:rPr>
          <w:sz w:val="28"/>
          <w:szCs w:val="28"/>
        </w:rPr>
        <w:t>. </w:t>
      </w:r>
      <w:r w:rsidR="00AC5F77" w:rsidRPr="00DF3890">
        <w:rPr>
          <w:sz w:val="28"/>
          <w:szCs w:val="28"/>
        </w:rPr>
        <w:t>Стандарт применяется с учетом:</w:t>
      </w:r>
    </w:p>
    <w:p w:rsidR="00AC5F77" w:rsidRPr="00DF3890" w:rsidRDefault="00264548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 </w:t>
      </w:r>
      <w:r w:rsidR="00AC5F77" w:rsidRPr="00DF3890">
        <w:rPr>
          <w:sz w:val="28"/>
          <w:szCs w:val="28"/>
        </w:rPr>
        <w:t xml:space="preserve">нормативных и методических документов, регулирующих общие принципы осуществления внешнего муниципального </w:t>
      </w:r>
      <w:r w:rsidR="000D647A">
        <w:rPr>
          <w:sz w:val="28"/>
          <w:szCs w:val="28"/>
        </w:rPr>
        <w:t xml:space="preserve">финансового </w:t>
      </w:r>
      <w:r w:rsidR="00AC5F77" w:rsidRPr="00DF3890">
        <w:rPr>
          <w:sz w:val="28"/>
          <w:szCs w:val="28"/>
        </w:rPr>
        <w:t>контроля и проведения экспертно-аналитических мероприятий</w:t>
      </w:r>
      <w:r w:rsidR="00A224A9" w:rsidRPr="00DF3890">
        <w:rPr>
          <w:sz w:val="28"/>
          <w:szCs w:val="28"/>
        </w:rPr>
        <w:t>;</w:t>
      </w:r>
    </w:p>
    <w:p w:rsidR="00AC5F77" w:rsidRPr="00DF3890" w:rsidRDefault="006022FA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</w:t>
      </w:r>
      <w:r w:rsidR="00264548" w:rsidRPr="00DF3890">
        <w:rPr>
          <w:sz w:val="28"/>
          <w:szCs w:val="28"/>
        </w:rPr>
        <w:t> </w:t>
      </w:r>
      <w:r w:rsidR="00A224A9" w:rsidRPr="00DF3890">
        <w:rPr>
          <w:sz w:val="28"/>
          <w:szCs w:val="28"/>
        </w:rPr>
        <w:t>нормативных и методических документов, регулирующих порядок представления, рассмотрения и внешней проверки годовых отчетов об исполнении бюджетов за отчетный финансовый год.</w:t>
      </w:r>
    </w:p>
    <w:p w:rsidR="00975CF4" w:rsidRPr="00DF3890" w:rsidRDefault="00722F74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 xml:space="preserve">Стандарт применяется должностными лицами и иными работниками Контрольно-счетной платы </w:t>
      </w:r>
      <w:r w:rsidR="00A03699" w:rsidRPr="00DF3890">
        <w:rPr>
          <w:sz w:val="28"/>
          <w:szCs w:val="28"/>
        </w:rPr>
        <w:t xml:space="preserve">города Красноярска </w:t>
      </w:r>
      <w:r w:rsidR="006022FA" w:rsidRPr="00DF3890">
        <w:rPr>
          <w:sz w:val="28"/>
          <w:szCs w:val="28"/>
        </w:rPr>
        <w:t xml:space="preserve">(далее – </w:t>
      </w:r>
      <w:r w:rsidR="0092004F" w:rsidRPr="00DF3890">
        <w:rPr>
          <w:sz w:val="28"/>
          <w:szCs w:val="28"/>
        </w:rPr>
        <w:t xml:space="preserve">сотрудники </w:t>
      </w:r>
      <w:r w:rsidR="00A05FA5">
        <w:rPr>
          <w:sz w:val="28"/>
          <w:szCs w:val="28"/>
        </w:rPr>
        <w:t>Контрольно-счетной палаты)</w:t>
      </w:r>
      <w:r w:rsidR="006022FA" w:rsidRPr="00DF3890">
        <w:rPr>
          <w:sz w:val="28"/>
          <w:szCs w:val="28"/>
        </w:rPr>
        <w:t xml:space="preserve"> </w:t>
      </w:r>
      <w:r w:rsidRPr="00DF3890">
        <w:rPr>
          <w:sz w:val="28"/>
          <w:szCs w:val="28"/>
        </w:rPr>
        <w:t xml:space="preserve">при проведении внешней проверки </w:t>
      </w:r>
      <w:r w:rsidR="006E09CB">
        <w:rPr>
          <w:sz w:val="28"/>
          <w:szCs w:val="28"/>
        </w:rPr>
        <w:t xml:space="preserve">годовой </w:t>
      </w:r>
      <w:r w:rsidR="00975CF4" w:rsidRPr="00DF3890">
        <w:rPr>
          <w:sz w:val="28"/>
          <w:szCs w:val="28"/>
        </w:rPr>
        <w:t xml:space="preserve">бюджетной отчетности главных администраторов бюджетных средств (далее </w:t>
      </w:r>
      <w:r w:rsidR="006E09CB">
        <w:rPr>
          <w:sz w:val="28"/>
          <w:szCs w:val="28"/>
        </w:rPr>
        <w:t>–</w:t>
      </w:r>
      <w:r w:rsidR="00A03699" w:rsidRPr="00DF3890">
        <w:rPr>
          <w:sz w:val="28"/>
          <w:szCs w:val="28"/>
        </w:rPr>
        <w:t xml:space="preserve"> </w:t>
      </w:r>
      <w:r w:rsidR="006E09CB">
        <w:rPr>
          <w:sz w:val="28"/>
          <w:szCs w:val="28"/>
        </w:rPr>
        <w:t xml:space="preserve">бюджетная отчётность </w:t>
      </w:r>
      <w:r w:rsidR="00975CF4" w:rsidRPr="00DF3890">
        <w:rPr>
          <w:sz w:val="28"/>
          <w:szCs w:val="28"/>
        </w:rPr>
        <w:t xml:space="preserve">ГАБС) и подготовки заключения на годовой отчет </w:t>
      </w:r>
      <w:r w:rsidRPr="00DF3890">
        <w:rPr>
          <w:sz w:val="28"/>
          <w:szCs w:val="28"/>
        </w:rPr>
        <w:t xml:space="preserve">об исполнении </w:t>
      </w:r>
      <w:r w:rsidR="00975CF4" w:rsidRPr="00DF3890">
        <w:rPr>
          <w:sz w:val="28"/>
          <w:szCs w:val="28"/>
        </w:rPr>
        <w:t>бюджета города Красноярска</w:t>
      </w:r>
      <w:r w:rsidR="00072B5D">
        <w:rPr>
          <w:sz w:val="28"/>
          <w:szCs w:val="28"/>
        </w:rPr>
        <w:t xml:space="preserve"> </w:t>
      </w:r>
      <w:r w:rsidR="00975CF4" w:rsidRPr="00DF3890">
        <w:rPr>
          <w:sz w:val="28"/>
          <w:szCs w:val="28"/>
        </w:rPr>
        <w:t xml:space="preserve">(далее </w:t>
      </w:r>
      <w:r w:rsidR="00A05FA5">
        <w:rPr>
          <w:sz w:val="28"/>
          <w:szCs w:val="28"/>
        </w:rPr>
        <w:t xml:space="preserve">также </w:t>
      </w:r>
      <w:r w:rsidR="00975CF4" w:rsidRPr="00DF3890">
        <w:rPr>
          <w:sz w:val="28"/>
          <w:szCs w:val="28"/>
        </w:rPr>
        <w:t xml:space="preserve">– </w:t>
      </w:r>
      <w:r w:rsidR="0092004F" w:rsidRPr="00DF3890">
        <w:rPr>
          <w:sz w:val="28"/>
          <w:szCs w:val="28"/>
        </w:rPr>
        <w:t>З</w:t>
      </w:r>
      <w:r w:rsidR="00975CF4" w:rsidRPr="00DF3890">
        <w:rPr>
          <w:sz w:val="28"/>
          <w:szCs w:val="28"/>
        </w:rPr>
        <w:t>аключение).</w:t>
      </w:r>
    </w:p>
    <w:p w:rsidR="00DE7884" w:rsidRDefault="00A05FA5" w:rsidP="00DF38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64548" w:rsidRPr="00DF3890">
        <w:rPr>
          <w:sz w:val="28"/>
          <w:szCs w:val="28"/>
        </w:rPr>
        <w:t>. </w:t>
      </w:r>
      <w:r w:rsidR="00B71928" w:rsidRPr="00DF3890">
        <w:rPr>
          <w:sz w:val="28"/>
          <w:szCs w:val="28"/>
        </w:rPr>
        <w:t xml:space="preserve">Стандарт предназначен для методологического обеспечения реализации положений статьи 264.4 </w:t>
      </w:r>
      <w:r w:rsidR="000B0457">
        <w:rPr>
          <w:sz w:val="28"/>
          <w:szCs w:val="28"/>
        </w:rPr>
        <w:t>БК РФ</w:t>
      </w:r>
      <w:r w:rsidR="00B71928" w:rsidRPr="00DF3890">
        <w:rPr>
          <w:sz w:val="28"/>
          <w:szCs w:val="28"/>
        </w:rPr>
        <w:t xml:space="preserve">, </w:t>
      </w:r>
      <w:r w:rsidR="007522C4" w:rsidRPr="00DF3890">
        <w:rPr>
          <w:sz w:val="28"/>
          <w:szCs w:val="28"/>
        </w:rPr>
        <w:t>статьи 2 Положения о Контрольно-счетной палате</w:t>
      </w:r>
      <w:r w:rsidR="007522C4">
        <w:rPr>
          <w:sz w:val="28"/>
          <w:szCs w:val="28"/>
        </w:rPr>
        <w:t>,</w:t>
      </w:r>
      <w:r w:rsidR="007522C4" w:rsidRPr="00DF3890">
        <w:rPr>
          <w:sz w:val="28"/>
          <w:szCs w:val="28"/>
        </w:rPr>
        <w:t xml:space="preserve"> </w:t>
      </w:r>
      <w:r w:rsidR="00B71928" w:rsidRPr="00DF3890">
        <w:rPr>
          <w:sz w:val="28"/>
          <w:szCs w:val="28"/>
        </w:rPr>
        <w:t xml:space="preserve">статьи 33 </w:t>
      </w:r>
      <w:r w:rsidR="00F2407E">
        <w:rPr>
          <w:sz w:val="28"/>
          <w:szCs w:val="28"/>
        </w:rPr>
        <w:t>П</w:t>
      </w:r>
      <w:r w:rsidR="000B0457">
        <w:rPr>
          <w:sz w:val="28"/>
          <w:szCs w:val="28"/>
        </w:rPr>
        <w:t xml:space="preserve">оложения </w:t>
      </w:r>
      <w:r w:rsidR="002811DB">
        <w:rPr>
          <w:sz w:val="28"/>
          <w:szCs w:val="28"/>
        </w:rPr>
        <w:t>о бюджетном процессе</w:t>
      </w:r>
      <w:r w:rsidR="00B71928" w:rsidRPr="00DF3890">
        <w:rPr>
          <w:sz w:val="28"/>
          <w:szCs w:val="28"/>
        </w:rPr>
        <w:t xml:space="preserve"> </w:t>
      </w:r>
      <w:r w:rsidR="00DE7884" w:rsidRPr="00DF3890">
        <w:rPr>
          <w:sz w:val="28"/>
          <w:szCs w:val="28"/>
        </w:rPr>
        <w:t>и Регламента.</w:t>
      </w:r>
    </w:p>
    <w:p w:rsidR="0080496A" w:rsidRDefault="00A05FA5" w:rsidP="0080496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1.4</w:t>
      </w:r>
      <w:r w:rsidR="0080496A">
        <w:rPr>
          <w:rFonts w:eastAsia="Calibri"/>
          <w:sz w:val="28"/>
          <w:szCs w:val="28"/>
        </w:rPr>
        <w:t>. </w:t>
      </w:r>
      <w:r w:rsidR="0080496A" w:rsidRPr="002C4005">
        <w:rPr>
          <w:rFonts w:eastAsia="Calibri"/>
          <w:sz w:val="28"/>
          <w:szCs w:val="28"/>
        </w:rPr>
        <w:t xml:space="preserve">Целью </w:t>
      </w:r>
      <w:r w:rsidR="0080496A">
        <w:rPr>
          <w:rFonts w:eastAsia="Calibri"/>
          <w:sz w:val="28"/>
          <w:szCs w:val="28"/>
        </w:rPr>
        <w:t>С</w:t>
      </w:r>
      <w:r w:rsidR="0080496A" w:rsidRPr="002C4005">
        <w:rPr>
          <w:rFonts w:eastAsia="Calibri"/>
          <w:sz w:val="28"/>
          <w:szCs w:val="28"/>
        </w:rPr>
        <w:t>тандарт</w:t>
      </w:r>
      <w:r w:rsidR="0080496A">
        <w:rPr>
          <w:rFonts w:eastAsia="Calibri"/>
          <w:sz w:val="28"/>
          <w:szCs w:val="28"/>
        </w:rPr>
        <w:t xml:space="preserve">а является установление общих требований, правил и процедур проведения Контрольно-счетной палатой </w:t>
      </w:r>
      <w:r w:rsidR="00C527C0">
        <w:rPr>
          <w:rFonts w:eastAsia="Calibri"/>
          <w:sz w:val="28"/>
          <w:szCs w:val="28"/>
        </w:rPr>
        <w:t xml:space="preserve">города Красноярска (далее – Контрольно-счетная палата) внешней </w:t>
      </w:r>
      <w:r w:rsidR="0080496A">
        <w:rPr>
          <w:rFonts w:eastAsia="Calibri"/>
          <w:sz w:val="28"/>
          <w:szCs w:val="28"/>
        </w:rPr>
        <w:t xml:space="preserve">проверки </w:t>
      </w:r>
      <w:r w:rsidR="00C527C0">
        <w:rPr>
          <w:rFonts w:eastAsia="Calibri"/>
          <w:sz w:val="28"/>
          <w:szCs w:val="28"/>
        </w:rPr>
        <w:t xml:space="preserve">годового </w:t>
      </w:r>
      <w:r w:rsidR="0080496A">
        <w:rPr>
          <w:rFonts w:eastAsia="Calibri"/>
          <w:sz w:val="28"/>
          <w:szCs w:val="28"/>
        </w:rPr>
        <w:t>отчета об исполнении бюджета города</w:t>
      </w:r>
      <w:r w:rsidR="00C527C0">
        <w:rPr>
          <w:rFonts w:eastAsia="Calibri"/>
          <w:sz w:val="28"/>
          <w:szCs w:val="28"/>
        </w:rPr>
        <w:t xml:space="preserve"> Красноярска (далее </w:t>
      </w:r>
      <w:r w:rsidR="00A31C0C">
        <w:rPr>
          <w:rFonts w:eastAsia="Calibri"/>
          <w:sz w:val="28"/>
          <w:szCs w:val="28"/>
        </w:rPr>
        <w:t xml:space="preserve">также </w:t>
      </w:r>
      <w:r w:rsidR="00C527C0">
        <w:rPr>
          <w:rFonts w:eastAsia="Calibri"/>
          <w:sz w:val="28"/>
          <w:szCs w:val="28"/>
        </w:rPr>
        <w:t>– внешняя проверка)</w:t>
      </w:r>
      <w:r w:rsidR="0080496A">
        <w:rPr>
          <w:rFonts w:eastAsia="Calibri"/>
          <w:sz w:val="28"/>
          <w:szCs w:val="28"/>
        </w:rPr>
        <w:t>.</w:t>
      </w:r>
    </w:p>
    <w:p w:rsidR="00DA7A25" w:rsidRPr="00DF3890" w:rsidRDefault="00264548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1.</w:t>
      </w:r>
      <w:r w:rsidR="00A05FA5">
        <w:rPr>
          <w:sz w:val="28"/>
          <w:szCs w:val="28"/>
        </w:rPr>
        <w:t>5</w:t>
      </w:r>
      <w:r w:rsidRPr="00DF3890">
        <w:rPr>
          <w:sz w:val="28"/>
          <w:szCs w:val="28"/>
        </w:rPr>
        <w:t>. </w:t>
      </w:r>
      <w:r w:rsidR="0092004F" w:rsidRPr="00DF3890">
        <w:rPr>
          <w:sz w:val="28"/>
          <w:szCs w:val="28"/>
        </w:rPr>
        <w:t>Задачами С</w:t>
      </w:r>
      <w:r w:rsidR="00DA7A25" w:rsidRPr="00DF3890">
        <w:rPr>
          <w:sz w:val="28"/>
          <w:szCs w:val="28"/>
        </w:rPr>
        <w:t>тандарта являются:</w:t>
      </w:r>
    </w:p>
    <w:p w:rsidR="00DA7A25" w:rsidRPr="00DF3890" w:rsidRDefault="00264548" w:rsidP="00DF3890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 </w:t>
      </w:r>
      <w:r w:rsidR="00A01F69" w:rsidRPr="00DF3890">
        <w:rPr>
          <w:sz w:val="28"/>
          <w:szCs w:val="28"/>
        </w:rPr>
        <w:t>установление общих требований к организации, проведению, оформлению результатов внешней проверки бюджетной отчетности ГАБС;</w:t>
      </w:r>
    </w:p>
    <w:p w:rsidR="001733ED" w:rsidRPr="00382269" w:rsidRDefault="001733ED" w:rsidP="001733ED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 xml:space="preserve">- определение основных этапов организации и проведения внешней проверки, а также определение порядка взаимодействия между сотрудниками Контрольно-счетной палаты в ходе проведения внешней проверки </w:t>
      </w:r>
      <w:r>
        <w:rPr>
          <w:color w:val="000000"/>
          <w:sz w:val="28"/>
          <w:szCs w:val="28"/>
        </w:rPr>
        <w:t xml:space="preserve">годового отчета об исполнении бюджета города Красноярска, </w:t>
      </w:r>
      <w:r w:rsidRPr="00382269">
        <w:rPr>
          <w:color w:val="000000"/>
          <w:sz w:val="28"/>
          <w:szCs w:val="28"/>
        </w:rPr>
        <w:t>бюджетной отчетности ГАБС и подготовки Заключения;</w:t>
      </w:r>
    </w:p>
    <w:p w:rsidR="008B6D25" w:rsidRPr="00382269" w:rsidRDefault="00264548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- </w:t>
      </w:r>
      <w:r w:rsidR="00A01F69" w:rsidRPr="00382269">
        <w:rPr>
          <w:color w:val="000000"/>
          <w:sz w:val="28"/>
          <w:szCs w:val="28"/>
        </w:rPr>
        <w:t>установление общих требований к</w:t>
      </w:r>
      <w:r w:rsidR="006022FA" w:rsidRPr="00382269">
        <w:rPr>
          <w:color w:val="000000"/>
          <w:sz w:val="28"/>
          <w:szCs w:val="28"/>
        </w:rPr>
        <w:t xml:space="preserve"> подготовке З</w:t>
      </w:r>
      <w:r w:rsidR="00A01F69" w:rsidRPr="00382269">
        <w:rPr>
          <w:color w:val="000000"/>
          <w:sz w:val="28"/>
          <w:szCs w:val="28"/>
        </w:rPr>
        <w:t>аключения</w:t>
      </w:r>
      <w:r w:rsidR="00F76888" w:rsidRPr="00382269">
        <w:rPr>
          <w:color w:val="000000"/>
          <w:sz w:val="28"/>
          <w:szCs w:val="28"/>
        </w:rPr>
        <w:t>;</w:t>
      </w:r>
    </w:p>
    <w:p w:rsidR="00861CDE" w:rsidRPr="00382269" w:rsidRDefault="00264548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- </w:t>
      </w:r>
      <w:r w:rsidR="00A01F69" w:rsidRPr="00382269">
        <w:rPr>
          <w:color w:val="000000"/>
          <w:sz w:val="28"/>
          <w:szCs w:val="28"/>
        </w:rPr>
        <w:t>определение порядка рассмотрения и утверждения результатов внешней провер</w:t>
      </w:r>
      <w:r w:rsidR="006022FA" w:rsidRPr="00382269">
        <w:rPr>
          <w:color w:val="000000"/>
          <w:sz w:val="28"/>
          <w:szCs w:val="28"/>
        </w:rPr>
        <w:t>ки бюджетной отчетности ГАБС и З</w:t>
      </w:r>
      <w:r w:rsidR="00A01F69" w:rsidRPr="00382269">
        <w:rPr>
          <w:color w:val="000000"/>
          <w:sz w:val="28"/>
          <w:szCs w:val="28"/>
        </w:rPr>
        <w:t>аключения</w:t>
      </w:r>
      <w:r w:rsidR="00861CDE" w:rsidRPr="00382269">
        <w:rPr>
          <w:color w:val="000000"/>
          <w:sz w:val="28"/>
          <w:szCs w:val="28"/>
        </w:rPr>
        <w:t>.</w:t>
      </w:r>
    </w:p>
    <w:p w:rsidR="00B63A9D" w:rsidRPr="00382269" w:rsidRDefault="00F2407E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B63A9D" w:rsidRPr="00382269">
        <w:rPr>
          <w:color w:val="000000"/>
          <w:sz w:val="28"/>
          <w:szCs w:val="28"/>
        </w:rPr>
        <w:t xml:space="preserve">. В </w:t>
      </w:r>
      <w:r w:rsidR="001733ED">
        <w:rPr>
          <w:color w:val="000000"/>
          <w:sz w:val="28"/>
          <w:szCs w:val="28"/>
        </w:rPr>
        <w:t>С</w:t>
      </w:r>
      <w:r w:rsidR="00B63A9D" w:rsidRPr="00382269">
        <w:rPr>
          <w:color w:val="000000"/>
          <w:sz w:val="28"/>
          <w:szCs w:val="28"/>
        </w:rPr>
        <w:t>тандарте термины и понятия применяются в значении, используемом в законо</w:t>
      </w:r>
      <w:r w:rsidR="00C527C0">
        <w:rPr>
          <w:color w:val="000000"/>
          <w:sz w:val="28"/>
          <w:szCs w:val="28"/>
        </w:rPr>
        <w:t>дательстве Российской Федерации</w:t>
      </w:r>
      <w:r w:rsidR="00B63A9D" w:rsidRPr="00382269">
        <w:rPr>
          <w:color w:val="000000"/>
          <w:sz w:val="28"/>
          <w:szCs w:val="28"/>
        </w:rPr>
        <w:t>.</w:t>
      </w:r>
    </w:p>
    <w:p w:rsidR="005F0E5F" w:rsidRPr="00DF3890" w:rsidRDefault="005F0E5F" w:rsidP="00DF3890">
      <w:pPr>
        <w:widowControl/>
        <w:ind w:firstLine="709"/>
        <w:jc w:val="both"/>
        <w:rPr>
          <w:sz w:val="28"/>
          <w:szCs w:val="28"/>
        </w:rPr>
      </w:pPr>
    </w:p>
    <w:p w:rsidR="00874FB4" w:rsidRPr="00DF3890" w:rsidRDefault="00264548" w:rsidP="00DF3890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7" w:name="_Toc411589859"/>
      <w:bookmarkStart w:id="8" w:name="_Toc411589218"/>
      <w:bookmarkStart w:id="9" w:name="_Toc411589237"/>
      <w:bookmarkStart w:id="10" w:name="_Toc488304756"/>
      <w:r w:rsidRPr="00DF3890">
        <w:rPr>
          <w:rFonts w:ascii="Times New Roman" w:hAnsi="Times New Roman"/>
          <w:color w:val="000000"/>
        </w:rPr>
        <w:t>2. </w:t>
      </w:r>
      <w:r w:rsidR="00583124" w:rsidRPr="00DF3890">
        <w:rPr>
          <w:rFonts w:ascii="Times New Roman" w:hAnsi="Times New Roman"/>
          <w:color w:val="000000"/>
        </w:rPr>
        <w:t>Правовые</w:t>
      </w:r>
      <w:r w:rsidR="00450688">
        <w:rPr>
          <w:rFonts w:ascii="Times New Roman" w:hAnsi="Times New Roman"/>
          <w:color w:val="000000"/>
        </w:rPr>
        <w:t xml:space="preserve"> и</w:t>
      </w:r>
      <w:r w:rsidR="00583124" w:rsidRPr="00DF3890">
        <w:rPr>
          <w:rFonts w:ascii="Times New Roman" w:hAnsi="Times New Roman"/>
          <w:color w:val="000000"/>
        </w:rPr>
        <w:t xml:space="preserve"> информационные </w:t>
      </w:r>
      <w:r w:rsidR="001E7423" w:rsidRPr="00DF3890">
        <w:rPr>
          <w:rFonts w:ascii="Times New Roman" w:hAnsi="Times New Roman"/>
          <w:color w:val="000000"/>
        </w:rPr>
        <w:t>основы проведения внешней</w:t>
      </w:r>
      <w:r w:rsidR="00583124" w:rsidRPr="00DF3890">
        <w:rPr>
          <w:rFonts w:ascii="Times New Roman" w:hAnsi="Times New Roman"/>
          <w:color w:val="000000"/>
        </w:rPr>
        <w:t xml:space="preserve"> проверки</w:t>
      </w:r>
      <w:bookmarkEnd w:id="10"/>
      <w:r w:rsidR="00583124" w:rsidRPr="00DF3890">
        <w:rPr>
          <w:rFonts w:ascii="Times New Roman" w:hAnsi="Times New Roman"/>
          <w:color w:val="000000"/>
        </w:rPr>
        <w:t xml:space="preserve"> </w:t>
      </w:r>
      <w:bookmarkEnd w:id="7"/>
      <w:bookmarkEnd w:id="8"/>
      <w:bookmarkEnd w:id="9"/>
    </w:p>
    <w:p w:rsidR="000B65D0" w:rsidRPr="00DF3890" w:rsidRDefault="000B65D0" w:rsidP="00DF3890">
      <w:pPr>
        <w:widowControl/>
        <w:rPr>
          <w:sz w:val="28"/>
          <w:szCs w:val="28"/>
        </w:rPr>
      </w:pPr>
    </w:p>
    <w:p w:rsidR="00450688" w:rsidRDefault="00450688" w:rsidP="00450688">
      <w:pPr>
        <w:widowControl/>
        <w:ind w:firstLine="709"/>
        <w:jc w:val="both"/>
        <w:rPr>
          <w:sz w:val="28"/>
          <w:szCs w:val="28"/>
        </w:rPr>
      </w:pPr>
      <w:r w:rsidRPr="00450688">
        <w:rPr>
          <w:sz w:val="28"/>
          <w:szCs w:val="28"/>
        </w:rPr>
        <w:t>2.1. Годовой отчет об исполнении бюджета</w:t>
      </w:r>
      <w:r w:rsidR="001733ED">
        <w:rPr>
          <w:sz w:val="28"/>
          <w:szCs w:val="28"/>
        </w:rPr>
        <w:t xml:space="preserve"> города Красноярска </w:t>
      </w:r>
      <w:r w:rsidRPr="00450688">
        <w:rPr>
          <w:sz w:val="28"/>
          <w:szCs w:val="28"/>
        </w:rPr>
        <w:t>(далее - отчет об исполнении бюджета города) до его рассмотрения Красноярским городским Советом депутатов подлежит внешней проверке Контрольно-счетной палатой, которая включает внешнюю проверку бюджетной отчетности ГАБС и подготовку Заключения на отчет об исполнении бюджета</w:t>
      </w:r>
      <w:r w:rsidR="00AD17A7">
        <w:rPr>
          <w:sz w:val="28"/>
          <w:szCs w:val="28"/>
        </w:rPr>
        <w:t xml:space="preserve"> города</w:t>
      </w:r>
      <w:r w:rsidRPr="00450688">
        <w:rPr>
          <w:sz w:val="28"/>
          <w:szCs w:val="28"/>
        </w:rPr>
        <w:t>.</w:t>
      </w:r>
    </w:p>
    <w:p w:rsidR="00C26374" w:rsidRDefault="00450688" w:rsidP="00C26374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264548" w:rsidRPr="00DF3890">
        <w:rPr>
          <w:sz w:val="28"/>
          <w:szCs w:val="28"/>
        </w:rPr>
        <w:t>. </w:t>
      </w:r>
      <w:r w:rsidR="00072B5D">
        <w:rPr>
          <w:sz w:val="28"/>
          <w:szCs w:val="28"/>
        </w:rPr>
        <w:t xml:space="preserve">Внешняя проверка </w:t>
      </w:r>
      <w:r w:rsidR="00583124" w:rsidRPr="00DF3890">
        <w:rPr>
          <w:sz w:val="28"/>
          <w:szCs w:val="28"/>
        </w:rPr>
        <w:t xml:space="preserve">отчета об исполнении бюджета города осуществляется Контрольно-счетной палатой </w:t>
      </w:r>
      <w:r>
        <w:rPr>
          <w:sz w:val="28"/>
          <w:szCs w:val="28"/>
        </w:rPr>
        <w:t xml:space="preserve">с </w:t>
      </w:r>
      <w:r w:rsidRPr="00DF3890">
        <w:rPr>
          <w:sz w:val="28"/>
          <w:szCs w:val="28"/>
        </w:rPr>
        <w:t>соблюдением требований</w:t>
      </w:r>
      <w:r w:rsidR="00D54122">
        <w:rPr>
          <w:sz w:val="28"/>
          <w:szCs w:val="28"/>
        </w:rPr>
        <w:t>,</w:t>
      </w:r>
      <w:r w:rsidRPr="00DF3890">
        <w:rPr>
          <w:sz w:val="28"/>
          <w:szCs w:val="28"/>
        </w:rPr>
        <w:t xml:space="preserve"> </w:t>
      </w:r>
      <w:r w:rsidR="00583124" w:rsidRPr="00DF3890">
        <w:rPr>
          <w:sz w:val="28"/>
          <w:szCs w:val="28"/>
        </w:rPr>
        <w:t>установленн</w:t>
      </w:r>
      <w:r w:rsidR="00D54122">
        <w:rPr>
          <w:sz w:val="28"/>
          <w:szCs w:val="28"/>
        </w:rPr>
        <w:t>ых Бюджетным кодексом</w:t>
      </w:r>
      <w:r>
        <w:rPr>
          <w:sz w:val="28"/>
          <w:szCs w:val="28"/>
        </w:rPr>
        <w:t>, и</w:t>
      </w:r>
      <w:r w:rsidRPr="00450688">
        <w:rPr>
          <w:sz w:val="28"/>
          <w:szCs w:val="28"/>
        </w:rPr>
        <w:t xml:space="preserve"> </w:t>
      </w:r>
      <w:r w:rsidRPr="00DF3890">
        <w:rPr>
          <w:sz w:val="28"/>
          <w:szCs w:val="28"/>
        </w:rPr>
        <w:t>в порядке</w:t>
      </w:r>
      <w:r>
        <w:rPr>
          <w:sz w:val="28"/>
          <w:szCs w:val="28"/>
        </w:rPr>
        <w:t>, определенном Положением о</w:t>
      </w:r>
      <w:r w:rsidR="006022FA" w:rsidRPr="00DF3890">
        <w:rPr>
          <w:sz w:val="28"/>
          <w:szCs w:val="28"/>
        </w:rPr>
        <w:t xml:space="preserve"> бюджетном процессе</w:t>
      </w:r>
      <w:r w:rsidR="0080496A">
        <w:rPr>
          <w:sz w:val="28"/>
          <w:szCs w:val="28"/>
        </w:rPr>
        <w:t>,</w:t>
      </w:r>
      <w:r w:rsidR="006022FA" w:rsidRPr="00DF389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настоящим Стандартом</w:t>
      </w:r>
      <w:r w:rsidR="00583124" w:rsidRPr="00DF3890">
        <w:rPr>
          <w:sz w:val="28"/>
          <w:szCs w:val="28"/>
        </w:rPr>
        <w:t>.</w:t>
      </w:r>
      <w:r w:rsidR="00C26374" w:rsidRPr="00C26374">
        <w:rPr>
          <w:color w:val="000000"/>
          <w:sz w:val="28"/>
          <w:szCs w:val="28"/>
        </w:rPr>
        <w:t xml:space="preserve"> </w:t>
      </w:r>
    </w:p>
    <w:p w:rsidR="00D54122" w:rsidRPr="00382269" w:rsidRDefault="00D54122" w:rsidP="00D54122">
      <w:pPr>
        <w:widowControl/>
        <w:tabs>
          <w:tab w:val="left" w:pos="1276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Внешняя проверка является экспертно-аналитическим мероприятием.</w:t>
      </w:r>
    </w:p>
    <w:p w:rsidR="00C26374" w:rsidRPr="00382269" w:rsidRDefault="00C26374" w:rsidP="00C26374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Внешняя проверка бюджетной отчетности ГАБС и отчета об исполнении бюджета города за отчетный финансовый год осуществляется в форме камеральной проверки и проводится по месту нахождения Контрольно-счетной палаты.</w:t>
      </w:r>
    </w:p>
    <w:p w:rsidR="004277A5" w:rsidRDefault="00450688" w:rsidP="00DF38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64548" w:rsidRPr="00DF3890">
        <w:rPr>
          <w:sz w:val="28"/>
          <w:szCs w:val="28"/>
        </w:rPr>
        <w:t>. </w:t>
      </w:r>
      <w:r w:rsidR="00583124" w:rsidRPr="00DF3890">
        <w:rPr>
          <w:sz w:val="28"/>
          <w:szCs w:val="28"/>
        </w:rPr>
        <w:t>При организации</w:t>
      </w:r>
      <w:r w:rsidR="00072B5D">
        <w:rPr>
          <w:sz w:val="28"/>
          <w:szCs w:val="28"/>
        </w:rPr>
        <w:t xml:space="preserve"> и проведении внешней проверки </w:t>
      </w:r>
      <w:r w:rsidR="00583124" w:rsidRPr="00DF3890">
        <w:rPr>
          <w:sz w:val="28"/>
          <w:szCs w:val="28"/>
        </w:rPr>
        <w:t xml:space="preserve">отчета об исполнении бюджета города </w:t>
      </w:r>
      <w:r w:rsidR="004277A5" w:rsidRPr="00DF3890">
        <w:rPr>
          <w:sz w:val="28"/>
          <w:szCs w:val="28"/>
        </w:rPr>
        <w:t xml:space="preserve">сотрудники Контрольно-счетной палаты руководствуются </w:t>
      </w:r>
      <w:r w:rsidR="001E7423" w:rsidRPr="00DF3890">
        <w:rPr>
          <w:sz w:val="28"/>
          <w:szCs w:val="28"/>
        </w:rPr>
        <w:t xml:space="preserve">нормативными </w:t>
      </w:r>
      <w:r w:rsidR="004277A5" w:rsidRPr="00DF3890">
        <w:rPr>
          <w:sz w:val="28"/>
          <w:szCs w:val="28"/>
        </w:rPr>
        <w:t xml:space="preserve">правовыми актами Российской Федерации, Красноярского края, </w:t>
      </w:r>
      <w:r w:rsidR="002D16DB">
        <w:rPr>
          <w:sz w:val="28"/>
          <w:szCs w:val="28"/>
        </w:rPr>
        <w:t>П</w:t>
      </w:r>
      <w:r w:rsidR="002D16DB" w:rsidRPr="00DF3890">
        <w:rPr>
          <w:sz w:val="28"/>
          <w:szCs w:val="28"/>
        </w:rPr>
        <w:t>оложением о Контрольно-счетной палате</w:t>
      </w:r>
      <w:r w:rsidR="002D16DB">
        <w:rPr>
          <w:sz w:val="28"/>
          <w:szCs w:val="28"/>
        </w:rPr>
        <w:t>, иными</w:t>
      </w:r>
      <w:r w:rsidR="002D16DB" w:rsidRPr="00DF3890">
        <w:rPr>
          <w:sz w:val="28"/>
          <w:szCs w:val="28"/>
        </w:rPr>
        <w:t xml:space="preserve"> </w:t>
      </w:r>
      <w:r w:rsidR="004277A5" w:rsidRPr="00DF3890">
        <w:rPr>
          <w:sz w:val="28"/>
          <w:szCs w:val="28"/>
        </w:rPr>
        <w:t xml:space="preserve">правовыми актами города, </w:t>
      </w:r>
      <w:r w:rsidR="000D647A">
        <w:rPr>
          <w:sz w:val="28"/>
          <w:szCs w:val="28"/>
        </w:rPr>
        <w:t xml:space="preserve">Регламентом, </w:t>
      </w:r>
      <w:r w:rsidR="004277A5" w:rsidRPr="00DF3890">
        <w:rPr>
          <w:sz w:val="28"/>
          <w:szCs w:val="28"/>
        </w:rPr>
        <w:t>настоящим Стандартом, приказом председателя Контрольно-счетной палаты</w:t>
      </w:r>
      <w:r w:rsidR="0080496A">
        <w:rPr>
          <w:sz w:val="28"/>
          <w:szCs w:val="28"/>
        </w:rPr>
        <w:t xml:space="preserve"> (лица, </w:t>
      </w:r>
      <w:r w:rsidR="009B0A76">
        <w:rPr>
          <w:sz w:val="28"/>
          <w:szCs w:val="28"/>
        </w:rPr>
        <w:t>исполняющего его обязанности</w:t>
      </w:r>
      <w:r w:rsidR="0080496A">
        <w:rPr>
          <w:sz w:val="28"/>
          <w:szCs w:val="28"/>
        </w:rPr>
        <w:t xml:space="preserve">) </w:t>
      </w:r>
      <w:r w:rsidR="004277A5" w:rsidRPr="00DF3890">
        <w:rPr>
          <w:sz w:val="28"/>
          <w:szCs w:val="28"/>
        </w:rPr>
        <w:t>«О проведении внешней проверки годового отчет</w:t>
      </w:r>
      <w:r w:rsidR="006022FA" w:rsidRPr="00DF3890">
        <w:rPr>
          <w:sz w:val="28"/>
          <w:szCs w:val="28"/>
        </w:rPr>
        <w:t>а об исполнении бюджета города»</w:t>
      </w:r>
      <w:r w:rsidR="000D647A">
        <w:rPr>
          <w:sz w:val="28"/>
          <w:szCs w:val="28"/>
        </w:rPr>
        <w:t>,</w:t>
      </w:r>
      <w:r w:rsidR="006022FA" w:rsidRPr="00DF3890">
        <w:rPr>
          <w:sz w:val="28"/>
          <w:szCs w:val="28"/>
        </w:rPr>
        <w:t xml:space="preserve"> и</w:t>
      </w:r>
      <w:r w:rsidR="004277A5" w:rsidRPr="00DF3890">
        <w:rPr>
          <w:sz w:val="28"/>
          <w:szCs w:val="28"/>
        </w:rPr>
        <w:t xml:space="preserve"> иными </w:t>
      </w:r>
      <w:r w:rsidR="002D16DB">
        <w:rPr>
          <w:sz w:val="28"/>
          <w:szCs w:val="28"/>
        </w:rPr>
        <w:t xml:space="preserve">документами </w:t>
      </w:r>
      <w:r w:rsidR="004277A5" w:rsidRPr="00DF3890">
        <w:rPr>
          <w:sz w:val="28"/>
          <w:szCs w:val="28"/>
        </w:rPr>
        <w:t>Контрольно-счетной палаты.</w:t>
      </w:r>
    </w:p>
    <w:p w:rsidR="004277A5" w:rsidRPr="00DF3890" w:rsidRDefault="00450688" w:rsidP="00DF38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277A5" w:rsidRPr="00DF3890">
        <w:rPr>
          <w:sz w:val="28"/>
          <w:szCs w:val="28"/>
        </w:rPr>
        <w:t>При проведении внешней проверки отчета об исполнении бюджета города используются:</w:t>
      </w:r>
    </w:p>
    <w:p w:rsidR="004277A5" w:rsidRPr="00DF3890" w:rsidRDefault="00264548" w:rsidP="009B096C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lastRenderedPageBreak/>
        <w:t>- </w:t>
      </w:r>
      <w:r w:rsidR="00815A67" w:rsidRPr="00DF3890">
        <w:rPr>
          <w:sz w:val="28"/>
          <w:szCs w:val="28"/>
        </w:rPr>
        <w:t>приказы М</w:t>
      </w:r>
      <w:r w:rsidR="004277A5" w:rsidRPr="00DF3890">
        <w:rPr>
          <w:sz w:val="28"/>
          <w:szCs w:val="28"/>
        </w:rPr>
        <w:t>инистерства финансов Российской Федерации, регулирующие порядок составления бюджетной отчетности и применения бюджетной классификации;</w:t>
      </w:r>
    </w:p>
    <w:p w:rsidR="004277A5" w:rsidRPr="00DF3890" w:rsidRDefault="008C0BA2" w:rsidP="009B096C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</w:t>
      </w:r>
      <w:r w:rsidR="00264548" w:rsidRPr="00DF3890">
        <w:rPr>
          <w:sz w:val="28"/>
          <w:szCs w:val="28"/>
        </w:rPr>
        <w:t> </w:t>
      </w:r>
      <w:r w:rsidRPr="00DF3890">
        <w:rPr>
          <w:sz w:val="28"/>
          <w:szCs w:val="28"/>
        </w:rPr>
        <w:t xml:space="preserve">приказы </w:t>
      </w:r>
      <w:r w:rsidR="00815A67" w:rsidRPr="00DF3890">
        <w:rPr>
          <w:sz w:val="28"/>
          <w:szCs w:val="28"/>
        </w:rPr>
        <w:t>М</w:t>
      </w:r>
      <w:r w:rsidR="001E7423" w:rsidRPr="00DF3890">
        <w:rPr>
          <w:sz w:val="28"/>
          <w:szCs w:val="28"/>
        </w:rPr>
        <w:t>инистерства финансов Красноярского края, регулирующие вопросы составления и предоставления бюджетной отчетности за отчетный финансовый год;</w:t>
      </w:r>
    </w:p>
    <w:p w:rsidR="001E7423" w:rsidRPr="00DF3890" w:rsidRDefault="00264548" w:rsidP="009B096C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 </w:t>
      </w:r>
      <w:r w:rsidR="00815A67" w:rsidRPr="00DF3890">
        <w:rPr>
          <w:sz w:val="28"/>
          <w:szCs w:val="28"/>
        </w:rPr>
        <w:t xml:space="preserve">отчеты </w:t>
      </w:r>
      <w:r w:rsidR="000D6458">
        <w:rPr>
          <w:sz w:val="28"/>
          <w:szCs w:val="28"/>
        </w:rPr>
        <w:t>территориального органа федерального органа исполнительной власти, уполномоченного по контролю и надзору в области налогов и сборов</w:t>
      </w:r>
      <w:r w:rsidR="00EC31F4">
        <w:rPr>
          <w:sz w:val="28"/>
          <w:szCs w:val="28"/>
        </w:rPr>
        <w:t>,</w:t>
      </w:r>
      <w:r w:rsidR="000D6458">
        <w:rPr>
          <w:sz w:val="28"/>
          <w:szCs w:val="28"/>
        </w:rPr>
        <w:t xml:space="preserve"> </w:t>
      </w:r>
      <w:r w:rsidR="00EC31F4">
        <w:rPr>
          <w:sz w:val="28"/>
          <w:szCs w:val="28"/>
        </w:rPr>
        <w:t xml:space="preserve">а также </w:t>
      </w:r>
      <w:r w:rsidR="006E2F94">
        <w:rPr>
          <w:sz w:val="28"/>
          <w:szCs w:val="28"/>
        </w:rPr>
        <w:t xml:space="preserve">территориального </w:t>
      </w:r>
      <w:r w:rsidR="00EC31F4">
        <w:rPr>
          <w:sz w:val="28"/>
          <w:szCs w:val="28"/>
        </w:rPr>
        <w:t xml:space="preserve">органа </w:t>
      </w:r>
      <w:r w:rsidR="00DE141E" w:rsidRPr="00DF3890">
        <w:rPr>
          <w:sz w:val="28"/>
          <w:szCs w:val="28"/>
        </w:rPr>
        <w:t>Федерального  казначейства</w:t>
      </w:r>
      <w:r w:rsidR="001E7423" w:rsidRPr="00DF3890">
        <w:rPr>
          <w:sz w:val="28"/>
          <w:szCs w:val="28"/>
        </w:rPr>
        <w:t>;</w:t>
      </w:r>
    </w:p>
    <w:p w:rsidR="001E7423" w:rsidRPr="00DF3890" w:rsidRDefault="001E7423" w:rsidP="009B096C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</w:t>
      </w:r>
      <w:r w:rsidR="00264548" w:rsidRPr="00DF3890">
        <w:rPr>
          <w:sz w:val="28"/>
          <w:szCs w:val="28"/>
        </w:rPr>
        <w:t> </w:t>
      </w:r>
      <w:r w:rsidRPr="00DF3890">
        <w:rPr>
          <w:sz w:val="28"/>
          <w:szCs w:val="28"/>
        </w:rPr>
        <w:t>официа</w:t>
      </w:r>
      <w:r w:rsidR="00DE141E" w:rsidRPr="00DF3890">
        <w:rPr>
          <w:sz w:val="28"/>
          <w:szCs w:val="28"/>
        </w:rPr>
        <w:t xml:space="preserve">льные интернет-сайты (порталы) органов </w:t>
      </w:r>
      <w:r w:rsidR="00203A04">
        <w:rPr>
          <w:sz w:val="28"/>
          <w:szCs w:val="28"/>
        </w:rPr>
        <w:t xml:space="preserve">государственной </w:t>
      </w:r>
      <w:r w:rsidR="00DE141E" w:rsidRPr="00DF3890">
        <w:rPr>
          <w:sz w:val="28"/>
          <w:szCs w:val="28"/>
        </w:rPr>
        <w:t>власти Российской Федерации, Красноярского края и администрации города Красноярска;</w:t>
      </w:r>
    </w:p>
    <w:p w:rsidR="008C0BA2" w:rsidRPr="00DF3890" w:rsidRDefault="00264548" w:rsidP="009B096C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</w:t>
      </w:r>
      <w:r w:rsidR="00317258">
        <w:rPr>
          <w:sz w:val="28"/>
          <w:szCs w:val="28"/>
        </w:rPr>
        <w:t> </w:t>
      </w:r>
      <w:r w:rsidR="00317258" w:rsidRPr="00DF3890">
        <w:rPr>
          <w:sz w:val="28"/>
          <w:szCs w:val="28"/>
        </w:rPr>
        <w:t>результат</w:t>
      </w:r>
      <w:r w:rsidR="00317258">
        <w:rPr>
          <w:sz w:val="28"/>
          <w:szCs w:val="28"/>
        </w:rPr>
        <w:t>ы</w:t>
      </w:r>
      <w:r w:rsidR="00317258" w:rsidRPr="00DF3890">
        <w:rPr>
          <w:sz w:val="28"/>
          <w:szCs w:val="28"/>
        </w:rPr>
        <w:t xml:space="preserve"> контрольных и экспертно-аналитических мероприятий</w:t>
      </w:r>
      <w:r w:rsidR="00317258">
        <w:rPr>
          <w:sz w:val="28"/>
          <w:szCs w:val="28"/>
        </w:rPr>
        <w:t>, проведенных</w:t>
      </w:r>
      <w:r w:rsidR="00317258" w:rsidRPr="00DF3890">
        <w:rPr>
          <w:sz w:val="28"/>
          <w:szCs w:val="28"/>
        </w:rPr>
        <w:t xml:space="preserve"> </w:t>
      </w:r>
      <w:r w:rsidR="00317258">
        <w:rPr>
          <w:sz w:val="28"/>
          <w:szCs w:val="28"/>
        </w:rPr>
        <w:t>Контрольно-счетной палатой</w:t>
      </w:r>
      <w:r w:rsidR="008C0BA2" w:rsidRPr="00DF3890">
        <w:rPr>
          <w:sz w:val="28"/>
          <w:szCs w:val="28"/>
        </w:rPr>
        <w:t>;</w:t>
      </w:r>
    </w:p>
    <w:p w:rsidR="008C0BA2" w:rsidRPr="00DF3890" w:rsidRDefault="00264548" w:rsidP="009B096C">
      <w:pPr>
        <w:widowControl/>
        <w:ind w:firstLine="709"/>
        <w:jc w:val="both"/>
        <w:rPr>
          <w:sz w:val="28"/>
          <w:szCs w:val="28"/>
        </w:rPr>
      </w:pPr>
      <w:r w:rsidRPr="00DF3890">
        <w:rPr>
          <w:sz w:val="28"/>
          <w:szCs w:val="28"/>
        </w:rPr>
        <w:t>- </w:t>
      </w:r>
      <w:r w:rsidR="008C0BA2" w:rsidRPr="00DF3890">
        <w:rPr>
          <w:sz w:val="28"/>
          <w:szCs w:val="28"/>
        </w:rPr>
        <w:t>оф</w:t>
      </w:r>
      <w:r w:rsidR="00DE141E" w:rsidRPr="00DF3890">
        <w:rPr>
          <w:sz w:val="28"/>
          <w:szCs w:val="28"/>
        </w:rPr>
        <w:t>ициальные статистические данные.</w:t>
      </w:r>
    </w:p>
    <w:p w:rsidR="00F10C12" w:rsidRPr="008A7C88" w:rsidRDefault="00F10C12" w:rsidP="008A7C88">
      <w:bookmarkStart w:id="11" w:name="_Toc411589862"/>
    </w:p>
    <w:p w:rsidR="00F94FB6" w:rsidRDefault="00F94FB6" w:rsidP="00DF3890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12" w:name="_Toc488304757"/>
      <w:r>
        <w:rPr>
          <w:rFonts w:ascii="Times New Roman" w:hAnsi="Times New Roman"/>
          <w:color w:val="000000"/>
        </w:rPr>
        <w:t>3. Основные этапы проведения внешней проверки</w:t>
      </w:r>
      <w:bookmarkEnd w:id="12"/>
    </w:p>
    <w:p w:rsidR="00F94FB6" w:rsidRDefault="00F94FB6" w:rsidP="00F94FB6">
      <w:pPr>
        <w:ind w:firstLine="709"/>
        <w:rPr>
          <w:sz w:val="28"/>
          <w:szCs w:val="28"/>
        </w:rPr>
      </w:pPr>
    </w:p>
    <w:p w:rsidR="00F94FB6" w:rsidRPr="00382269" w:rsidRDefault="00F94FB6" w:rsidP="00F94FB6">
      <w:pPr>
        <w:ind w:firstLine="709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Основными этапами проведения внешней проверки являются:</w:t>
      </w:r>
    </w:p>
    <w:p w:rsidR="00F94FB6" w:rsidRPr="00382269" w:rsidRDefault="00C26374" w:rsidP="00C26374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94FB6" w:rsidRPr="00382269">
        <w:rPr>
          <w:color w:val="000000"/>
          <w:sz w:val="28"/>
          <w:szCs w:val="28"/>
        </w:rPr>
        <w:t>рганизационный этап;</w:t>
      </w:r>
    </w:p>
    <w:p w:rsidR="00F94FB6" w:rsidRPr="00382269" w:rsidRDefault="00C26374" w:rsidP="00C26374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94FB6" w:rsidRPr="00382269">
        <w:rPr>
          <w:color w:val="000000"/>
          <w:sz w:val="28"/>
          <w:szCs w:val="28"/>
        </w:rPr>
        <w:t>роведение внешней проверки бюджетной отчётности ГАБС</w:t>
      </w:r>
      <w:r>
        <w:rPr>
          <w:color w:val="000000"/>
          <w:sz w:val="28"/>
          <w:szCs w:val="28"/>
        </w:rPr>
        <w:t>;</w:t>
      </w:r>
    </w:p>
    <w:p w:rsidR="00F94FB6" w:rsidRPr="00382269" w:rsidRDefault="00C26374" w:rsidP="00C26374">
      <w:pPr>
        <w:numPr>
          <w:ilvl w:val="0"/>
          <w:numId w:val="18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94FB6" w:rsidRPr="00382269">
        <w:rPr>
          <w:color w:val="000000"/>
          <w:sz w:val="28"/>
          <w:szCs w:val="28"/>
        </w:rPr>
        <w:t xml:space="preserve">роведение внешней проверки </w:t>
      </w:r>
      <w:r w:rsidR="00773B9F">
        <w:rPr>
          <w:color w:val="000000"/>
          <w:sz w:val="28"/>
          <w:szCs w:val="28"/>
        </w:rPr>
        <w:t xml:space="preserve">отчёта об исполнении бюджета города </w:t>
      </w:r>
      <w:r w:rsidR="00D91E36">
        <w:rPr>
          <w:color w:val="000000"/>
          <w:sz w:val="28"/>
          <w:szCs w:val="28"/>
        </w:rPr>
        <w:t>и подготовка Заключения</w:t>
      </w:r>
      <w:r w:rsidR="00F94FB6" w:rsidRPr="00382269">
        <w:rPr>
          <w:color w:val="000000"/>
          <w:sz w:val="28"/>
          <w:szCs w:val="28"/>
        </w:rPr>
        <w:t xml:space="preserve">. </w:t>
      </w:r>
    </w:p>
    <w:p w:rsidR="00F94FB6" w:rsidRPr="00F94FB6" w:rsidRDefault="00F94FB6" w:rsidP="00F94FB6"/>
    <w:p w:rsidR="008C0BA2" w:rsidRPr="00382269" w:rsidRDefault="00F94FB6" w:rsidP="00DF3890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13" w:name="_Toc488304758"/>
      <w:r w:rsidRPr="00382269">
        <w:rPr>
          <w:rFonts w:ascii="Times New Roman" w:hAnsi="Times New Roman"/>
          <w:color w:val="000000"/>
        </w:rPr>
        <w:t>3.1.</w:t>
      </w:r>
      <w:r w:rsidR="00264548" w:rsidRPr="00382269">
        <w:rPr>
          <w:rFonts w:ascii="Times New Roman" w:hAnsi="Times New Roman"/>
          <w:color w:val="000000"/>
        </w:rPr>
        <w:t> </w:t>
      </w:r>
      <w:r w:rsidR="008C0BA2" w:rsidRPr="00382269">
        <w:rPr>
          <w:rFonts w:ascii="Times New Roman" w:hAnsi="Times New Roman"/>
          <w:color w:val="000000"/>
        </w:rPr>
        <w:t>Организационны</w:t>
      </w:r>
      <w:r w:rsidRPr="00382269">
        <w:rPr>
          <w:rFonts w:ascii="Times New Roman" w:hAnsi="Times New Roman"/>
          <w:color w:val="000000"/>
        </w:rPr>
        <w:t>й</w:t>
      </w:r>
      <w:r w:rsidR="008C0BA2" w:rsidRPr="00382269">
        <w:rPr>
          <w:rFonts w:ascii="Times New Roman" w:hAnsi="Times New Roman"/>
          <w:color w:val="000000"/>
        </w:rPr>
        <w:t xml:space="preserve"> </w:t>
      </w:r>
      <w:bookmarkEnd w:id="11"/>
      <w:r w:rsidRPr="00382269">
        <w:rPr>
          <w:rFonts w:ascii="Times New Roman" w:hAnsi="Times New Roman"/>
          <w:color w:val="000000"/>
        </w:rPr>
        <w:t>этап</w:t>
      </w:r>
      <w:bookmarkEnd w:id="13"/>
    </w:p>
    <w:p w:rsidR="00BC3A45" w:rsidRPr="00DF3890" w:rsidRDefault="00BC3A45" w:rsidP="00DF3890">
      <w:pPr>
        <w:widowControl/>
        <w:ind w:firstLine="709"/>
        <w:jc w:val="both"/>
        <w:rPr>
          <w:b/>
          <w:sz w:val="28"/>
          <w:szCs w:val="28"/>
        </w:rPr>
      </w:pPr>
    </w:p>
    <w:p w:rsidR="00DE141E" w:rsidRPr="00382269" w:rsidRDefault="00B63A9D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3.1.1.</w:t>
      </w:r>
      <w:r w:rsidR="0052229D" w:rsidRPr="00382269">
        <w:rPr>
          <w:color w:val="000000"/>
          <w:sz w:val="28"/>
          <w:szCs w:val="28"/>
        </w:rPr>
        <w:t> </w:t>
      </w:r>
      <w:r w:rsidR="00DE141E" w:rsidRPr="00382269">
        <w:rPr>
          <w:color w:val="000000"/>
          <w:sz w:val="28"/>
          <w:szCs w:val="28"/>
        </w:rPr>
        <w:t>Ответственны</w:t>
      </w:r>
      <w:r w:rsidR="0092004F" w:rsidRPr="00382269">
        <w:rPr>
          <w:color w:val="000000"/>
          <w:sz w:val="28"/>
          <w:szCs w:val="28"/>
        </w:rPr>
        <w:t>м структурным подразделением</w:t>
      </w:r>
      <w:r w:rsidR="00DE141E" w:rsidRPr="00382269">
        <w:rPr>
          <w:color w:val="000000"/>
          <w:sz w:val="28"/>
          <w:szCs w:val="28"/>
        </w:rPr>
        <w:t xml:space="preserve"> за проведение внешней проверки </w:t>
      </w:r>
      <w:r w:rsidR="00072B5D" w:rsidRPr="00382269">
        <w:rPr>
          <w:color w:val="000000"/>
          <w:sz w:val="28"/>
          <w:szCs w:val="28"/>
        </w:rPr>
        <w:t>о</w:t>
      </w:r>
      <w:r w:rsidR="00DE141E" w:rsidRPr="00382269">
        <w:rPr>
          <w:color w:val="000000"/>
          <w:sz w:val="28"/>
          <w:szCs w:val="28"/>
        </w:rPr>
        <w:t xml:space="preserve">тчета об исполнении бюджета города является </w:t>
      </w:r>
      <w:r w:rsidR="0080496A" w:rsidRPr="00382269">
        <w:rPr>
          <w:color w:val="000000"/>
          <w:sz w:val="28"/>
          <w:szCs w:val="28"/>
        </w:rPr>
        <w:t>экспертно-</w:t>
      </w:r>
      <w:r w:rsidR="00DE141E" w:rsidRPr="00382269">
        <w:rPr>
          <w:color w:val="000000"/>
          <w:sz w:val="28"/>
          <w:szCs w:val="28"/>
        </w:rPr>
        <w:t>аналитический отдел Контрольно-счетной палаты.</w:t>
      </w:r>
    </w:p>
    <w:p w:rsidR="00422E1F" w:rsidRPr="00422E1F" w:rsidRDefault="00B63A9D" w:rsidP="00422E1F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3.1.2.</w:t>
      </w:r>
      <w:r w:rsidR="0052229D" w:rsidRPr="00382269">
        <w:rPr>
          <w:color w:val="000000"/>
          <w:sz w:val="28"/>
          <w:szCs w:val="28"/>
        </w:rPr>
        <w:t> </w:t>
      </w:r>
      <w:r w:rsidR="00422E1F" w:rsidRPr="00422E1F">
        <w:rPr>
          <w:color w:val="000000"/>
          <w:sz w:val="28"/>
          <w:szCs w:val="28"/>
        </w:rPr>
        <w:t>В срок до 25 февраля года, следующего за отчетным, экспертно-аналитический отдел осуществляет подготовку проекта приказа председателя Контрольно-счетной палаты (лица, исполняющего его обязанности) «О проведении внешней проверки годового отчета об исполнении бюджета города» (далее – Приказ), которым в том числе утверждается программа проведения внешней проверки, определяются ответственные лица за проведение внешней проверки бюджетной отчетности ГАБС и отчета об исполнении бюджета города, сроки проведения внешней проверки.</w:t>
      </w:r>
    </w:p>
    <w:p w:rsidR="00175FDD" w:rsidRPr="00382269" w:rsidRDefault="00B63A9D" w:rsidP="00422E1F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3.1.3.</w:t>
      </w:r>
      <w:r w:rsidR="0052229D" w:rsidRPr="00382269">
        <w:rPr>
          <w:color w:val="000000"/>
          <w:sz w:val="28"/>
          <w:szCs w:val="28"/>
        </w:rPr>
        <w:t> </w:t>
      </w:r>
      <w:r w:rsidR="000B65D0" w:rsidRPr="00382269">
        <w:rPr>
          <w:color w:val="000000"/>
          <w:sz w:val="28"/>
          <w:szCs w:val="28"/>
        </w:rPr>
        <w:t xml:space="preserve">Сроки проведения внешней проверки </w:t>
      </w:r>
      <w:r w:rsidR="00815A67" w:rsidRPr="00382269">
        <w:rPr>
          <w:color w:val="000000"/>
          <w:sz w:val="28"/>
          <w:szCs w:val="28"/>
        </w:rPr>
        <w:t xml:space="preserve">отчета об исполнении бюджета города </w:t>
      </w:r>
      <w:r w:rsidR="000B65D0" w:rsidRPr="00382269">
        <w:rPr>
          <w:color w:val="000000"/>
          <w:sz w:val="28"/>
          <w:szCs w:val="28"/>
        </w:rPr>
        <w:t xml:space="preserve">определяются в соответствии с решением КГСД о бюджетном процессе. </w:t>
      </w:r>
    </w:p>
    <w:p w:rsidR="00F10C12" w:rsidRPr="00382269" w:rsidRDefault="00297664" w:rsidP="00DF3890">
      <w:pPr>
        <w:widowControl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3.1.4.</w:t>
      </w:r>
      <w:r w:rsidR="0052229D" w:rsidRPr="00382269">
        <w:rPr>
          <w:color w:val="000000"/>
          <w:sz w:val="28"/>
          <w:szCs w:val="28"/>
        </w:rPr>
        <w:t> </w:t>
      </w:r>
      <w:r w:rsidR="000B65D0" w:rsidRPr="00382269">
        <w:rPr>
          <w:color w:val="000000"/>
          <w:sz w:val="28"/>
          <w:szCs w:val="28"/>
        </w:rPr>
        <w:t xml:space="preserve">Сроки проведения внешней проверки бюджетной отчетности ГАБС определяются с учетом установленных финансовым органом </w:t>
      </w:r>
      <w:r w:rsidR="00707E48">
        <w:rPr>
          <w:color w:val="000000"/>
          <w:sz w:val="28"/>
          <w:szCs w:val="28"/>
        </w:rPr>
        <w:t xml:space="preserve">администрации города </w:t>
      </w:r>
      <w:r w:rsidR="009B096C">
        <w:rPr>
          <w:color w:val="000000"/>
          <w:sz w:val="28"/>
          <w:szCs w:val="28"/>
        </w:rPr>
        <w:t xml:space="preserve">Красноярска </w:t>
      </w:r>
      <w:r w:rsidR="00175FDD" w:rsidRPr="00382269">
        <w:rPr>
          <w:color w:val="000000"/>
          <w:sz w:val="28"/>
          <w:szCs w:val="28"/>
        </w:rPr>
        <w:t xml:space="preserve">сроков сдачи отчета об исполнении бюджета города в </w:t>
      </w:r>
      <w:r w:rsidR="00947C40">
        <w:rPr>
          <w:color w:val="000000"/>
          <w:sz w:val="28"/>
          <w:szCs w:val="28"/>
        </w:rPr>
        <w:t xml:space="preserve">финансовый орган </w:t>
      </w:r>
      <w:r w:rsidR="00175FDD" w:rsidRPr="00382269">
        <w:rPr>
          <w:color w:val="000000"/>
          <w:sz w:val="28"/>
          <w:szCs w:val="28"/>
        </w:rPr>
        <w:t xml:space="preserve">Красноярского края. </w:t>
      </w:r>
    </w:p>
    <w:p w:rsidR="000B65D0" w:rsidRPr="00DF3890" w:rsidRDefault="00297664" w:rsidP="00DF3890">
      <w:pPr>
        <w:widowControl/>
        <w:ind w:firstLine="709"/>
        <w:jc w:val="both"/>
        <w:rPr>
          <w:sz w:val="28"/>
          <w:szCs w:val="28"/>
        </w:rPr>
      </w:pPr>
      <w:r w:rsidRPr="00382269">
        <w:rPr>
          <w:color w:val="000000"/>
          <w:sz w:val="28"/>
          <w:szCs w:val="28"/>
        </w:rPr>
        <w:lastRenderedPageBreak/>
        <w:t>3.1.5.</w:t>
      </w:r>
      <w:r w:rsidR="0052229D" w:rsidRPr="00382269">
        <w:rPr>
          <w:color w:val="000000"/>
          <w:sz w:val="28"/>
          <w:szCs w:val="28"/>
        </w:rPr>
        <w:t> </w:t>
      </w:r>
      <w:r w:rsidR="000B65D0" w:rsidRPr="00382269">
        <w:rPr>
          <w:color w:val="000000"/>
          <w:sz w:val="28"/>
          <w:szCs w:val="28"/>
        </w:rPr>
        <w:t xml:space="preserve">В случае </w:t>
      </w:r>
      <w:r w:rsidR="00F37E91">
        <w:rPr>
          <w:color w:val="000000"/>
          <w:sz w:val="28"/>
          <w:szCs w:val="28"/>
        </w:rPr>
        <w:t xml:space="preserve">представления в Контрольно-счетную палату </w:t>
      </w:r>
      <w:r w:rsidR="00F37E91" w:rsidRPr="00382269">
        <w:rPr>
          <w:color w:val="000000"/>
          <w:sz w:val="28"/>
          <w:szCs w:val="28"/>
        </w:rPr>
        <w:t>измененн</w:t>
      </w:r>
      <w:r w:rsidR="00F37E91">
        <w:rPr>
          <w:color w:val="000000"/>
          <w:sz w:val="28"/>
          <w:szCs w:val="28"/>
        </w:rPr>
        <w:t>ой</w:t>
      </w:r>
      <w:r w:rsidR="00F37E91" w:rsidRPr="00382269">
        <w:rPr>
          <w:color w:val="000000"/>
          <w:sz w:val="28"/>
          <w:szCs w:val="28"/>
        </w:rPr>
        <w:t xml:space="preserve"> бюджетн</w:t>
      </w:r>
      <w:r w:rsidR="00F37E91">
        <w:rPr>
          <w:color w:val="000000"/>
          <w:sz w:val="28"/>
          <w:szCs w:val="28"/>
        </w:rPr>
        <w:t>ой</w:t>
      </w:r>
      <w:r w:rsidR="00F37E91" w:rsidRPr="00382269">
        <w:rPr>
          <w:color w:val="000000"/>
          <w:sz w:val="28"/>
          <w:szCs w:val="28"/>
        </w:rPr>
        <w:t xml:space="preserve"> отчетност</w:t>
      </w:r>
      <w:r w:rsidR="00F37E91">
        <w:rPr>
          <w:color w:val="000000"/>
          <w:sz w:val="28"/>
          <w:szCs w:val="28"/>
        </w:rPr>
        <w:t>и</w:t>
      </w:r>
      <w:r w:rsidR="00F37E91" w:rsidRPr="00382269">
        <w:rPr>
          <w:color w:val="000000"/>
          <w:sz w:val="28"/>
          <w:szCs w:val="28"/>
        </w:rPr>
        <w:t xml:space="preserve"> ГАБС (ее отдельны</w:t>
      </w:r>
      <w:r w:rsidR="00F37E91">
        <w:rPr>
          <w:color w:val="000000"/>
          <w:sz w:val="28"/>
          <w:szCs w:val="28"/>
        </w:rPr>
        <w:t>х</w:t>
      </w:r>
      <w:r w:rsidR="00F37E91" w:rsidRPr="00382269">
        <w:rPr>
          <w:color w:val="000000"/>
          <w:sz w:val="28"/>
          <w:szCs w:val="28"/>
        </w:rPr>
        <w:t xml:space="preserve"> форм)</w:t>
      </w:r>
      <w:r w:rsidR="00F37E91">
        <w:rPr>
          <w:color w:val="000000"/>
          <w:sz w:val="28"/>
          <w:szCs w:val="28"/>
        </w:rPr>
        <w:t xml:space="preserve"> после ее сдачи </w:t>
      </w:r>
      <w:r w:rsidR="000B65D0" w:rsidRPr="00382269">
        <w:rPr>
          <w:color w:val="000000"/>
          <w:sz w:val="28"/>
          <w:szCs w:val="28"/>
        </w:rPr>
        <w:t xml:space="preserve">в финансовый орган </w:t>
      </w:r>
      <w:r w:rsidR="00E129B4">
        <w:rPr>
          <w:color w:val="000000"/>
          <w:sz w:val="28"/>
          <w:szCs w:val="28"/>
        </w:rPr>
        <w:t>а</w:t>
      </w:r>
      <w:r w:rsidR="00F37E91">
        <w:rPr>
          <w:color w:val="000000"/>
          <w:sz w:val="28"/>
          <w:szCs w:val="28"/>
        </w:rPr>
        <w:t>дминистрации города Красноярска</w:t>
      </w:r>
      <w:r w:rsidR="000B65D0" w:rsidRPr="00382269">
        <w:rPr>
          <w:color w:val="000000"/>
          <w:sz w:val="28"/>
          <w:szCs w:val="28"/>
        </w:rPr>
        <w:t xml:space="preserve">, </w:t>
      </w:r>
      <w:r w:rsidR="00F37E91">
        <w:rPr>
          <w:color w:val="000000"/>
          <w:sz w:val="28"/>
          <w:szCs w:val="28"/>
        </w:rPr>
        <w:t xml:space="preserve">данная бюджетная отчётность (ее отдельные формы) принимается Контрольно-счетной палатой при наличии </w:t>
      </w:r>
      <w:r w:rsidR="000B65D0" w:rsidRPr="00382269">
        <w:rPr>
          <w:color w:val="000000"/>
          <w:sz w:val="28"/>
          <w:szCs w:val="28"/>
        </w:rPr>
        <w:t>отметк</w:t>
      </w:r>
      <w:r w:rsidR="00F37E91">
        <w:rPr>
          <w:color w:val="000000"/>
          <w:sz w:val="28"/>
          <w:szCs w:val="28"/>
        </w:rPr>
        <w:t>и</w:t>
      </w:r>
      <w:r w:rsidR="000B65D0" w:rsidRPr="00DF3890">
        <w:rPr>
          <w:sz w:val="28"/>
          <w:szCs w:val="28"/>
        </w:rPr>
        <w:t xml:space="preserve"> </w:t>
      </w:r>
      <w:r w:rsidR="00E129B4">
        <w:rPr>
          <w:sz w:val="28"/>
          <w:szCs w:val="28"/>
        </w:rPr>
        <w:t xml:space="preserve">данного </w:t>
      </w:r>
      <w:r w:rsidR="000B65D0" w:rsidRPr="00DF3890">
        <w:rPr>
          <w:sz w:val="28"/>
          <w:szCs w:val="28"/>
        </w:rPr>
        <w:t>финансового органа и сопроводительн</w:t>
      </w:r>
      <w:r w:rsidR="00F37E91">
        <w:rPr>
          <w:sz w:val="28"/>
          <w:szCs w:val="28"/>
        </w:rPr>
        <w:t>ого</w:t>
      </w:r>
      <w:r w:rsidR="000B65D0" w:rsidRPr="00DF3890">
        <w:rPr>
          <w:sz w:val="28"/>
          <w:szCs w:val="28"/>
        </w:rPr>
        <w:t xml:space="preserve"> письм</w:t>
      </w:r>
      <w:r w:rsidR="00F37E91">
        <w:rPr>
          <w:sz w:val="28"/>
          <w:szCs w:val="28"/>
        </w:rPr>
        <w:t>а</w:t>
      </w:r>
      <w:r w:rsidR="000B65D0" w:rsidRPr="00DF3890">
        <w:rPr>
          <w:sz w:val="28"/>
          <w:szCs w:val="28"/>
        </w:rPr>
        <w:t xml:space="preserve"> </w:t>
      </w:r>
      <w:r w:rsidR="006E09CB">
        <w:rPr>
          <w:sz w:val="28"/>
          <w:szCs w:val="28"/>
        </w:rPr>
        <w:t>главного администратора бюджетных средств (далее – ГАБС)</w:t>
      </w:r>
      <w:r w:rsidR="000B65D0" w:rsidRPr="00DF3890">
        <w:rPr>
          <w:sz w:val="28"/>
          <w:szCs w:val="28"/>
        </w:rPr>
        <w:t>.</w:t>
      </w:r>
    </w:p>
    <w:p w:rsidR="000B65D0" w:rsidRPr="00DF3890" w:rsidRDefault="002D72AF" w:rsidP="00DF38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60663B">
        <w:rPr>
          <w:sz w:val="28"/>
          <w:szCs w:val="28"/>
        </w:rPr>
        <w:t>И</w:t>
      </w:r>
      <w:r w:rsidR="000B65D0" w:rsidRPr="00DF3890">
        <w:rPr>
          <w:sz w:val="28"/>
          <w:szCs w:val="28"/>
        </w:rPr>
        <w:t>нформация, документы и материалы</w:t>
      </w:r>
      <w:r w:rsidR="00FF252C">
        <w:rPr>
          <w:sz w:val="28"/>
          <w:szCs w:val="28"/>
        </w:rPr>
        <w:t>,</w:t>
      </w:r>
      <w:r w:rsidR="000B65D0" w:rsidRPr="00DF3890">
        <w:rPr>
          <w:sz w:val="28"/>
          <w:szCs w:val="28"/>
        </w:rPr>
        <w:t xml:space="preserve"> </w:t>
      </w:r>
      <w:r w:rsidR="0060663B">
        <w:rPr>
          <w:sz w:val="28"/>
          <w:szCs w:val="28"/>
        </w:rPr>
        <w:t xml:space="preserve">необходимые </w:t>
      </w:r>
      <w:r w:rsidR="00FF252C">
        <w:rPr>
          <w:sz w:val="28"/>
          <w:szCs w:val="28"/>
        </w:rPr>
        <w:t xml:space="preserve">для проведения внешней проверки </w:t>
      </w:r>
      <w:r w:rsidR="000B65D0" w:rsidRPr="00DF3890">
        <w:rPr>
          <w:sz w:val="28"/>
          <w:szCs w:val="28"/>
        </w:rPr>
        <w:t>(помимо бюджетной отчетности ГАБС и отчета</w:t>
      </w:r>
      <w:r w:rsidR="00175FDD" w:rsidRPr="00DF3890">
        <w:rPr>
          <w:sz w:val="28"/>
          <w:szCs w:val="28"/>
        </w:rPr>
        <w:t xml:space="preserve"> об исполнении бюджета города)</w:t>
      </w:r>
      <w:r w:rsidR="00FF252C">
        <w:rPr>
          <w:sz w:val="28"/>
          <w:szCs w:val="28"/>
        </w:rPr>
        <w:t>,</w:t>
      </w:r>
      <w:r w:rsidR="00175FDD" w:rsidRPr="00DF3890">
        <w:rPr>
          <w:sz w:val="28"/>
          <w:szCs w:val="28"/>
        </w:rPr>
        <w:t xml:space="preserve"> </w:t>
      </w:r>
      <w:r w:rsidR="000B65D0" w:rsidRPr="00DF3890">
        <w:rPr>
          <w:sz w:val="28"/>
          <w:szCs w:val="28"/>
        </w:rPr>
        <w:t xml:space="preserve">могут быть получены по </w:t>
      </w:r>
      <w:r w:rsidR="00815A67" w:rsidRPr="00DF3890">
        <w:rPr>
          <w:sz w:val="28"/>
          <w:szCs w:val="28"/>
        </w:rPr>
        <w:t xml:space="preserve">отдельному </w:t>
      </w:r>
      <w:r w:rsidR="000B65D0" w:rsidRPr="00DF3890">
        <w:rPr>
          <w:sz w:val="28"/>
          <w:szCs w:val="28"/>
        </w:rPr>
        <w:t>запрос</w:t>
      </w:r>
      <w:r w:rsidR="00815A67" w:rsidRPr="00DF3890">
        <w:rPr>
          <w:sz w:val="28"/>
          <w:szCs w:val="28"/>
        </w:rPr>
        <w:t>у Контрольно-счетной палаты в соответствии с</w:t>
      </w:r>
      <w:r w:rsidR="000B65D0" w:rsidRPr="00DF3890">
        <w:rPr>
          <w:sz w:val="28"/>
          <w:szCs w:val="28"/>
        </w:rPr>
        <w:t xml:space="preserve"> </w:t>
      </w:r>
      <w:r w:rsidR="00D70FA7" w:rsidRPr="00DF3890">
        <w:rPr>
          <w:sz w:val="28"/>
          <w:szCs w:val="28"/>
        </w:rPr>
        <w:t>ФЗ</w:t>
      </w:r>
      <w:r w:rsidR="000B65D0" w:rsidRPr="00DF3890">
        <w:rPr>
          <w:sz w:val="28"/>
          <w:szCs w:val="28"/>
        </w:rPr>
        <w:t xml:space="preserve"> № 6-ФЗ.</w:t>
      </w:r>
    </w:p>
    <w:p w:rsidR="00DF3890" w:rsidRDefault="00DF3890" w:rsidP="00DF3890">
      <w:pPr>
        <w:widowControl/>
        <w:ind w:firstLine="709"/>
        <w:jc w:val="both"/>
        <w:rPr>
          <w:sz w:val="28"/>
          <w:szCs w:val="28"/>
        </w:rPr>
      </w:pPr>
    </w:p>
    <w:p w:rsidR="005F0E5F" w:rsidRPr="00382269" w:rsidRDefault="00396F01" w:rsidP="00DF3890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14" w:name="_Toc411589863"/>
      <w:bookmarkStart w:id="15" w:name="_Toc488304759"/>
      <w:r w:rsidRPr="00382269">
        <w:rPr>
          <w:rFonts w:ascii="Times New Roman" w:hAnsi="Times New Roman"/>
          <w:color w:val="000000"/>
        </w:rPr>
        <w:t>3.</w:t>
      </w:r>
      <w:r w:rsidR="00297664" w:rsidRPr="00382269">
        <w:rPr>
          <w:rFonts w:ascii="Times New Roman" w:hAnsi="Times New Roman"/>
          <w:color w:val="000000"/>
        </w:rPr>
        <w:t>2</w:t>
      </w:r>
      <w:r w:rsidR="00F94FB6" w:rsidRPr="00382269">
        <w:rPr>
          <w:rFonts w:ascii="Times New Roman" w:hAnsi="Times New Roman"/>
          <w:color w:val="000000"/>
        </w:rPr>
        <w:t>.</w:t>
      </w:r>
      <w:r w:rsidRPr="00382269">
        <w:rPr>
          <w:rFonts w:ascii="Times New Roman" w:hAnsi="Times New Roman"/>
          <w:color w:val="000000"/>
        </w:rPr>
        <w:t> </w:t>
      </w:r>
      <w:r w:rsidR="00DE141E" w:rsidRPr="00382269">
        <w:rPr>
          <w:rFonts w:ascii="Times New Roman" w:hAnsi="Times New Roman"/>
          <w:color w:val="000000"/>
        </w:rPr>
        <w:t>П</w:t>
      </w:r>
      <w:r w:rsidR="005F0E5F" w:rsidRPr="00382269">
        <w:rPr>
          <w:rFonts w:ascii="Times New Roman" w:hAnsi="Times New Roman"/>
          <w:color w:val="000000"/>
        </w:rPr>
        <w:t>роведени</w:t>
      </w:r>
      <w:r w:rsidR="00DE141E" w:rsidRPr="00382269">
        <w:rPr>
          <w:rFonts w:ascii="Times New Roman" w:hAnsi="Times New Roman"/>
          <w:color w:val="000000"/>
        </w:rPr>
        <w:t>е</w:t>
      </w:r>
      <w:r w:rsidR="005F0E5F" w:rsidRPr="00382269">
        <w:rPr>
          <w:rFonts w:ascii="Times New Roman" w:hAnsi="Times New Roman"/>
          <w:color w:val="000000"/>
        </w:rPr>
        <w:t xml:space="preserve"> внешней проверки</w:t>
      </w:r>
      <w:r w:rsidR="0089638A" w:rsidRPr="00382269">
        <w:rPr>
          <w:rFonts w:ascii="Times New Roman" w:hAnsi="Times New Roman"/>
          <w:color w:val="000000"/>
        </w:rPr>
        <w:t xml:space="preserve"> бюджетной отчетности ГАБС</w:t>
      </w:r>
      <w:bookmarkEnd w:id="14"/>
      <w:bookmarkEnd w:id="15"/>
    </w:p>
    <w:p w:rsidR="003F5FB2" w:rsidRPr="00382269" w:rsidRDefault="003F5FB2" w:rsidP="00DF3890">
      <w:pPr>
        <w:ind w:firstLine="709"/>
        <w:jc w:val="both"/>
        <w:rPr>
          <w:color w:val="000000"/>
          <w:sz w:val="28"/>
          <w:szCs w:val="28"/>
        </w:rPr>
      </w:pPr>
    </w:p>
    <w:p w:rsidR="00623A1C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 xml:space="preserve">3.2.1. </w:t>
      </w:r>
      <w:r w:rsidR="00623A1C" w:rsidRPr="00382269">
        <w:rPr>
          <w:color w:val="000000"/>
          <w:sz w:val="28"/>
          <w:szCs w:val="28"/>
        </w:rPr>
        <w:t>Цель внешней проверки бюджетной отчетности ГАБС - контроль за достоверностью, полнотой и соответствием нормативным требованиям составления и представления бюджетной отчетности ГАБС.</w:t>
      </w:r>
    </w:p>
    <w:p w:rsidR="00623A1C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 xml:space="preserve">3.2.2. </w:t>
      </w:r>
      <w:r w:rsidR="00623A1C" w:rsidRPr="00382269">
        <w:rPr>
          <w:color w:val="000000"/>
          <w:sz w:val="28"/>
          <w:szCs w:val="28"/>
        </w:rPr>
        <w:t xml:space="preserve">Задачи внешней проверки бюджетной отчетности ГАБС: </w:t>
      </w:r>
    </w:p>
    <w:p w:rsidR="00274770" w:rsidRPr="00382269" w:rsidRDefault="00274770" w:rsidP="0027477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82269">
        <w:rPr>
          <w:rFonts w:eastAsia="Calibri"/>
          <w:color w:val="000000"/>
          <w:sz w:val="28"/>
          <w:szCs w:val="28"/>
        </w:rPr>
        <w:t>- оценка своевременности представления бюджетной отчетности;</w:t>
      </w:r>
    </w:p>
    <w:p w:rsidR="00274770" w:rsidRDefault="00274770" w:rsidP="00274770">
      <w:pPr>
        <w:ind w:firstLine="708"/>
        <w:jc w:val="both"/>
        <w:rPr>
          <w:rFonts w:eastAsia="Calibri"/>
          <w:sz w:val="28"/>
          <w:szCs w:val="28"/>
        </w:rPr>
      </w:pPr>
      <w:r w:rsidRPr="00382269">
        <w:rPr>
          <w:rFonts w:eastAsia="Calibri"/>
          <w:color w:val="000000"/>
          <w:sz w:val="28"/>
          <w:szCs w:val="28"/>
        </w:rPr>
        <w:t>- оценка полноты</w:t>
      </w:r>
      <w:r>
        <w:rPr>
          <w:rFonts w:eastAsia="Calibri"/>
          <w:sz w:val="28"/>
          <w:szCs w:val="28"/>
        </w:rPr>
        <w:t xml:space="preserve"> </w:t>
      </w:r>
      <w:r w:rsidR="00527E75">
        <w:rPr>
          <w:rFonts w:eastAsia="Calibri"/>
          <w:sz w:val="28"/>
          <w:szCs w:val="28"/>
        </w:rPr>
        <w:t xml:space="preserve">представленной </w:t>
      </w:r>
      <w:r>
        <w:rPr>
          <w:rFonts w:eastAsia="Calibri"/>
          <w:sz w:val="28"/>
          <w:szCs w:val="28"/>
        </w:rPr>
        <w:t>бюджетной отчетности (проверка наличия всех форм отчетности, предусмотренных статьей 264.1 Бюджетного кодекса);</w:t>
      </w:r>
    </w:p>
    <w:p w:rsidR="00274770" w:rsidRDefault="00274770" w:rsidP="0027477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оценка достоверности бюджетной </w:t>
      </w:r>
      <w:r w:rsidRPr="00DE65CF">
        <w:rPr>
          <w:rFonts w:eastAsia="Calibri"/>
          <w:sz w:val="28"/>
          <w:szCs w:val="28"/>
        </w:rPr>
        <w:t xml:space="preserve">отчетности (проверка </w:t>
      </w:r>
      <w:r w:rsidR="00DE65CF">
        <w:rPr>
          <w:rFonts w:eastAsia="Calibri"/>
          <w:sz w:val="28"/>
          <w:szCs w:val="28"/>
        </w:rPr>
        <w:t xml:space="preserve">данной отчётности </w:t>
      </w:r>
      <w:r w:rsidR="00700005" w:rsidRPr="00DE65CF">
        <w:rPr>
          <w:rFonts w:eastAsia="Calibri"/>
          <w:sz w:val="28"/>
          <w:szCs w:val="28"/>
        </w:rPr>
        <w:t xml:space="preserve">на соответствие отчетам по поступлениям и выбытиям средств, представленным </w:t>
      </w:r>
      <w:r w:rsidR="00F93EE7" w:rsidRPr="00DE65CF">
        <w:rPr>
          <w:rFonts w:eastAsia="Calibri"/>
          <w:sz w:val="28"/>
          <w:szCs w:val="28"/>
        </w:rPr>
        <w:t xml:space="preserve">территориальным органом </w:t>
      </w:r>
      <w:r w:rsidR="00DE65CF" w:rsidRPr="00DE65CF">
        <w:rPr>
          <w:rFonts w:eastAsia="Calibri"/>
          <w:sz w:val="28"/>
          <w:szCs w:val="28"/>
        </w:rPr>
        <w:t>Федерального казначейства</w:t>
      </w:r>
      <w:r w:rsidR="00700005" w:rsidRPr="00DE65CF">
        <w:rPr>
          <w:rFonts w:eastAsia="Calibri"/>
          <w:sz w:val="28"/>
          <w:szCs w:val="28"/>
        </w:rPr>
        <w:t>)</w:t>
      </w:r>
      <w:r w:rsidR="00DE65CF">
        <w:rPr>
          <w:rFonts w:eastAsia="Calibri"/>
          <w:sz w:val="28"/>
          <w:szCs w:val="28"/>
        </w:rPr>
        <w:t>;</w:t>
      </w:r>
    </w:p>
    <w:p w:rsidR="00274770" w:rsidRPr="00436DF2" w:rsidRDefault="00274770" w:rsidP="00274770">
      <w:pPr>
        <w:ind w:firstLine="708"/>
        <w:jc w:val="both"/>
        <w:rPr>
          <w:rFonts w:eastAsia="Calibri"/>
          <w:sz w:val="28"/>
          <w:szCs w:val="28"/>
        </w:rPr>
      </w:pPr>
      <w:r w:rsidRPr="00436DF2">
        <w:rPr>
          <w:rFonts w:eastAsia="Calibri"/>
          <w:sz w:val="28"/>
          <w:szCs w:val="28"/>
        </w:rPr>
        <w:t>- оценка соответствия бюджетной отчетности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действующей на отчетный финансовый год;</w:t>
      </w:r>
    </w:p>
    <w:p w:rsidR="00274770" w:rsidRPr="00436DF2" w:rsidRDefault="00274770" w:rsidP="00274770">
      <w:pPr>
        <w:ind w:firstLine="708"/>
        <w:jc w:val="both"/>
        <w:rPr>
          <w:rFonts w:eastAsia="Calibri"/>
          <w:sz w:val="28"/>
          <w:szCs w:val="28"/>
        </w:rPr>
      </w:pPr>
      <w:r w:rsidRPr="00436DF2">
        <w:rPr>
          <w:rFonts w:eastAsia="Calibri"/>
          <w:sz w:val="28"/>
          <w:szCs w:val="28"/>
        </w:rPr>
        <w:t>- анализ исполнения ГАБС доходов и расходов;</w:t>
      </w:r>
    </w:p>
    <w:p w:rsidR="00274770" w:rsidRPr="00436DF2" w:rsidRDefault="00274770" w:rsidP="00274770">
      <w:pPr>
        <w:ind w:firstLine="708"/>
        <w:jc w:val="both"/>
        <w:rPr>
          <w:rFonts w:eastAsia="Calibri"/>
          <w:sz w:val="28"/>
          <w:szCs w:val="28"/>
        </w:rPr>
      </w:pPr>
      <w:r w:rsidRPr="00436DF2">
        <w:rPr>
          <w:rFonts w:eastAsia="Calibri"/>
          <w:sz w:val="28"/>
          <w:szCs w:val="28"/>
        </w:rPr>
        <w:t>- анализ дебиторской и кредиторской задолженности ГАБС;</w:t>
      </w:r>
    </w:p>
    <w:p w:rsidR="00274770" w:rsidRPr="00382269" w:rsidRDefault="00274770" w:rsidP="0027477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36DF2">
        <w:rPr>
          <w:rFonts w:eastAsia="Calibri"/>
          <w:sz w:val="28"/>
          <w:szCs w:val="28"/>
        </w:rPr>
        <w:t>- анализ у</w:t>
      </w:r>
      <w:r w:rsidR="00072B5D">
        <w:rPr>
          <w:rFonts w:eastAsia="Calibri"/>
          <w:sz w:val="28"/>
          <w:szCs w:val="28"/>
        </w:rPr>
        <w:t>чета</w:t>
      </w:r>
      <w:r w:rsidRPr="00436DF2">
        <w:rPr>
          <w:rFonts w:eastAsia="Calibri"/>
          <w:sz w:val="28"/>
          <w:szCs w:val="28"/>
        </w:rPr>
        <w:t xml:space="preserve"> нарушений и недостатков, выявленных Контрольно-счетной палатой по результатам внешней проверки бюджетной отчетности за </w:t>
      </w:r>
      <w:r w:rsidRPr="00382269">
        <w:rPr>
          <w:rFonts w:eastAsia="Calibri"/>
          <w:color w:val="000000"/>
          <w:sz w:val="28"/>
          <w:szCs w:val="28"/>
        </w:rPr>
        <w:t>год, предшествующий отчетному году.</w:t>
      </w:r>
    </w:p>
    <w:p w:rsidR="009B0119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3.2.3.</w:t>
      </w:r>
      <w:r w:rsidR="0052229D" w:rsidRPr="00382269">
        <w:rPr>
          <w:color w:val="000000"/>
          <w:sz w:val="28"/>
          <w:szCs w:val="28"/>
        </w:rPr>
        <w:t> </w:t>
      </w:r>
      <w:r w:rsidR="00623A1C" w:rsidRPr="00382269">
        <w:rPr>
          <w:color w:val="000000"/>
          <w:sz w:val="28"/>
          <w:szCs w:val="28"/>
        </w:rPr>
        <w:t xml:space="preserve">Объекты внешней проверки – органы и </w:t>
      </w:r>
      <w:r w:rsidR="00023B50">
        <w:rPr>
          <w:color w:val="000000"/>
          <w:sz w:val="28"/>
          <w:szCs w:val="28"/>
        </w:rPr>
        <w:t xml:space="preserve">иные </w:t>
      </w:r>
      <w:r w:rsidR="00623A1C" w:rsidRPr="00382269">
        <w:rPr>
          <w:color w:val="000000"/>
          <w:sz w:val="28"/>
          <w:szCs w:val="28"/>
        </w:rPr>
        <w:t xml:space="preserve">организации, являющиеся в соответствии с </w:t>
      </w:r>
      <w:r w:rsidR="009B0119" w:rsidRPr="00382269">
        <w:rPr>
          <w:color w:val="000000"/>
          <w:sz w:val="28"/>
          <w:szCs w:val="28"/>
        </w:rPr>
        <w:t>решением</w:t>
      </w:r>
      <w:r w:rsidR="0092004F" w:rsidRPr="00382269">
        <w:rPr>
          <w:color w:val="000000"/>
          <w:sz w:val="28"/>
          <w:szCs w:val="28"/>
        </w:rPr>
        <w:t xml:space="preserve"> КГСД</w:t>
      </w:r>
      <w:r w:rsidR="009B0119" w:rsidRPr="00382269">
        <w:rPr>
          <w:color w:val="000000"/>
          <w:sz w:val="28"/>
          <w:szCs w:val="28"/>
        </w:rPr>
        <w:t xml:space="preserve"> о</w:t>
      </w:r>
      <w:r w:rsidR="00623A1C" w:rsidRPr="00382269">
        <w:rPr>
          <w:color w:val="000000"/>
          <w:sz w:val="28"/>
          <w:szCs w:val="28"/>
        </w:rPr>
        <w:t xml:space="preserve"> бюджете</w:t>
      </w:r>
      <w:r w:rsidR="009B0119" w:rsidRPr="00382269">
        <w:rPr>
          <w:color w:val="000000"/>
          <w:sz w:val="28"/>
          <w:szCs w:val="28"/>
        </w:rPr>
        <w:t xml:space="preserve"> города</w:t>
      </w:r>
      <w:r w:rsidR="00623A1C" w:rsidRPr="00382269">
        <w:rPr>
          <w:color w:val="000000"/>
          <w:sz w:val="28"/>
          <w:szCs w:val="28"/>
        </w:rPr>
        <w:t xml:space="preserve"> </w:t>
      </w:r>
      <w:r w:rsidR="00972BBC" w:rsidRPr="00382269">
        <w:rPr>
          <w:color w:val="000000"/>
          <w:sz w:val="28"/>
          <w:szCs w:val="28"/>
        </w:rPr>
        <w:t>ГАБС</w:t>
      </w:r>
      <w:r w:rsidR="00623A1C" w:rsidRPr="00382269">
        <w:rPr>
          <w:color w:val="000000"/>
          <w:sz w:val="28"/>
          <w:szCs w:val="28"/>
        </w:rPr>
        <w:t>.</w:t>
      </w:r>
    </w:p>
    <w:p w:rsidR="009B0119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3.2.4.</w:t>
      </w:r>
      <w:r w:rsidR="0052229D" w:rsidRPr="00382269">
        <w:rPr>
          <w:color w:val="000000"/>
          <w:sz w:val="28"/>
          <w:szCs w:val="28"/>
        </w:rPr>
        <w:t> </w:t>
      </w:r>
      <w:r w:rsidR="00623A1C" w:rsidRPr="00382269">
        <w:rPr>
          <w:color w:val="000000"/>
          <w:sz w:val="28"/>
          <w:szCs w:val="28"/>
        </w:rPr>
        <w:t>Предмет</w:t>
      </w:r>
      <w:r w:rsidR="009B0119" w:rsidRPr="00382269">
        <w:rPr>
          <w:color w:val="000000"/>
          <w:sz w:val="28"/>
          <w:szCs w:val="28"/>
        </w:rPr>
        <w:t xml:space="preserve"> </w:t>
      </w:r>
      <w:r w:rsidR="00623A1C" w:rsidRPr="00382269">
        <w:rPr>
          <w:color w:val="000000"/>
          <w:sz w:val="28"/>
          <w:szCs w:val="28"/>
        </w:rPr>
        <w:t>внешней проверки –</w:t>
      </w:r>
      <w:r w:rsidR="009B0119" w:rsidRPr="00382269">
        <w:rPr>
          <w:color w:val="000000"/>
          <w:sz w:val="28"/>
          <w:szCs w:val="28"/>
        </w:rPr>
        <w:t xml:space="preserve"> </w:t>
      </w:r>
      <w:r w:rsidR="00623A1C" w:rsidRPr="00382269">
        <w:rPr>
          <w:color w:val="000000"/>
          <w:sz w:val="28"/>
          <w:szCs w:val="28"/>
        </w:rPr>
        <w:t>бюджетная отчетность ГАБС, представл</w:t>
      </w:r>
      <w:r w:rsidR="00460FB9">
        <w:rPr>
          <w:color w:val="000000"/>
          <w:sz w:val="28"/>
          <w:szCs w:val="28"/>
        </w:rPr>
        <w:t>енна</w:t>
      </w:r>
      <w:r w:rsidR="00623A1C" w:rsidRPr="00382269">
        <w:rPr>
          <w:color w:val="000000"/>
          <w:sz w:val="28"/>
          <w:szCs w:val="28"/>
        </w:rPr>
        <w:t>я</w:t>
      </w:r>
      <w:r w:rsidR="009B0119" w:rsidRPr="00382269">
        <w:rPr>
          <w:color w:val="000000"/>
          <w:sz w:val="28"/>
          <w:szCs w:val="28"/>
        </w:rPr>
        <w:t xml:space="preserve"> </w:t>
      </w:r>
      <w:r w:rsidR="00623A1C" w:rsidRPr="00382269">
        <w:rPr>
          <w:color w:val="000000"/>
          <w:sz w:val="28"/>
          <w:szCs w:val="28"/>
        </w:rPr>
        <w:t xml:space="preserve">в </w:t>
      </w:r>
      <w:r w:rsidR="009B0119" w:rsidRPr="00382269">
        <w:rPr>
          <w:color w:val="000000"/>
          <w:sz w:val="28"/>
          <w:szCs w:val="28"/>
        </w:rPr>
        <w:t xml:space="preserve">Контрольно-счетную </w:t>
      </w:r>
      <w:r w:rsidR="00623A1C" w:rsidRPr="00382269">
        <w:rPr>
          <w:color w:val="000000"/>
          <w:sz w:val="28"/>
          <w:szCs w:val="28"/>
        </w:rPr>
        <w:t>палату</w:t>
      </w:r>
      <w:r w:rsidR="009B0119" w:rsidRPr="00382269">
        <w:rPr>
          <w:color w:val="000000"/>
          <w:sz w:val="28"/>
          <w:szCs w:val="28"/>
        </w:rPr>
        <w:t xml:space="preserve"> </w:t>
      </w:r>
      <w:r w:rsidR="00623A1C" w:rsidRPr="00382269">
        <w:rPr>
          <w:color w:val="000000"/>
          <w:sz w:val="28"/>
          <w:szCs w:val="28"/>
        </w:rPr>
        <w:t>в порядке, установленном Бюджетн</w:t>
      </w:r>
      <w:r w:rsidR="00D627EE" w:rsidRPr="00382269">
        <w:rPr>
          <w:color w:val="000000"/>
          <w:sz w:val="28"/>
          <w:szCs w:val="28"/>
        </w:rPr>
        <w:t>ым</w:t>
      </w:r>
      <w:r w:rsidR="00623A1C" w:rsidRPr="00382269">
        <w:rPr>
          <w:color w:val="000000"/>
          <w:sz w:val="28"/>
          <w:szCs w:val="28"/>
        </w:rPr>
        <w:t xml:space="preserve"> кодекс</w:t>
      </w:r>
      <w:r w:rsidR="00D627EE" w:rsidRPr="00382269">
        <w:rPr>
          <w:color w:val="000000"/>
          <w:sz w:val="28"/>
          <w:szCs w:val="28"/>
        </w:rPr>
        <w:t>ом</w:t>
      </w:r>
      <w:r w:rsidR="00623A1C" w:rsidRPr="00382269">
        <w:rPr>
          <w:color w:val="000000"/>
          <w:sz w:val="28"/>
          <w:szCs w:val="28"/>
        </w:rPr>
        <w:t xml:space="preserve"> и статьей </w:t>
      </w:r>
      <w:r w:rsidR="009B0119" w:rsidRPr="00382269">
        <w:rPr>
          <w:color w:val="000000"/>
          <w:sz w:val="28"/>
          <w:szCs w:val="28"/>
        </w:rPr>
        <w:t xml:space="preserve">33 </w:t>
      </w:r>
      <w:r w:rsidR="00023B50">
        <w:rPr>
          <w:color w:val="000000"/>
          <w:sz w:val="28"/>
          <w:szCs w:val="28"/>
        </w:rPr>
        <w:t xml:space="preserve">Положения о </w:t>
      </w:r>
      <w:r w:rsidR="003F080C" w:rsidRPr="00382269">
        <w:rPr>
          <w:color w:val="000000"/>
          <w:sz w:val="28"/>
          <w:szCs w:val="28"/>
        </w:rPr>
        <w:t>бюджетном процессе</w:t>
      </w:r>
      <w:r w:rsidR="00623A1C" w:rsidRPr="00382269">
        <w:rPr>
          <w:color w:val="000000"/>
          <w:sz w:val="28"/>
          <w:szCs w:val="28"/>
        </w:rPr>
        <w:t>.</w:t>
      </w:r>
    </w:p>
    <w:p w:rsidR="003F080C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3.2.5.</w:t>
      </w:r>
      <w:r w:rsidR="0052229D" w:rsidRPr="00382269">
        <w:rPr>
          <w:color w:val="000000"/>
          <w:sz w:val="28"/>
          <w:szCs w:val="28"/>
        </w:rPr>
        <w:t> </w:t>
      </w:r>
      <w:r w:rsidR="00623A1C" w:rsidRPr="00382269">
        <w:rPr>
          <w:color w:val="000000"/>
          <w:sz w:val="28"/>
          <w:szCs w:val="28"/>
        </w:rPr>
        <w:t>Бюджетная</w:t>
      </w:r>
      <w:r w:rsidR="009B0119" w:rsidRPr="00382269">
        <w:rPr>
          <w:color w:val="000000"/>
          <w:sz w:val="28"/>
          <w:szCs w:val="28"/>
        </w:rPr>
        <w:t xml:space="preserve"> </w:t>
      </w:r>
      <w:r w:rsidR="00623A1C" w:rsidRPr="00382269">
        <w:rPr>
          <w:color w:val="000000"/>
          <w:sz w:val="28"/>
          <w:szCs w:val="28"/>
        </w:rPr>
        <w:t xml:space="preserve">отчетность ГАБС представляется в </w:t>
      </w:r>
      <w:r w:rsidR="003F080C" w:rsidRPr="00382269">
        <w:rPr>
          <w:color w:val="000000"/>
          <w:sz w:val="28"/>
          <w:szCs w:val="28"/>
        </w:rPr>
        <w:t>Контрольно-счетную</w:t>
      </w:r>
      <w:r w:rsidR="00623A1C" w:rsidRPr="00382269">
        <w:rPr>
          <w:color w:val="000000"/>
          <w:sz w:val="28"/>
          <w:szCs w:val="28"/>
        </w:rPr>
        <w:t xml:space="preserve"> палату на бумажных носителях</w:t>
      </w:r>
      <w:r w:rsidR="003C44AF">
        <w:rPr>
          <w:color w:val="000000"/>
          <w:sz w:val="28"/>
          <w:szCs w:val="28"/>
        </w:rPr>
        <w:t xml:space="preserve"> и (или) </w:t>
      </w:r>
      <w:r w:rsidR="00623A1C" w:rsidRPr="00382269">
        <w:rPr>
          <w:color w:val="000000"/>
          <w:sz w:val="28"/>
          <w:szCs w:val="28"/>
        </w:rPr>
        <w:t>в вид</w:t>
      </w:r>
      <w:r w:rsidR="003F080C" w:rsidRPr="00382269">
        <w:rPr>
          <w:color w:val="000000"/>
          <w:sz w:val="28"/>
          <w:szCs w:val="28"/>
        </w:rPr>
        <w:t>е электронных документов.</w:t>
      </w:r>
    </w:p>
    <w:p w:rsidR="003F080C" w:rsidRPr="00382269" w:rsidRDefault="003F080C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 xml:space="preserve">Бюджетная отчетность ГАБС, поступившая в </w:t>
      </w:r>
      <w:r w:rsidR="00972BBC" w:rsidRPr="00382269">
        <w:rPr>
          <w:color w:val="000000"/>
          <w:sz w:val="28"/>
          <w:szCs w:val="28"/>
        </w:rPr>
        <w:t>Контрольно-с</w:t>
      </w:r>
      <w:r w:rsidRPr="00382269">
        <w:rPr>
          <w:color w:val="000000"/>
          <w:sz w:val="28"/>
          <w:szCs w:val="28"/>
        </w:rPr>
        <w:t>четную палату, регистрируется в соответствии с резолюцией председателя Контрольно</w:t>
      </w:r>
      <w:r w:rsidR="00972BBC" w:rsidRPr="00382269">
        <w:rPr>
          <w:color w:val="000000"/>
          <w:sz w:val="28"/>
          <w:szCs w:val="28"/>
        </w:rPr>
        <w:t>-с</w:t>
      </w:r>
      <w:r w:rsidRPr="00382269">
        <w:rPr>
          <w:color w:val="000000"/>
          <w:sz w:val="28"/>
          <w:szCs w:val="28"/>
        </w:rPr>
        <w:t>четной палаты</w:t>
      </w:r>
      <w:r w:rsidR="00274770" w:rsidRPr="00382269">
        <w:rPr>
          <w:color w:val="000000"/>
          <w:sz w:val="28"/>
          <w:szCs w:val="28"/>
        </w:rPr>
        <w:t xml:space="preserve"> (лица, </w:t>
      </w:r>
      <w:r w:rsidR="005B1992">
        <w:rPr>
          <w:color w:val="000000"/>
          <w:sz w:val="28"/>
          <w:szCs w:val="28"/>
        </w:rPr>
        <w:t>исполняющего его обязанности</w:t>
      </w:r>
      <w:r w:rsidR="00274770" w:rsidRPr="00382269">
        <w:rPr>
          <w:color w:val="000000"/>
          <w:sz w:val="28"/>
          <w:szCs w:val="28"/>
        </w:rPr>
        <w:t>)</w:t>
      </w:r>
      <w:r w:rsidR="00F93EE7" w:rsidRPr="00F93EE7">
        <w:rPr>
          <w:color w:val="000000"/>
          <w:sz w:val="28"/>
          <w:szCs w:val="28"/>
        </w:rPr>
        <w:t xml:space="preserve"> </w:t>
      </w:r>
      <w:r w:rsidR="00F93EE7">
        <w:rPr>
          <w:color w:val="000000"/>
          <w:sz w:val="28"/>
          <w:szCs w:val="28"/>
        </w:rPr>
        <w:t>лицом, ответственным за делопроизводство.</w:t>
      </w:r>
    </w:p>
    <w:p w:rsidR="003F080C" w:rsidRPr="00382269" w:rsidRDefault="00F56605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3F080C" w:rsidRPr="00382269">
        <w:rPr>
          <w:color w:val="000000"/>
          <w:sz w:val="28"/>
          <w:szCs w:val="28"/>
        </w:rPr>
        <w:t xml:space="preserve">Проведение внешней проверки бюджетной отчетности ГАБС осуществляется в соответствии с </w:t>
      </w:r>
      <w:r w:rsidR="00D8355C">
        <w:rPr>
          <w:color w:val="000000"/>
          <w:sz w:val="28"/>
          <w:szCs w:val="28"/>
        </w:rPr>
        <w:t xml:space="preserve">указанным в </w:t>
      </w:r>
      <w:r w:rsidR="00D8355C" w:rsidRPr="00382269">
        <w:rPr>
          <w:color w:val="000000"/>
          <w:sz w:val="28"/>
          <w:szCs w:val="28"/>
        </w:rPr>
        <w:t>Приказ</w:t>
      </w:r>
      <w:r w:rsidR="00D8355C">
        <w:rPr>
          <w:color w:val="000000"/>
          <w:sz w:val="28"/>
          <w:szCs w:val="28"/>
        </w:rPr>
        <w:t>е</w:t>
      </w:r>
      <w:r w:rsidR="00D8355C" w:rsidRPr="00382269">
        <w:rPr>
          <w:color w:val="000000"/>
          <w:sz w:val="28"/>
          <w:szCs w:val="28"/>
        </w:rPr>
        <w:t xml:space="preserve"> </w:t>
      </w:r>
      <w:r w:rsidR="003F080C" w:rsidRPr="00382269">
        <w:rPr>
          <w:color w:val="000000"/>
          <w:sz w:val="28"/>
          <w:szCs w:val="28"/>
        </w:rPr>
        <w:t xml:space="preserve">распределением ГАБС между </w:t>
      </w:r>
      <w:r w:rsidR="00540312" w:rsidRPr="00382269">
        <w:rPr>
          <w:color w:val="000000"/>
          <w:sz w:val="28"/>
          <w:szCs w:val="28"/>
        </w:rPr>
        <w:t xml:space="preserve">инспекциями и </w:t>
      </w:r>
      <w:r w:rsidR="00274770" w:rsidRPr="00382269">
        <w:rPr>
          <w:color w:val="000000"/>
          <w:sz w:val="28"/>
          <w:szCs w:val="28"/>
        </w:rPr>
        <w:t>экспертно-</w:t>
      </w:r>
      <w:r w:rsidR="00540312" w:rsidRPr="00382269">
        <w:rPr>
          <w:color w:val="000000"/>
          <w:sz w:val="28"/>
          <w:szCs w:val="28"/>
        </w:rPr>
        <w:t>аналитическим отделом.</w:t>
      </w:r>
    </w:p>
    <w:p w:rsidR="003F080C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3.2.</w:t>
      </w:r>
      <w:r w:rsidR="00F56605">
        <w:rPr>
          <w:color w:val="000000"/>
          <w:sz w:val="28"/>
          <w:szCs w:val="28"/>
        </w:rPr>
        <w:t>7</w:t>
      </w:r>
      <w:r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972BBC" w:rsidRPr="00382269">
        <w:rPr>
          <w:color w:val="000000"/>
          <w:sz w:val="28"/>
          <w:szCs w:val="28"/>
        </w:rPr>
        <w:t>Сотрудники Контрольно-счетной палаты</w:t>
      </w:r>
      <w:r w:rsidR="003F080C" w:rsidRPr="00382269">
        <w:rPr>
          <w:color w:val="000000"/>
          <w:sz w:val="28"/>
          <w:szCs w:val="28"/>
        </w:rPr>
        <w:t>, осуществляющ</w:t>
      </w:r>
      <w:r w:rsidR="000B65F3" w:rsidRPr="00382269">
        <w:rPr>
          <w:color w:val="000000"/>
          <w:sz w:val="28"/>
          <w:szCs w:val="28"/>
        </w:rPr>
        <w:t>и</w:t>
      </w:r>
      <w:r w:rsidR="00972BBC" w:rsidRPr="00382269">
        <w:rPr>
          <w:color w:val="000000"/>
          <w:sz w:val="28"/>
          <w:szCs w:val="28"/>
        </w:rPr>
        <w:t>е</w:t>
      </w:r>
      <w:r w:rsidR="00540312" w:rsidRPr="00382269">
        <w:rPr>
          <w:color w:val="000000"/>
          <w:sz w:val="28"/>
          <w:szCs w:val="28"/>
        </w:rPr>
        <w:t xml:space="preserve"> </w:t>
      </w:r>
      <w:r w:rsidR="003F080C" w:rsidRPr="00382269">
        <w:rPr>
          <w:color w:val="000000"/>
          <w:sz w:val="28"/>
          <w:szCs w:val="28"/>
        </w:rPr>
        <w:t>внешнюю проверку</w:t>
      </w:r>
      <w:r w:rsidR="00D8355C">
        <w:rPr>
          <w:color w:val="000000"/>
          <w:sz w:val="28"/>
          <w:szCs w:val="28"/>
        </w:rPr>
        <w:t xml:space="preserve"> бюджетной отчётности ГАБС</w:t>
      </w:r>
      <w:r w:rsidR="003F080C" w:rsidRPr="00382269">
        <w:rPr>
          <w:color w:val="000000"/>
          <w:sz w:val="28"/>
          <w:szCs w:val="28"/>
        </w:rPr>
        <w:t>, формиру</w:t>
      </w:r>
      <w:r w:rsidR="00972BBC" w:rsidRPr="00382269">
        <w:rPr>
          <w:color w:val="000000"/>
          <w:sz w:val="28"/>
          <w:szCs w:val="28"/>
        </w:rPr>
        <w:t>ю</w:t>
      </w:r>
      <w:r w:rsidR="003F080C" w:rsidRPr="00382269">
        <w:rPr>
          <w:color w:val="000000"/>
          <w:sz w:val="28"/>
          <w:szCs w:val="28"/>
        </w:rPr>
        <w:t>т проект заключения</w:t>
      </w:r>
      <w:r w:rsidR="00540312" w:rsidRPr="00382269">
        <w:rPr>
          <w:color w:val="000000"/>
          <w:sz w:val="28"/>
          <w:szCs w:val="28"/>
        </w:rPr>
        <w:t xml:space="preserve"> </w:t>
      </w:r>
      <w:r w:rsidR="00EC6F0B">
        <w:rPr>
          <w:color w:val="000000"/>
          <w:sz w:val="28"/>
          <w:szCs w:val="28"/>
        </w:rPr>
        <w:t>о</w:t>
      </w:r>
      <w:r w:rsidR="003F080C" w:rsidRPr="00382269">
        <w:rPr>
          <w:color w:val="000000"/>
          <w:sz w:val="28"/>
          <w:szCs w:val="28"/>
        </w:rPr>
        <w:t xml:space="preserve"> результат</w:t>
      </w:r>
      <w:r w:rsidR="00EC6F0B">
        <w:rPr>
          <w:color w:val="000000"/>
          <w:sz w:val="28"/>
          <w:szCs w:val="28"/>
        </w:rPr>
        <w:t>ах</w:t>
      </w:r>
      <w:r w:rsidR="003F080C" w:rsidRPr="00382269">
        <w:rPr>
          <w:color w:val="000000"/>
          <w:sz w:val="28"/>
          <w:szCs w:val="28"/>
        </w:rPr>
        <w:t xml:space="preserve"> внешней проверки бюджетной отчетности</w:t>
      </w:r>
      <w:r w:rsidR="00540312" w:rsidRPr="00382269">
        <w:rPr>
          <w:color w:val="000000"/>
          <w:sz w:val="28"/>
          <w:szCs w:val="28"/>
        </w:rPr>
        <w:t xml:space="preserve"> </w:t>
      </w:r>
      <w:r w:rsidR="003F080C" w:rsidRPr="00382269">
        <w:rPr>
          <w:color w:val="000000"/>
          <w:sz w:val="28"/>
          <w:szCs w:val="28"/>
        </w:rPr>
        <w:t xml:space="preserve">ГАБС по форме, приведенной в приложении </w:t>
      </w:r>
      <w:r w:rsidR="000B65F3" w:rsidRPr="00382269">
        <w:rPr>
          <w:color w:val="000000"/>
          <w:sz w:val="28"/>
          <w:szCs w:val="28"/>
        </w:rPr>
        <w:t>1</w:t>
      </w:r>
      <w:r w:rsidR="00851767" w:rsidRPr="00382269">
        <w:rPr>
          <w:color w:val="000000"/>
          <w:sz w:val="28"/>
          <w:szCs w:val="28"/>
        </w:rPr>
        <w:t xml:space="preserve"> </w:t>
      </w:r>
      <w:r w:rsidR="003F080C" w:rsidRPr="00382269">
        <w:rPr>
          <w:color w:val="000000"/>
          <w:sz w:val="28"/>
          <w:szCs w:val="28"/>
        </w:rPr>
        <w:t>к Стандарту.</w:t>
      </w:r>
    </w:p>
    <w:p w:rsidR="006379E8" w:rsidRDefault="00EC6F0B" w:rsidP="006379E8">
      <w:pPr>
        <w:widowControl/>
        <w:ind w:firstLine="709"/>
        <w:jc w:val="both"/>
        <w:rPr>
          <w:color w:val="000000"/>
          <w:sz w:val="28"/>
          <w:szCs w:val="28"/>
        </w:rPr>
      </w:pPr>
      <w:r w:rsidRPr="003A03FC">
        <w:rPr>
          <w:color w:val="000000"/>
          <w:sz w:val="28"/>
          <w:szCs w:val="28"/>
        </w:rPr>
        <w:t xml:space="preserve">Заключение о результатах внешней проверки бюджетной отчетности ГАБС подписывается </w:t>
      </w:r>
      <w:r w:rsidR="00D4197F" w:rsidRPr="003A03FC">
        <w:rPr>
          <w:color w:val="000000"/>
          <w:sz w:val="28"/>
          <w:szCs w:val="28"/>
        </w:rPr>
        <w:t>лиц</w:t>
      </w:r>
      <w:r w:rsidR="00D8355C">
        <w:rPr>
          <w:color w:val="000000"/>
          <w:sz w:val="28"/>
          <w:szCs w:val="28"/>
        </w:rPr>
        <w:t>ом</w:t>
      </w:r>
      <w:r w:rsidR="00D4197F" w:rsidRPr="003A03FC">
        <w:rPr>
          <w:color w:val="000000"/>
          <w:sz w:val="28"/>
          <w:szCs w:val="28"/>
        </w:rPr>
        <w:t xml:space="preserve">, </w:t>
      </w:r>
      <w:r w:rsidR="007859A4" w:rsidRPr="003A03FC">
        <w:rPr>
          <w:color w:val="000000"/>
          <w:sz w:val="28"/>
          <w:szCs w:val="28"/>
        </w:rPr>
        <w:t xml:space="preserve">определённым Приказом </w:t>
      </w:r>
      <w:r w:rsidR="006379E8" w:rsidRPr="003A03FC">
        <w:rPr>
          <w:color w:val="000000"/>
          <w:sz w:val="28"/>
          <w:szCs w:val="28"/>
        </w:rPr>
        <w:t>ответственны</w:t>
      </w:r>
      <w:r w:rsidR="007859A4" w:rsidRPr="003A03FC">
        <w:rPr>
          <w:color w:val="000000"/>
          <w:sz w:val="28"/>
          <w:szCs w:val="28"/>
        </w:rPr>
        <w:t>м</w:t>
      </w:r>
      <w:r w:rsidR="006379E8" w:rsidRPr="003A03FC">
        <w:rPr>
          <w:color w:val="000000"/>
          <w:sz w:val="28"/>
          <w:szCs w:val="28"/>
        </w:rPr>
        <w:t xml:space="preserve"> за проведени</w:t>
      </w:r>
      <w:r w:rsidR="007859A4" w:rsidRPr="003A03FC">
        <w:rPr>
          <w:color w:val="000000"/>
          <w:sz w:val="28"/>
          <w:szCs w:val="28"/>
        </w:rPr>
        <w:t>е</w:t>
      </w:r>
      <w:r w:rsidR="006379E8" w:rsidRPr="003A03FC">
        <w:rPr>
          <w:color w:val="000000"/>
          <w:sz w:val="28"/>
          <w:szCs w:val="28"/>
        </w:rPr>
        <w:t xml:space="preserve"> внешней проверки бюджетной отчётности ГАБС</w:t>
      </w:r>
      <w:r w:rsidR="007859A4" w:rsidRPr="003A03FC">
        <w:rPr>
          <w:color w:val="000000"/>
          <w:sz w:val="28"/>
          <w:szCs w:val="28"/>
        </w:rPr>
        <w:t>.</w:t>
      </w:r>
      <w:r w:rsidR="007859A4">
        <w:rPr>
          <w:color w:val="000000"/>
          <w:sz w:val="28"/>
          <w:szCs w:val="28"/>
        </w:rPr>
        <w:t xml:space="preserve"> </w:t>
      </w:r>
    </w:p>
    <w:p w:rsidR="00B02379" w:rsidRDefault="00F56605" w:rsidP="006379E8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014F38" w:rsidRPr="00382269">
        <w:rPr>
          <w:color w:val="000000"/>
          <w:sz w:val="28"/>
          <w:szCs w:val="28"/>
        </w:rPr>
        <w:t>Заключени</w:t>
      </w:r>
      <w:r w:rsidR="009B096C">
        <w:rPr>
          <w:color w:val="000000"/>
          <w:sz w:val="28"/>
          <w:szCs w:val="28"/>
        </w:rPr>
        <w:t>е</w:t>
      </w:r>
      <w:r w:rsidR="00014F38" w:rsidRPr="00382269">
        <w:rPr>
          <w:color w:val="000000"/>
          <w:sz w:val="28"/>
          <w:szCs w:val="28"/>
        </w:rPr>
        <w:t xml:space="preserve"> о результатах внешней проверки бюджетной отчетности ГАБС в установленном порядке в</w:t>
      </w:r>
      <w:r w:rsidR="006F2D3F">
        <w:rPr>
          <w:color w:val="000000"/>
          <w:sz w:val="28"/>
          <w:szCs w:val="28"/>
        </w:rPr>
        <w:t>ы</w:t>
      </w:r>
      <w:r w:rsidR="00014F38" w:rsidRPr="00382269">
        <w:rPr>
          <w:color w:val="000000"/>
          <w:sz w:val="28"/>
          <w:szCs w:val="28"/>
        </w:rPr>
        <w:t>нос</w:t>
      </w:r>
      <w:r w:rsidR="009B096C">
        <w:rPr>
          <w:color w:val="000000"/>
          <w:sz w:val="28"/>
          <w:szCs w:val="28"/>
        </w:rPr>
        <w:t>и</w:t>
      </w:r>
      <w:r w:rsidR="00014F38" w:rsidRPr="00382269">
        <w:rPr>
          <w:color w:val="000000"/>
          <w:sz w:val="28"/>
          <w:szCs w:val="28"/>
        </w:rPr>
        <w:t>тся на рассмотрение коллегии Контрольно-счетной палаты.</w:t>
      </w:r>
    </w:p>
    <w:p w:rsidR="00274770" w:rsidRPr="00382269" w:rsidRDefault="00F56605" w:rsidP="002747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B02379" w:rsidRPr="00382269">
        <w:rPr>
          <w:color w:val="000000"/>
          <w:sz w:val="28"/>
          <w:szCs w:val="28"/>
        </w:rPr>
        <w:t xml:space="preserve">После рассмотрения и утверждения коллегией </w:t>
      </w:r>
      <w:r w:rsidR="006F2D3F">
        <w:rPr>
          <w:color w:val="000000"/>
          <w:sz w:val="28"/>
          <w:szCs w:val="28"/>
        </w:rPr>
        <w:t xml:space="preserve">Контрольно-счетной палаты </w:t>
      </w:r>
      <w:r w:rsidR="00B02379" w:rsidRPr="00382269">
        <w:rPr>
          <w:color w:val="000000"/>
          <w:sz w:val="28"/>
          <w:szCs w:val="28"/>
        </w:rPr>
        <w:t>результатов внешней про</w:t>
      </w:r>
      <w:r w:rsidR="00866B79">
        <w:rPr>
          <w:color w:val="000000"/>
          <w:sz w:val="28"/>
          <w:szCs w:val="28"/>
        </w:rPr>
        <w:t>верки бюджетной отчетности ГАБС</w:t>
      </w:r>
      <w:r w:rsidR="00B02379" w:rsidRPr="00382269">
        <w:rPr>
          <w:color w:val="000000"/>
          <w:sz w:val="28"/>
          <w:szCs w:val="28"/>
        </w:rPr>
        <w:t xml:space="preserve"> заключени</w:t>
      </w:r>
      <w:r w:rsidR="00086FB4">
        <w:rPr>
          <w:color w:val="000000"/>
          <w:sz w:val="28"/>
          <w:szCs w:val="28"/>
        </w:rPr>
        <w:t>е</w:t>
      </w:r>
      <w:r w:rsidR="00B02379" w:rsidRPr="00382269">
        <w:rPr>
          <w:color w:val="000000"/>
          <w:sz w:val="28"/>
          <w:szCs w:val="28"/>
        </w:rPr>
        <w:t xml:space="preserve"> о результата</w:t>
      </w:r>
      <w:r w:rsidR="00870391">
        <w:rPr>
          <w:color w:val="000000"/>
          <w:sz w:val="28"/>
          <w:szCs w:val="28"/>
        </w:rPr>
        <w:t>х</w:t>
      </w:r>
      <w:r w:rsidR="00B02379" w:rsidRPr="00382269">
        <w:rPr>
          <w:color w:val="000000"/>
          <w:sz w:val="28"/>
          <w:szCs w:val="28"/>
        </w:rPr>
        <w:t xml:space="preserve"> внешней проверки </w:t>
      </w:r>
      <w:r w:rsidR="00870391">
        <w:rPr>
          <w:color w:val="000000"/>
          <w:sz w:val="28"/>
          <w:szCs w:val="28"/>
        </w:rPr>
        <w:t xml:space="preserve">бюджетной отчетности ГАБС </w:t>
      </w:r>
      <w:r w:rsidR="00B02379" w:rsidRPr="00382269">
        <w:rPr>
          <w:color w:val="000000"/>
          <w:sz w:val="28"/>
          <w:szCs w:val="28"/>
        </w:rPr>
        <w:t>направля</w:t>
      </w:r>
      <w:r w:rsidR="00086FB4">
        <w:rPr>
          <w:color w:val="000000"/>
          <w:sz w:val="28"/>
          <w:szCs w:val="28"/>
        </w:rPr>
        <w:t>е</w:t>
      </w:r>
      <w:r w:rsidR="00B02379" w:rsidRPr="00382269">
        <w:rPr>
          <w:color w:val="000000"/>
          <w:sz w:val="28"/>
          <w:szCs w:val="28"/>
        </w:rPr>
        <w:t>тся в адрес ГАБС</w:t>
      </w:r>
      <w:r w:rsidR="00274770" w:rsidRPr="00382269">
        <w:rPr>
          <w:color w:val="000000"/>
          <w:sz w:val="28"/>
          <w:szCs w:val="28"/>
        </w:rPr>
        <w:t xml:space="preserve"> </w:t>
      </w:r>
      <w:r w:rsidR="00274770" w:rsidRPr="00382269">
        <w:rPr>
          <w:rFonts w:eastAsia="Calibri"/>
          <w:color w:val="000000"/>
          <w:sz w:val="28"/>
          <w:szCs w:val="28"/>
        </w:rPr>
        <w:t xml:space="preserve">не позднее 5 рабочих дней </w:t>
      </w:r>
      <w:r w:rsidR="00E6126D">
        <w:rPr>
          <w:rFonts w:eastAsia="Calibri"/>
          <w:color w:val="000000"/>
          <w:sz w:val="28"/>
          <w:szCs w:val="28"/>
        </w:rPr>
        <w:t>со дня</w:t>
      </w:r>
      <w:r w:rsidR="00274770" w:rsidRPr="00382269">
        <w:rPr>
          <w:rFonts w:eastAsia="Calibri"/>
          <w:color w:val="000000"/>
          <w:sz w:val="28"/>
          <w:szCs w:val="28"/>
        </w:rPr>
        <w:t xml:space="preserve"> </w:t>
      </w:r>
      <w:r w:rsidR="00086FB4">
        <w:rPr>
          <w:rFonts w:eastAsia="Calibri"/>
          <w:color w:val="000000"/>
          <w:sz w:val="28"/>
          <w:szCs w:val="28"/>
        </w:rPr>
        <w:t>его</w:t>
      </w:r>
      <w:r w:rsidR="00274770" w:rsidRPr="00382269">
        <w:rPr>
          <w:rFonts w:eastAsia="Calibri"/>
          <w:color w:val="000000"/>
          <w:sz w:val="28"/>
          <w:szCs w:val="28"/>
        </w:rPr>
        <w:t xml:space="preserve"> утверждения коллегией</w:t>
      </w:r>
      <w:r w:rsidR="00CD3066" w:rsidRPr="00382269">
        <w:rPr>
          <w:rFonts w:eastAsia="Calibri"/>
          <w:color w:val="000000"/>
          <w:sz w:val="28"/>
          <w:szCs w:val="28"/>
        </w:rPr>
        <w:t xml:space="preserve"> Контрольно-счетной палаты</w:t>
      </w:r>
      <w:r w:rsidR="00B02379" w:rsidRPr="00382269">
        <w:rPr>
          <w:color w:val="000000"/>
          <w:sz w:val="28"/>
          <w:szCs w:val="28"/>
        </w:rPr>
        <w:t xml:space="preserve">. </w:t>
      </w:r>
    </w:p>
    <w:p w:rsidR="00B02379" w:rsidRPr="00DF3890" w:rsidRDefault="00F56605" w:rsidP="00B0237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3.2.10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3F080C" w:rsidRPr="00382269">
        <w:rPr>
          <w:color w:val="000000"/>
          <w:sz w:val="28"/>
          <w:szCs w:val="28"/>
        </w:rPr>
        <w:t xml:space="preserve">На основании заключений о результатах внешней проверки бюджетной отчетности ГАБС </w:t>
      </w:r>
      <w:r w:rsidR="00CD3066" w:rsidRPr="00382269">
        <w:rPr>
          <w:color w:val="000000"/>
          <w:sz w:val="28"/>
          <w:szCs w:val="28"/>
        </w:rPr>
        <w:t>экспертно-</w:t>
      </w:r>
      <w:r w:rsidR="003F080C" w:rsidRPr="00382269">
        <w:rPr>
          <w:color w:val="000000"/>
          <w:sz w:val="28"/>
          <w:szCs w:val="28"/>
        </w:rPr>
        <w:t>аналитическ</w:t>
      </w:r>
      <w:r w:rsidR="002E1C53" w:rsidRPr="00382269">
        <w:rPr>
          <w:color w:val="000000"/>
          <w:sz w:val="28"/>
          <w:szCs w:val="28"/>
        </w:rPr>
        <w:t>ий отдел</w:t>
      </w:r>
      <w:r w:rsidR="003F080C" w:rsidRPr="00382269">
        <w:rPr>
          <w:color w:val="000000"/>
          <w:sz w:val="28"/>
          <w:szCs w:val="28"/>
        </w:rPr>
        <w:t xml:space="preserve"> осуществляет подготовк</w:t>
      </w:r>
      <w:r w:rsidR="002E1C53" w:rsidRPr="00382269">
        <w:rPr>
          <w:color w:val="000000"/>
          <w:sz w:val="28"/>
          <w:szCs w:val="28"/>
        </w:rPr>
        <w:t>у</w:t>
      </w:r>
      <w:r w:rsidR="003F080C" w:rsidRPr="00382269">
        <w:rPr>
          <w:color w:val="000000"/>
          <w:sz w:val="28"/>
          <w:szCs w:val="28"/>
        </w:rPr>
        <w:t xml:space="preserve"> </w:t>
      </w:r>
      <w:r w:rsidR="00B02379" w:rsidRPr="00382269">
        <w:rPr>
          <w:color w:val="000000"/>
          <w:sz w:val="28"/>
          <w:szCs w:val="28"/>
        </w:rPr>
        <w:t>с</w:t>
      </w:r>
      <w:r w:rsidR="003F080C" w:rsidRPr="00382269">
        <w:rPr>
          <w:color w:val="000000"/>
          <w:sz w:val="28"/>
          <w:szCs w:val="28"/>
        </w:rPr>
        <w:t>водной аналитической</w:t>
      </w:r>
      <w:r w:rsidR="003F080C" w:rsidRPr="00DF3890">
        <w:rPr>
          <w:sz w:val="28"/>
          <w:szCs w:val="28"/>
        </w:rPr>
        <w:t xml:space="preserve"> записки по результатам внешней проверки</w:t>
      </w:r>
      <w:r w:rsidR="00851767" w:rsidRPr="00DF3890">
        <w:rPr>
          <w:sz w:val="28"/>
          <w:szCs w:val="28"/>
        </w:rPr>
        <w:t xml:space="preserve"> </w:t>
      </w:r>
      <w:r w:rsidR="003F080C" w:rsidRPr="00DF3890">
        <w:rPr>
          <w:sz w:val="28"/>
          <w:szCs w:val="28"/>
        </w:rPr>
        <w:t>бюджетной отчетности ГАБС</w:t>
      </w:r>
      <w:r w:rsidR="00B02379">
        <w:rPr>
          <w:sz w:val="28"/>
          <w:szCs w:val="28"/>
        </w:rPr>
        <w:t xml:space="preserve">, которая включается в </w:t>
      </w:r>
      <w:r w:rsidR="00DC7737">
        <w:rPr>
          <w:sz w:val="28"/>
          <w:szCs w:val="28"/>
        </w:rPr>
        <w:t>п</w:t>
      </w:r>
      <w:r w:rsidR="00B02379">
        <w:rPr>
          <w:sz w:val="28"/>
          <w:szCs w:val="28"/>
        </w:rPr>
        <w:t>роект Заключения</w:t>
      </w:r>
      <w:r w:rsidR="00363593">
        <w:rPr>
          <w:sz w:val="28"/>
          <w:szCs w:val="28"/>
        </w:rPr>
        <w:t>.</w:t>
      </w:r>
    </w:p>
    <w:p w:rsidR="002E1C53" w:rsidRPr="00DF3890" w:rsidRDefault="002E1C53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72E3" w:rsidRPr="00DF3890" w:rsidRDefault="00F94FB6" w:rsidP="00DF3890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16" w:name="_Toc411589864"/>
      <w:bookmarkStart w:id="17" w:name="_Toc488304760"/>
      <w:r w:rsidRPr="00382269">
        <w:rPr>
          <w:rFonts w:ascii="Times New Roman" w:hAnsi="Times New Roman"/>
          <w:color w:val="000000"/>
        </w:rPr>
        <w:t>3.3.</w:t>
      </w:r>
      <w:r w:rsidR="00396F01" w:rsidRPr="00382269">
        <w:rPr>
          <w:rFonts w:ascii="Times New Roman" w:hAnsi="Times New Roman"/>
          <w:color w:val="000000"/>
        </w:rPr>
        <w:t> </w:t>
      </w:r>
      <w:r w:rsidR="00C772E3" w:rsidRPr="00382269">
        <w:rPr>
          <w:rFonts w:ascii="Times New Roman" w:hAnsi="Times New Roman"/>
          <w:color w:val="000000"/>
        </w:rPr>
        <w:t>Проведение</w:t>
      </w:r>
      <w:r w:rsidR="00C772E3" w:rsidRPr="00DF3890">
        <w:rPr>
          <w:rFonts w:ascii="Times New Roman" w:hAnsi="Times New Roman"/>
          <w:color w:val="000000"/>
        </w:rPr>
        <w:t xml:space="preserve"> внешней проверки отчета об исполнении бюджета</w:t>
      </w:r>
      <w:r w:rsidR="00D251DC" w:rsidRPr="00DF3890">
        <w:rPr>
          <w:rFonts w:ascii="Times New Roman" w:hAnsi="Times New Roman"/>
          <w:color w:val="000000"/>
        </w:rPr>
        <w:t xml:space="preserve"> </w:t>
      </w:r>
      <w:r w:rsidR="003019D8" w:rsidRPr="00DF3890">
        <w:rPr>
          <w:rFonts w:ascii="Times New Roman" w:hAnsi="Times New Roman"/>
          <w:color w:val="000000"/>
        </w:rPr>
        <w:t xml:space="preserve">города </w:t>
      </w:r>
      <w:r w:rsidR="00C772E3" w:rsidRPr="00DF3890">
        <w:rPr>
          <w:rFonts w:ascii="Times New Roman" w:hAnsi="Times New Roman"/>
          <w:color w:val="000000"/>
        </w:rPr>
        <w:t xml:space="preserve">и подготовка </w:t>
      </w:r>
      <w:r w:rsidR="00CD3066">
        <w:rPr>
          <w:rFonts w:ascii="Times New Roman" w:hAnsi="Times New Roman"/>
          <w:color w:val="000000"/>
        </w:rPr>
        <w:t>З</w:t>
      </w:r>
      <w:r w:rsidR="00C772E3" w:rsidRPr="00DF3890">
        <w:rPr>
          <w:rFonts w:ascii="Times New Roman" w:hAnsi="Times New Roman"/>
          <w:color w:val="000000"/>
        </w:rPr>
        <w:t xml:space="preserve">аключения </w:t>
      </w:r>
      <w:r w:rsidR="003019D8" w:rsidRPr="00DF3890">
        <w:rPr>
          <w:rFonts w:ascii="Times New Roman" w:hAnsi="Times New Roman"/>
          <w:color w:val="000000"/>
        </w:rPr>
        <w:t xml:space="preserve">Контрольно-счетной </w:t>
      </w:r>
      <w:r w:rsidR="00C772E3" w:rsidRPr="00DF3890">
        <w:rPr>
          <w:rFonts w:ascii="Times New Roman" w:hAnsi="Times New Roman"/>
          <w:color w:val="000000"/>
        </w:rPr>
        <w:t>палаты</w:t>
      </w:r>
      <w:r w:rsidR="003019D8" w:rsidRPr="00DF3890">
        <w:rPr>
          <w:rFonts w:ascii="Times New Roman" w:hAnsi="Times New Roman"/>
          <w:color w:val="000000"/>
        </w:rPr>
        <w:t xml:space="preserve"> </w:t>
      </w:r>
      <w:r w:rsidR="00C772E3" w:rsidRPr="00DF3890">
        <w:rPr>
          <w:rFonts w:ascii="Times New Roman" w:hAnsi="Times New Roman"/>
          <w:color w:val="000000"/>
        </w:rPr>
        <w:t>на отчет</w:t>
      </w:r>
      <w:r w:rsidR="003019D8" w:rsidRPr="00DF3890">
        <w:rPr>
          <w:rFonts w:ascii="Times New Roman" w:hAnsi="Times New Roman"/>
          <w:color w:val="000000"/>
        </w:rPr>
        <w:t xml:space="preserve"> </w:t>
      </w:r>
      <w:r w:rsidR="00C772E3" w:rsidRPr="00DF3890">
        <w:rPr>
          <w:rFonts w:ascii="Times New Roman" w:hAnsi="Times New Roman"/>
          <w:color w:val="000000"/>
        </w:rPr>
        <w:t>об исполнении бюджета</w:t>
      </w:r>
      <w:r w:rsidR="003019D8" w:rsidRPr="00DF3890">
        <w:rPr>
          <w:rFonts w:ascii="Times New Roman" w:hAnsi="Times New Roman"/>
          <w:color w:val="000000"/>
        </w:rPr>
        <w:t xml:space="preserve"> города</w:t>
      </w:r>
      <w:bookmarkEnd w:id="16"/>
      <w:bookmarkEnd w:id="17"/>
    </w:p>
    <w:p w:rsidR="003019D8" w:rsidRPr="00DF3890" w:rsidRDefault="003019D8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019D8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3.3.1.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>Цель</w:t>
      </w:r>
      <w:r w:rsidR="003019D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внешней проверки отчета об исполнении бюджета</w:t>
      </w:r>
      <w:r w:rsidR="003019D8" w:rsidRPr="00382269">
        <w:rPr>
          <w:color w:val="000000"/>
          <w:sz w:val="28"/>
          <w:szCs w:val="28"/>
        </w:rPr>
        <w:t xml:space="preserve"> </w:t>
      </w:r>
      <w:r w:rsidR="00972BBC" w:rsidRPr="00382269">
        <w:rPr>
          <w:color w:val="000000"/>
          <w:sz w:val="28"/>
          <w:szCs w:val="28"/>
        </w:rPr>
        <w:t xml:space="preserve">города </w:t>
      </w:r>
      <w:r w:rsidR="003019D8" w:rsidRPr="00382269">
        <w:rPr>
          <w:color w:val="000000"/>
          <w:sz w:val="28"/>
          <w:szCs w:val="28"/>
        </w:rPr>
        <w:t>-</w:t>
      </w:r>
      <w:r w:rsidR="005E5B90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контроль за достоверностью, полнотой и соответствием нормативным требованиям составления и представления отчета</w:t>
      </w:r>
      <w:r w:rsidR="003019D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об исполнении бюджета</w:t>
      </w:r>
      <w:r w:rsidR="00CD3066" w:rsidRPr="00382269">
        <w:rPr>
          <w:color w:val="000000"/>
          <w:sz w:val="28"/>
          <w:szCs w:val="28"/>
        </w:rPr>
        <w:t xml:space="preserve"> города</w:t>
      </w:r>
      <w:r w:rsidR="00C772E3" w:rsidRPr="00382269">
        <w:rPr>
          <w:color w:val="000000"/>
          <w:sz w:val="28"/>
          <w:szCs w:val="28"/>
        </w:rPr>
        <w:t>.</w:t>
      </w:r>
    </w:p>
    <w:p w:rsidR="00CD3066" w:rsidRPr="00382269" w:rsidRDefault="00297664" w:rsidP="00CD3066">
      <w:pPr>
        <w:pStyle w:val="aa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3.3.2.</w:t>
      </w:r>
      <w:r w:rsidR="0052229D" w:rsidRPr="00382269">
        <w:rPr>
          <w:color w:val="000000"/>
          <w:sz w:val="28"/>
          <w:szCs w:val="28"/>
        </w:rPr>
        <w:t> </w:t>
      </w:r>
      <w:r w:rsidR="00CD3066" w:rsidRPr="00382269">
        <w:rPr>
          <w:rFonts w:eastAsia="Calibri"/>
          <w:color w:val="000000"/>
          <w:sz w:val="28"/>
          <w:szCs w:val="28"/>
        </w:rPr>
        <w:t>Задачами внешней проверки отчета об исполнении бюджета города являются определение:</w:t>
      </w:r>
    </w:p>
    <w:p w:rsidR="00CD3066" w:rsidRPr="00382269" w:rsidRDefault="00CD3066" w:rsidP="009F6E67">
      <w:pPr>
        <w:widowControl/>
        <w:ind w:firstLine="540"/>
        <w:jc w:val="both"/>
        <w:rPr>
          <w:rFonts w:eastAsia="Calibri"/>
          <w:color w:val="000000"/>
          <w:sz w:val="28"/>
          <w:szCs w:val="28"/>
        </w:rPr>
      </w:pPr>
      <w:r w:rsidRPr="00382269">
        <w:rPr>
          <w:rFonts w:eastAsia="Calibri"/>
          <w:color w:val="000000"/>
          <w:sz w:val="28"/>
          <w:szCs w:val="28"/>
        </w:rPr>
        <w:t>- своевременности представления и соответствия отчета об исп</w:t>
      </w:r>
      <w:r w:rsidR="00A32B3D">
        <w:rPr>
          <w:rFonts w:eastAsia="Calibri"/>
          <w:color w:val="000000"/>
          <w:sz w:val="28"/>
          <w:szCs w:val="28"/>
        </w:rPr>
        <w:t>олнении бюджета города Бюджетному кодексу</w:t>
      </w:r>
      <w:r w:rsidRPr="00382269">
        <w:rPr>
          <w:rFonts w:eastAsia="Calibri"/>
          <w:color w:val="000000"/>
          <w:sz w:val="28"/>
          <w:szCs w:val="28"/>
        </w:rPr>
        <w:t xml:space="preserve">, </w:t>
      </w:r>
      <w:r w:rsidR="000B58B2">
        <w:rPr>
          <w:rFonts w:eastAsia="Calibri"/>
          <w:color w:val="000000"/>
          <w:sz w:val="28"/>
          <w:szCs w:val="28"/>
        </w:rPr>
        <w:t>П</w:t>
      </w:r>
      <w:r w:rsidR="000B58B2" w:rsidRPr="00382269">
        <w:rPr>
          <w:rFonts w:eastAsia="Calibri"/>
          <w:color w:val="000000"/>
          <w:sz w:val="28"/>
          <w:szCs w:val="28"/>
        </w:rPr>
        <w:t>оложени</w:t>
      </w:r>
      <w:r w:rsidR="000B58B2">
        <w:rPr>
          <w:rFonts w:eastAsia="Calibri"/>
          <w:color w:val="000000"/>
          <w:sz w:val="28"/>
          <w:szCs w:val="28"/>
        </w:rPr>
        <w:t xml:space="preserve">ю </w:t>
      </w:r>
      <w:r w:rsidRPr="00382269">
        <w:rPr>
          <w:rFonts w:eastAsia="Calibri"/>
          <w:color w:val="000000"/>
          <w:sz w:val="28"/>
          <w:szCs w:val="28"/>
        </w:rPr>
        <w:t xml:space="preserve">о бюджетном процессе, решению </w:t>
      </w:r>
      <w:r w:rsidR="000B1E01">
        <w:rPr>
          <w:rFonts w:eastAsia="Calibri"/>
          <w:color w:val="000000"/>
          <w:sz w:val="28"/>
          <w:szCs w:val="28"/>
        </w:rPr>
        <w:t xml:space="preserve">Красноярского </w:t>
      </w:r>
      <w:r w:rsidR="000B1E01">
        <w:rPr>
          <w:sz w:val="28"/>
          <w:szCs w:val="28"/>
        </w:rPr>
        <w:t xml:space="preserve">городского Совета депутатов </w:t>
      </w:r>
      <w:r w:rsidR="00A32B3D">
        <w:rPr>
          <w:sz w:val="28"/>
          <w:szCs w:val="28"/>
        </w:rPr>
        <w:t xml:space="preserve">о бюджете города </w:t>
      </w:r>
      <w:r w:rsidR="000B1E01">
        <w:rPr>
          <w:sz w:val="28"/>
          <w:szCs w:val="28"/>
        </w:rPr>
        <w:t>на очередной финансовый год и плановый период</w:t>
      </w:r>
      <w:r w:rsidR="009F6E67">
        <w:rPr>
          <w:sz w:val="28"/>
          <w:szCs w:val="28"/>
        </w:rPr>
        <w:t xml:space="preserve"> </w:t>
      </w:r>
      <w:r w:rsidR="00054EAA">
        <w:rPr>
          <w:sz w:val="28"/>
          <w:szCs w:val="28"/>
        </w:rPr>
        <w:t xml:space="preserve">(далее – решение о бюджете) </w:t>
      </w:r>
      <w:r w:rsidRPr="00382269">
        <w:rPr>
          <w:rFonts w:eastAsia="Calibri"/>
          <w:color w:val="000000"/>
          <w:sz w:val="28"/>
          <w:szCs w:val="28"/>
        </w:rPr>
        <w:t>и иным нормативным правовым актам;</w:t>
      </w:r>
    </w:p>
    <w:p w:rsidR="00CD3066" w:rsidRPr="00382269" w:rsidRDefault="00CD3066" w:rsidP="00CD3066">
      <w:pPr>
        <w:pStyle w:val="aa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82269">
        <w:rPr>
          <w:rFonts w:eastAsia="Calibri"/>
          <w:color w:val="000000"/>
          <w:sz w:val="28"/>
          <w:szCs w:val="28"/>
        </w:rPr>
        <w:t xml:space="preserve">- достоверности и полноты </w:t>
      </w:r>
      <w:r w:rsidR="005B7205">
        <w:rPr>
          <w:rFonts w:eastAsia="Calibri"/>
          <w:color w:val="000000"/>
          <w:sz w:val="28"/>
          <w:szCs w:val="28"/>
        </w:rPr>
        <w:t>отчета об исполнении бюджета города</w:t>
      </w:r>
      <w:r w:rsidRPr="00382269">
        <w:rPr>
          <w:rFonts w:eastAsia="Calibri"/>
          <w:color w:val="000000"/>
          <w:sz w:val="28"/>
          <w:szCs w:val="28"/>
        </w:rPr>
        <w:t xml:space="preserve"> по доходам, расходам и источникам финансирования дефицита бюджета и е</w:t>
      </w:r>
      <w:r w:rsidR="00342F11">
        <w:rPr>
          <w:rFonts w:eastAsia="Calibri"/>
          <w:color w:val="000000"/>
          <w:sz w:val="28"/>
          <w:szCs w:val="28"/>
        </w:rPr>
        <w:t>го</w:t>
      </w:r>
      <w:r w:rsidRPr="00382269">
        <w:rPr>
          <w:rFonts w:eastAsia="Calibri"/>
          <w:color w:val="000000"/>
          <w:sz w:val="28"/>
          <w:szCs w:val="28"/>
        </w:rPr>
        <w:t xml:space="preserve"> соответствия бюджетной классификации Российской Федерации.</w:t>
      </w:r>
    </w:p>
    <w:p w:rsidR="00CD3066" w:rsidRPr="00700C65" w:rsidRDefault="00297664" w:rsidP="00CD3066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color w:val="000000"/>
          <w:sz w:val="28"/>
          <w:szCs w:val="28"/>
        </w:rPr>
        <w:t>3.3.3.</w:t>
      </w:r>
      <w:r w:rsidR="0052229D" w:rsidRPr="00700C65">
        <w:rPr>
          <w:rFonts w:eastAsia="Calibri"/>
          <w:color w:val="000000"/>
          <w:sz w:val="28"/>
          <w:szCs w:val="28"/>
        </w:rPr>
        <w:t> </w:t>
      </w:r>
      <w:r w:rsidR="00CD3066" w:rsidRPr="00700C65">
        <w:rPr>
          <w:rFonts w:eastAsia="Calibri"/>
          <w:color w:val="000000"/>
          <w:sz w:val="28"/>
          <w:szCs w:val="28"/>
        </w:rPr>
        <w:t>В</w:t>
      </w:r>
      <w:r w:rsidR="00CD3066" w:rsidRPr="00700C65">
        <w:rPr>
          <w:rFonts w:eastAsia="Calibri"/>
          <w:sz w:val="28"/>
          <w:szCs w:val="28"/>
        </w:rPr>
        <w:t xml:space="preserve"> ходе проведения внешней проверки отчета об исполнении бюджета города может быть проведен</w:t>
      </w:r>
      <w:r w:rsidR="00DD637A" w:rsidRPr="00700C65">
        <w:rPr>
          <w:rFonts w:eastAsia="Calibri"/>
          <w:sz w:val="28"/>
          <w:szCs w:val="28"/>
        </w:rPr>
        <w:t>а оценка</w:t>
      </w:r>
      <w:r w:rsidR="00CD3066" w:rsidRPr="00700C65">
        <w:rPr>
          <w:rFonts w:eastAsia="Calibri"/>
          <w:sz w:val="28"/>
          <w:szCs w:val="28"/>
        </w:rPr>
        <w:t>:</w:t>
      </w:r>
    </w:p>
    <w:p w:rsidR="00C3297E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</w:t>
      </w:r>
      <w:r w:rsidR="00700C65" w:rsidRPr="00700C65">
        <w:rPr>
          <w:sz w:val="28"/>
          <w:szCs w:val="28"/>
        </w:rPr>
        <w:t>достоверности отчета об исполнении бюджета города  (</w:t>
      </w:r>
      <w:r w:rsidR="00D76F69">
        <w:rPr>
          <w:sz w:val="28"/>
          <w:szCs w:val="28"/>
        </w:rPr>
        <w:t xml:space="preserve">оценка данных, указанных в отчете об исполнении бюджета города, </w:t>
      </w:r>
      <w:r w:rsidR="00700C65" w:rsidRPr="00700C65">
        <w:rPr>
          <w:sz w:val="28"/>
          <w:szCs w:val="28"/>
        </w:rPr>
        <w:t xml:space="preserve">на соответствие </w:t>
      </w:r>
      <w:r w:rsidR="00D76F69">
        <w:rPr>
          <w:sz w:val="28"/>
          <w:szCs w:val="28"/>
        </w:rPr>
        <w:t xml:space="preserve">данным, указанным в </w:t>
      </w:r>
      <w:r w:rsidR="00700C65" w:rsidRPr="00700C65">
        <w:rPr>
          <w:sz w:val="28"/>
          <w:szCs w:val="28"/>
        </w:rPr>
        <w:t>бюджетной отчетности ГАБС, отчетам по поступлениям и выбытиям средств, представленным террит</w:t>
      </w:r>
      <w:r w:rsidR="005D280A">
        <w:rPr>
          <w:sz w:val="28"/>
          <w:szCs w:val="28"/>
        </w:rPr>
        <w:t>ориальным органом Федерального к</w:t>
      </w:r>
      <w:r w:rsidR="00700C65" w:rsidRPr="00700C65">
        <w:rPr>
          <w:sz w:val="28"/>
          <w:szCs w:val="28"/>
        </w:rPr>
        <w:t>азначейства)</w:t>
      </w:r>
      <w:r w:rsidR="00C3297E" w:rsidRPr="00700C65">
        <w:rPr>
          <w:rFonts w:eastAsia="Calibri"/>
          <w:sz w:val="28"/>
          <w:szCs w:val="28"/>
        </w:rPr>
        <w:t>;</w:t>
      </w:r>
    </w:p>
    <w:p w:rsidR="00700C65" w:rsidRPr="00700C65" w:rsidRDefault="00700C65" w:rsidP="00DC7737">
      <w:pPr>
        <w:pStyle w:val="aa"/>
        <w:ind w:left="0" w:firstLine="709"/>
        <w:jc w:val="both"/>
        <w:rPr>
          <w:sz w:val="28"/>
          <w:szCs w:val="28"/>
        </w:rPr>
      </w:pPr>
      <w:r w:rsidRPr="00700C65">
        <w:rPr>
          <w:sz w:val="28"/>
          <w:szCs w:val="28"/>
        </w:rPr>
        <w:t xml:space="preserve">- соблюдения при исполнении бюджета </w:t>
      </w:r>
      <w:r w:rsidR="00D76F69">
        <w:rPr>
          <w:sz w:val="28"/>
          <w:szCs w:val="28"/>
        </w:rPr>
        <w:t xml:space="preserve">города </w:t>
      </w:r>
      <w:r w:rsidRPr="00700C65">
        <w:rPr>
          <w:sz w:val="28"/>
          <w:szCs w:val="28"/>
        </w:rPr>
        <w:t>установленны</w:t>
      </w:r>
      <w:r w:rsidR="00D76F69">
        <w:rPr>
          <w:sz w:val="28"/>
          <w:szCs w:val="28"/>
        </w:rPr>
        <w:t>х</w:t>
      </w:r>
      <w:r w:rsidRPr="00700C65">
        <w:rPr>
          <w:sz w:val="28"/>
          <w:szCs w:val="28"/>
        </w:rPr>
        <w:t xml:space="preserve"> бюджетным законодательством ограничений;</w:t>
      </w:r>
    </w:p>
    <w:p w:rsidR="00CD3066" w:rsidRPr="00700C65" w:rsidRDefault="00137A63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</w:t>
      </w:r>
      <w:r w:rsidR="00CD3066" w:rsidRPr="00700C65">
        <w:rPr>
          <w:rFonts w:eastAsia="Calibri"/>
          <w:sz w:val="28"/>
          <w:szCs w:val="28"/>
        </w:rPr>
        <w:t>основных показателей социально-экономического развития города Красноярска;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 xml:space="preserve">- исполнения </w:t>
      </w:r>
      <w:r w:rsidR="001A5D6C" w:rsidRPr="00700C65">
        <w:rPr>
          <w:rFonts w:eastAsia="Calibri"/>
          <w:sz w:val="28"/>
          <w:szCs w:val="28"/>
        </w:rPr>
        <w:t xml:space="preserve">доходов и расходов </w:t>
      </w:r>
      <w:r w:rsidRPr="00700C65">
        <w:rPr>
          <w:rFonts w:eastAsia="Calibri"/>
          <w:sz w:val="28"/>
          <w:szCs w:val="28"/>
        </w:rPr>
        <w:t>бюджета города</w:t>
      </w:r>
      <w:r w:rsidR="001A5D6C" w:rsidRPr="00700C65">
        <w:rPr>
          <w:rFonts w:eastAsia="Calibri"/>
          <w:sz w:val="28"/>
          <w:szCs w:val="28"/>
        </w:rPr>
        <w:t xml:space="preserve">, </w:t>
      </w:r>
      <w:r w:rsidRPr="00700C65">
        <w:rPr>
          <w:rFonts w:eastAsia="Calibri"/>
          <w:sz w:val="28"/>
          <w:szCs w:val="28"/>
        </w:rPr>
        <w:t xml:space="preserve">источников финансирования </w:t>
      </w:r>
      <w:r w:rsidR="001A5D6C" w:rsidRPr="00700C65">
        <w:rPr>
          <w:rFonts w:eastAsia="Calibri"/>
          <w:sz w:val="28"/>
          <w:szCs w:val="28"/>
        </w:rPr>
        <w:t xml:space="preserve">дефицита </w:t>
      </w:r>
      <w:r w:rsidRPr="00700C65">
        <w:rPr>
          <w:rFonts w:eastAsia="Calibri"/>
          <w:sz w:val="28"/>
          <w:szCs w:val="28"/>
        </w:rPr>
        <w:t>бюджета города;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реализации текст</w:t>
      </w:r>
      <w:r w:rsidR="00054EAA" w:rsidRPr="00700C65">
        <w:rPr>
          <w:rFonts w:eastAsia="Calibri"/>
          <w:sz w:val="28"/>
          <w:szCs w:val="28"/>
        </w:rPr>
        <w:t>а решения о бюджете</w:t>
      </w:r>
      <w:r w:rsidRPr="00700C65">
        <w:rPr>
          <w:rFonts w:eastAsia="Calibri"/>
          <w:sz w:val="28"/>
          <w:szCs w:val="28"/>
        </w:rPr>
        <w:t>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реализации мероприятий и показателей муниципальных программ</w:t>
      </w:r>
      <w:r w:rsidR="00054EAA" w:rsidRPr="00700C65">
        <w:rPr>
          <w:rFonts w:eastAsia="Calibri"/>
          <w:sz w:val="28"/>
          <w:szCs w:val="28"/>
        </w:rPr>
        <w:t xml:space="preserve"> города Красноярск (далее – муниципальная программа)</w:t>
      </w:r>
      <w:r w:rsidRPr="00700C65">
        <w:rPr>
          <w:rFonts w:eastAsia="Calibri"/>
          <w:sz w:val="28"/>
          <w:szCs w:val="28"/>
        </w:rPr>
        <w:t>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финансирования в разрезе муниципальных программ;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исполнения Указов Президента РФ;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исполнения закупок товаров, работ и услуг</w:t>
      </w:r>
      <w:r w:rsidR="00054EAA" w:rsidRPr="00700C65">
        <w:rPr>
          <w:rFonts w:eastAsia="Calibri"/>
          <w:sz w:val="28"/>
          <w:szCs w:val="28"/>
        </w:rPr>
        <w:t xml:space="preserve"> для муниципальных нужд</w:t>
      </w:r>
      <w:r w:rsidRPr="00700C65">
        <w:rPr>
          <w:rFonts w:eastAsia="Calibri"/>
          <w:sz w:val="28"/>
          <w:szCs w:val="28"/>
        </w:rPr>
        <w:t>;</w:t>
      </w:r>
    </w:p>
    <w:p w:rsidR="00CD3066" w:rsidRPr="00700C65" w:rsidRDefault="00F10C12" w:rsidP="00DC7737">
      <w:pPr>
        <w:pStyle w:val="aa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</w:t>
      </w:r>
      <w:r w:rsidRPr="00700C65">
        <w:rPr>
          <w:rFonts w:eastAsia="Calibri"/>
          <w:color w:val="000000"/>
          <w:sz w:val="28"/>
          <w:szCs w:val="28"/>
        </w:rPr>
        <w:t>и</w:t>
      </w:r>
      <w:r w:rsidR="00EB32A3" w:rsidRPr="00700C65">
        <w:rPr>
          <w:rFonts w:eastAsia="Calibri"/>
          <w:color w:val="000000"/>
          <w:sz w:val="28"/>
          <w:szCs w:val="28"/>
        </w:rPr>
        <w:t>спользования средств муниципального дорожного фонда города Красноярска</w:t>
      </w:r>
      <w:r w:rsidR="00CD3066" w:rsidRPr="00700C65">
        <w:rPr>
          <w:rFonts w:eastAsia="Calibri"/>
          <w:color w:val="000000"/>
          <w:sz w:val="28"/>
          <w:szCs w:val="28"/>
        </w:rPr>
        <w:t>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</w:t>
      </w:r>
      <w:r w:rsidRPr="00700C65">
        <w:rPr>
          <w:rFonts w:eastAsia="Calibri"/>
          <w:sz w:val="28"/>
          <w:szCs w:val="28"/>
          <w:lang w:val="en-US"/>
        </w:rPr>
        <w:t> </w:t>
      </w:r>
      <w:r w:rsidRPr="00700C65">
        <w:rPr>
          <w:rFonts w:eastAsia="Calibri"/>
          <w:sz w:val="28"/>
          <w:szCs w:val="28"/>
        </w:rPr>
        <w:t>реализации адресной инвестиционной программы</w:t>
      </w:r>
      <w:r w:rsidR="00562EDE" w:rsidRPr="00700C65">
        <w:rPr>
          <w:rFonts w:eastAsia="Calibri"/>
          <w:sz w:val="28"/>
          <w:szCs w:val="28"/>
        </w:rPr>
        <w:t xml:space="preserve"> на очередной финансовый год и плановый период</w:t>
      </w:r>
      <w:r w:rsidRPr="00700C65">
        <w:rPr>
          <w:rFonts w:eastAsia="Calibri"/>
          <w:sz w:val="28"/>
          <w:szCs w:val="28"/>
        </w:rPr>
        <w:t>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исполнения кассового плана;</w:t>
      </w:r>
    </w:p>
    <w:p w:rsidR="00CD3066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остатков средств бюджета, числящихся на конец финансового года;</w:t>
      </w:r>
    </w:p>
    <w:p w:rsidR="00924EB8" w:rsidRPr="00700C65" w:rsidRDefault="00CD3066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 дебиторской и кредиторской задолженности</w:t>
      </w:r>
      <w:r w:rsidR="00924EB8" w:rsidRPr="00700C65">
        <w:rPr>
          <w:rFonts w:eastAsia="Calibri"/>
          <w:sz w:val="28"/>
          <w:szCs w:val="28"/>
        </w:rPr>
        <w:t>;</w:t>
      </w:r>
    </w:p>
    <w:p w:rsidR="00CD3066" w:rsidRDefault="00924EB8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700C65">
        <w:rPr>
          <w:rFonts w:eastAsia="Calibri"/>
          <w:sz w:val="28"/>
          <w:szCs w:val="28"/>
        </w:rPr>
        <w:t>-</w:t>
      </w:r>
      <w:r w:rsidR="00C74D6E" w:rsidRPr="00700C65">
        <w:rPr>
          <w:rFonts w:eastAsia="Calibri"/>
          <w:sz w:val="28"/>
          <w:szCs w:val="28"/>
        </w:rPr>
        <w:t> </w:t>
      </w:r>
      <w:r w:rsidR="00CD3066" w:rsidRPr="00700C65">
        <w:rPr>
          <w:rFonts w:eastAsia="Calibri"/>
          <w:sz w:val="28"/>
          <w:szCs w:val="28"/>
        </w:rPr>
        <w:t>и</w:t>
      </w:r>
      <w:r w:rsidRPr="00700C65">
        <w:rPr>
          <w:rFonts w:eastAsia="Calibri"/>
          <w:sz w:val="28"/>
          <w:szCs w:val="28"/>
        </w:rPr>
        <w:t xml:space="preserve">ных вопросов в соответствии с программой </w:t>
      </w:r>
      <w:r w:rsidRPr="00700C65">
        <w:rPr>
          <w:sz w:val="28"/>
          <w:szCs w:val="28"/>
        </w:rPr>
        <w:t>проведения внешней проверки</w:t>
      </w:r>
      <w:r w:rsidR="00CD3066" w:rsidRPr="00700C65">
        <w:rPr>
          <w:rFonts w:eastAsia="Calibri"/>
          <w:sz w:val="28"/>
          <w:szCs w:val="28"/>
        </w:rPr>
        <w:t>.</w:t>
      </w:r>
    </w:p>
    <w:p w:rsidR="00A17478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3.3.4.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>Объект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внешней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проверки –</w:t>
      </w:r>
      <w:r w:rsidR="00D25281" w:rsidRPr="00382269">
        <w:rPr>
          <w:color w:val="000000"/>
          <w:sz w:val="28"/>
          <w:szCs w:val="28"/>
        </w:rPr>
        <w:t xml:space="preserve"> а</w:t>
      </w:r>
      <w:r w:rsidR="00A17478" w:rsidRPr="00382269">
        <w:rPr>
          <w:color w:val="000000"/>
          <w:sz w:val="28"/>
          <w:szCs w:val="28"/>
        </w:rPr>
        <w:t>дминистрация города Красноярска</w:t>
      </w:r>
      <w:r w:rsidR="00C772E3" w:rsidRPr="00382269">
        <w:rPr>
          <w:color w:val="000000"/>
          <w:sz w:val="28"/>
          <w:szCs w:val="28"/>
        </w:rPr>
        <w:t>.</w:t>
      </w:r>
    </w:p>
    <w:p w:rsidR="00A17478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3.3.5.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>Предмет</w:t>
      </w:r>
      <w:r w:rsidR="000378A0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внешней проверки –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отчет об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исполнении бюджет</w:t>
      </w:r>
      <w:r w:rsidR="00CE1914" w:rsidRPr="00382269">
        <w:rPr>
          <w:color w:val="000000"/>
          <w:sz w:val="28"/>
          <w:szCs w:val="28"/>
        </w:rPr>
        <w:t xml:space="preserve">а </w:t>
      </w:r>
      <w:r w:rsidR="00A17478" w:rsidRPr="00382269">
        <w:rPr>
          <w:color w:val="000000"/>
          <w:sz w:val="28"/>
          <w:szCs w:val="28"/>
        </w:rPr>
        <w:t>города</w:t>
      </w:r>
      <w:r w:rsidR="00C772E3" w:rsidRPr="00382269">
        <w:rPr>
          <w:color w:val="000000"/>
          <w:sz w:val="28"/>
          <w:szCs w:val="28"/>
        </w:rPr>
        <w:t>, представляемый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 xml:space="preserve">в </w:t>
      </w:r>
      <w:r w:rsidR="00A17478" w:rsidRPr="00382269">
        <w:rPr>
          <w:color w:val="000000"/>
          <w:sz w:val="28"/>
          <w:szCs w:val="28"/>
        </w:rPr>
        <w:t>Контрольно-счетную палату</w:t>
      </w:r>
      <w:r w:rsidR="00C772E3" w:rsidRPr="00382269">
        <w:rPr>
          <w:color w:val="000000"/>
          <w:sz w:val="28"/>
          <w:szCs w:val="28"/>
        </w:rPr>
        <w:t xml:space="preserve"> в соответствии со статьей </w:t>
      </w:r>
      <w:r w:rsidR="00A17478" w:rsidRPr="00382269">
        <w:rPr>
          <w:color w:val="000000"/>
          <w:sz w:val="28"/>
          <w:szCs w:val="28"/>
        </w:rPr>
        <w:t>33</w:t>
      </w:r>
      <w:r w:rsidR="00C772E3" w:rsidRPr="00382269">
        <w:rPr>
          <w:color w:val="000000"/>
          <w:sz w:val="28"/>
          <w:szCs w:val="28"/>
        </w:rPr>
        <w:t xml:space="preserve"> </w:t>
      </w:r>
      <w:r w:rsidR="00AD5818">
        <w:rPr>
          <w:color w:val="000000"/>
          <w:sz w:val="28"/>
          <w:szCs w:val="28"/>
        </w:rPr>
        <w:t xml:space="preserve">Положения </w:t>
      </w:r>
      <w:r w:rsidR="00C772E3" w:rsidRPr="00382269">
        <w:rPr>
          <w:color w:val="000000"/>
          <w:sz w:val="28"/>
          <w:szCs w:val="28"/>
        </w:rPr>
        <w:t>о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бюджетном процессе.</w:t>
      </w:r>
    </w:p>
    <w:p w:rsidR="000378A0" w:rsidRPr="00DF3890" w:rsidRDefault="00297664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82269">
        <w:rPr>
          <w:color w:val="000000"/>
          <w:sz w:val="28"/>
          <w:szCs w:val="28"/>
        </w:rPr>
        <w:t>3.3.6.</w:t>
      </w:r>
      <w:r w:rsidR="0052229D" w:rsidRPr="00382269">
        <w:rPr>
          <w:color w:val="000000"/>
          <w:sz w:val="28"/>
          <w:szCs w:val="28"/>
        </w:rPr>
        <w:t> </w:t>
      </w:r>
      <w:r w:rsidR="000378A0" w:rsidRPr="00382269">
        <w:rPr>
          <w:color w:val="000000"/>
          <w:sz w:val="28"/>
          <w:szCs w:val="28"/>
        </w:rPr>
        <w:t>Отчет</w:t>
      </w:r>
      <w:r w:rsidR="000378A0" w:rsidRPr="00DF3890">
        <w:rPr>
          <w:sz w:val="28"/>
          <w:szCs w:val="28"/>
        </w:rPr>
        <w:t xml:space="preserve"> об исполнении бюджета города представляется в Контрольно-счетную палату администрацией города </w:t>
      </w:r>
      <w:r w:rsidR="00007430">
        <w:rPr>
          <w:sz w:val="28"/>
          <w:szCs w:val="28"/>
        </w:rPr>
        <w:t xml:space="preserve">Красноярска </w:t>
      </w:r>
      <w:r w:rsidR="000378A0" w:rsidRPr="00DF3890">
        <w:rPr>
          <w:sz w:val="28"/>
          <w:szCs w:val="28"/>
        </w:rPr>
        <w:t xml:space="preserve">в срок </w:t>
      </w:r>
      <w:r w:rsidR="00447BA4">
        <w:rPr>
          <w:sz w:val="28"/>
          <w:szCs w:val="28"/>
        </w:rPr>
        <w:t>не позднее</w:t>
      </w:r>
      <w:r w:rsidR="000378A0" w:rsidRPr="00DF3890">
        <w:rPr>
          <w:sz w:val="28"/>
          <w:szCs w:val="28"/>
        </w:rPr>
        <w:t xml:space="preserve"> 1 апреля текущего года.</w:t>
      </w:r>
    </w:p>
    <w:p w:rsidR="00297664" w:rsidRPr="00382269" w:rsidRDefault="00297664" w:rsidP="00297664">
      <w:pPr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3.3.</w:t>
      </w:r>
      <w:r w:rsidR="00CA3AD4">
        <w:rPr>
          <w:color w:val="000000"/>
          <w:sz w:val="28"/>
          <w:szCs w:val="28"/>
        </w:rPr>
        <w:t>7</w:t>
      </w:r>
      <w:r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DE1154">
        <w:rPr>
          <w:color w:val="000000"/>
          <w:sz w:val="28"/>
          <w:szCs w:val="28"/>
        </w:rPr>
        <w:t xml:space="preserve">При проведении </w:t>
      </w:r>
      <w:r w:rsidRPr="00382269">
        <w:rPr>
          <w:color w:val="000000"/>
          <w:sz w:val="28"/>
          <w:szCs w:val="28"/>
        </w:rPr>
        <w:t xml:space="preserve">внешней проверки отчета об исполнении бюджета города </w:t>
      </w:r>
      <w:r w:rsidR="00DE1154">
        <w:rPr>
          <w:color w:val="000000"/>
          <w:sz w:val="28"/>
          <w:szCs w:val="28"/>
        </w:rPr>
        <w:t xml:space="preserve">могут применяться </w:t>
      </w:r>
      <w:r w:rsidRPr="00382269">
        <w:rPr>
          <w:color w:val="000000"/>
          <w:sz w:val="28"/>
          <w:szCs w:val="28"/>
        </w:rPr>
        <w:t>следующие методы:</w:t>
      </w:r>
    </w:p>
    <w:p w:rsidR="00297664" w:rsidRPr="00382269" w:rsidRDefault="00CF4003" w:rsidP="00CF4003">
      <w:pPr>
        <w:pStyle w:val="aa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</w:t>
      </w:r>
      <w:r w:rsidR="00CA3AD4">
        <w:rPr>
          <w:color w:val="000000"/>
          <w:sz w:val="28"/>
          <w:szCs w:val="28"/>
        </w:rPr>
        <w:t>етод о</w:t>
      </w:r>
      <w:r w:rsidR="00297664" w:rsidRPr="00382269">
        <w:rPr>
          <w:color w:val="000000"/>
          <w:sz w:val="28"/>
          <w:szCs w:val="28"/>
        </w:rPr>
        <w:t>тносительны</w:t>
      </w:r>
      <w:r>
        <w:rPr>
          <w:color w:val="000000"/>
          <w:sz w:val="28"/>
          <w:szCs w:val="28"/>
        </w:rPr>
        <w:t>х</w:t>
      </w:r>
      <w:r w:rsidR="00297664" w:rsidRPr="00382269">
        <w:rPr>
          <w:color w:val="000000"/>
          <w:sz w:val="28"/>
          <w:szCs w:val="28"/>
        </w:rPr>
        <w:t xml:space="preserve"> величин – соотношение факта и плана </w:t>
      </w:r>
      <w:r w:rsidR="00CA3AD4">
        <w:rPr>
          <w:color w:val="000000"/>
          <w:sz w:val="28"/>
          <w:szCs w:val="28"/>
        </w:rPr>
        <w:t xml:space="preserve">исполнения бюджета города </w:t>
      </w:r>
      <w:r w:rsidR="00297664" w:rsidRPr="00382269">
        <w:rPr>
          <w:color w:val="000000"/>
          <w:sz w:val="28"/>
          <w:szCs w:val="28"/>
        </w:rPr>
        <w:t>к первоначальной редакции и к последней редакции</w:t>
      </w:r>
      <w:r w:rsidRPr="00CF4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о бюджете</w:t>
      </w:r>
      <w:r w:rsidR="00297664" w:rsidRPr="00382269">
        <w:rPr>
          <w:color w:val="000000"/>
          <w:sz w:val="28"/>
          <w:szCs w:val="28"/>
        </w:rPr>
        <w:t>, к уточненной бюджетной росписи;</w:t>
      </w:r>
    </w:p>
    <w:p w:rsidR="00297664" w:rsidRPr="00382269" w:rsidRDefault="00CF4003" w:rsidP="00CF4003">
      <w:pPr>
        <w:pStyle w:val="aa"/>
        <w:widowControl/>
        <w:autoSpaceDE/>
        <w:autoSpaceDN/>
        <w:adjustRightInd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метод с</w:t>
      </w:r>
      <w:r w:rsidR="00297664" w:rsidRPr="00382269">
        <w:rPr>
          <w:color w:val="000000"/>
          <w:sz w:val="28"/>
          <w:szCs w:val="28"/>
        </w:rPr>
        <w:t>равнени</w:t>
      </w:r>
      <w:r w:rsidR="00CA3AD4">
        <w:rPr>
          <w:color w:val="000000"/>
          <w:sz w:val="28"/>
          <w:szCs w:val="28"/>
        </w:rPr>
        <w:t>я</w:t>
      </w:r>
      <w:r w:rsidR="00297664" w:rsidRPr="00382269">
        <w:rPr>
          <w:color w:val="000000"/>
          <w:sz w:val="28"/>
          <w:szCs w:val="28"/>
        </w:rPr>
        <w:t xml:space="preserve"> (за 3 предыдущих </w:t>
      </w:r>
      <w:r w:rsidR="007841F6">
        <w:rPr>
          <w:color w:val="000000"/>
          <w:sz w:val="28"/>
          <w:szCs w:val="28"/>
        </w:rPr>
        <w:t>года</w:t>
      </w:r>
      <w:r w:rsidR="00297664" w:rsidRPr="00382269">
        <w:rPr>
          <w:color w:val="000000"/>
          <w:sz w:val="28"/>
          <w:szCs w:val="28"/>
        </w:rPr>
        <w:t>):</w:t>
      </w:r>
    </w:p>
    <w:p w:rsidR="00297664" w:rsidRPr="00382269" w:rsidRDefault="00297664" w:rsidP="0070359C">
      <w:pPr>
        <w:pStyle w:val="aa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 xml:space="preserve">горизонтальный сравнительный анализ – это </w:t>
      </w:r>
      <w:r w:rsidR="00DE1154">
        <w:rPr>
          <w:color w:val="000000"/>
          <w:sz w:val="28"/>
          <w:szCs w:val="28"/>
        </w:rPr>
        <w:t>анализ изменения</w:t>
      </w:r>
      <w:r w:rsidRPr="00382269">
        <w:rPr>
          <w:color w:val="000000"/>
          <w:sz w:val="28"/>
          <w:szCs w:val="28"/>
        </w:rPr>
        <w:t xml:space="preserve"> </w:t>
      </w:r>
      <w:r w:rsidR="009605A1">
        <w:rPr>
          <w:color w:val="000000"/>
          <w:sz w:val="28"/>
          <w:szCs w:val="28"/>
        </w:rPr>
        <w:t xml:space="preserve">доходов,  расходов и источников финансирования </w:t>
      </w:r>
      <w:r w:rsidR="00DE1154">
        <w:rPr>
          <w:color w:val="000000"/>
          <w:sz w:val="28"/>
          <w:szCs w:val="28"/>
        </w:rPr>
        <w:t xml:space="preserve">дефицита </w:t>
      </w:r>
      <w:r w:rsidR="009605A1">
        <w:rPr>
          <w:color w:val="000000"/>
          <w:sz w:val="28"/>
          <w:szCs w:val="28"/>
        </w:rPr>
        <w:t xml:space="preserve">бюджета города </w:t>
      </w:r>
      <w:r w:rsidRPr="00382269">
        <w:rPr>
          <w:color w:val="000000"/>
          <w:sz w:val="28"/>
          <w:szCs w:val="28"/>
        </w:rPr>
        <w:t>в стоимостном и процентном выражении (темп роста, прирост, индексы) по сравнению с предыдущим</w:t>
      </w:r>
      <w:r w:rsidR="00455E39">
        <w:rPr>
          <w:color w:val="000000"/>
          <w:sz w:val="28"/>
          <w:szCs w:val="28"/>
        </w:rPr>
        <w:t>и</w:t>
      </w:r>
      <w:r w:rsidRPr="00382269">
        <w:rPr>
          <w:color w:val="000000"/>
          <w:sz w:val="28"/>
          <w:szCs w:val="28"/>
        </w:rPr>
        <w:t xml:space="preserve"> год</w:t>
      </w:r>
      <w:r w:rsidR="00455E39">
        <w:rPr>
          <w:color w:val="000000"/>
          <w:sz w:val="28"/>
          <w:szCs w:val="28"/>
        </w:rPr>
        <w:t>ами</w:t>
      </w:r>
      <w:r w:rsidRPr="00382269">
        <w:rPr>
          <w:color w:val="000000"/>
          <w:sz w:val="28"/>
          <w:szCs w:val="28"/>
        </w:rPr>
        <w:t>;</w:t>
      </w:r>
    </w:p>
    <w:p w:rsidR="00297664" w:rsidRPr="00382269" w:rsidRDefault="00297664" w:rsidP="0070359C">
      <w:pPr>
        <w:pStyle w:val="aa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вер</w:t>
      </w:r>
      <w:r w:rsidR="00A83880" w:rsidRPr="00382269">
        <w:rPr>
          <w:color w:val="000000"/>
          <w:sz w:val="28"/>
          <w:szCs w:val="28"/>
        </w:rPr>
        <w:t xml:space="preserve">тикальный сравнительный анализ </w:t>
      </w:r>
      <w:r w:rsidRPr="00382269">
        <w:rPr>
          <w:color w:val="000000"/>
          <w:sz w:val="28"/>
          <w:szCs w:val="28"/>
        </w:rPr>
        <w:t xml:space="preserve">- это определение удельного веса отдельных </w:t>
      </w:r>
      <w:r w:rsidR="009605A1">
        <w:rPr>
          <w:color w:val="000000"/>
          <w:sz w:val="28"/>
          <w:szCs w:val="28"/>
        </w:rPr>
        <w:t>видов доходов и расходов бюджета города</w:t>
      </w:r>
      <w:r w:rsidRPr="00382269">
        <w:rPr>
          <w:color w:val="000000"/>
          <w:sz w:val="28"/>
          <w:szCs w:val="28"/>
        </w:rPr>
        <w:t xml:space="preserve"> в общем итоговом показателе </w:t>
      </w:r>
      <w:r w:rsidR="009605A1">
        <w:rPr>
          <w:color w:val="000000"/>
          <w:sz w:val="28"/>
          <w:szCs w:val="28"/>
        </w:rPr>
        <w:t>доходов и расходов бюджета города</w:t>
      </w:r>
      <w:r w:rsidR="00007430">
        <w:rPr>
          <w:color w:val="000000"/>
          <w:sz w:val="28"/>
          <w:szCs w:val="28"/>
        </w:rPr>
        <w:t xml:space="preserve">, а также </w:t>
      </w:r>
      <w:r w:rsidR="00A222B7">
        <w:rPr>
          <w:color w:val="000000"/>
          <w:sz w:val="28"/>
          <w:szCs w:val="28"/>
        </w:rPr>
        <w:t xml:space="preserve">сравнение </w:t>
      </w:r>
      <w:r w:rsidR="00086FB4">
        <w:rPr>
          <w:color w:val="000000"/>
          <w:sz w:val="28"/>
          <w:szCs w:val="28"/>
        </w:rPr>
        <w:t xml:space="preserve">данного </w:t>
      </w:r>
      <w:r w:rsidR="00C05623">
        <w:rPr>
          <w:color w:val="000000"/>
          <w:sz w:val="28"/>
          <w:szCs w:val="28"/>
        </w:rPr>
        <w:t xml:space="preserve">удельного веса </w:t>
      </w:r>
      <w:r w:rsidR="00A222B7">
        <w:rPr>
          <w:color w:val="000000"/>
          <w:sz w:val="28"/>
          <w:szCs w:val="28"/>
        </w:rPr>
        <w:t>с предыдущими годами;</w:t>
      </w:r>
    </w:p>
    <w:p w:rsidR="00297664" w:rsidRDefault="00CF4003" w:rsidP="00CF400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г</w:t>
      </w:r>
      <w:r w:rsidR="004B60A5">
        <w:rPr>
          <w:color w:val="000000"/>
          <w:sz w:val="28"/>
          <w:szCs w:val="28"/>
        </w:rPr>
        <w:t>рафический метод;</w:t>
      </w:r>
    </w:p>
    <w:p w:rsidR="004B60A5" w:rsidRPr="00382269" w:rsidRDefault="004B60A5" w:rsidP="00CF4003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другие методы.</w:t>
      </w:r>
    </w:p>
    <w:p w:rsidR="00DC7737" w:rsidRPr="00382269" w:rsidRDefault="00CA3AD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 xml:space="preserve">По итогам проверки отчета об исполнении </w:t>
      </w:r>
      <w:r w:rsidR="00A17478" w:rsidRPr="00382269">
        <w:rPr>
          <w:color w:val="000000"/>
          <w:sz w:val="28"/>
          <w:szCs w:val="28"/>
        </w:rPr>
        <w:t xml:space="preserve">бюджета  города </w:t>
      </w:r>
      <w:r w:rsidR="00CE1914" w:rsidRPr="00382269">
        <w:rPr>
          <w:color w:val="000000"/>
          <w:sz w:val="28"/>
          <w:szCs w:val="28"/>
        </w:rPr>
        <w:t>сотрудниками Контрольно-счетной палаты</w:t>
      </w:r>
      <w:r w:rsidR="00C772E3" w:rsidRPr="00382269">
        <w:rPr>
          <w:color w:val="000000"/>
          <w:sz w:val="28"/>
          <w:szCs w:val="28"/>
        </w:rPr>
        <w:t>, осуществляющими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внешнюю проверку</w:t>
      </w:r>
      <w:r w:rsidR="00640563" w:rsidRPr="00382269">
        <w:rPr>
          <w:color w:val="000000"/>
          <w:sz w:val="28"/>
          <w:szCs w:val="28"/>
        </w:rPr>
        <w:t xml:space="preserve"> по закрепленным</w:t>
      </w:r>
      <w:r w:rsidR="00DC7737" w:rsidRPr="00382269">
        <w:rPr>
          <w:color w:val="000000"/>
          <w:sz w:val="28"/>
          <w:szCs w:val="28"/>
        </w:rPr>
        <w:t xml:space="preserve"> за инспекциями</w:t>
      </w:r>
      <w:r w:rsidR="00640563" w:rsidRPr="00382269">
        <w:rPr>
          <w:color w:val="000000"/>
          <w:sz w:val="28"/>
          <w:szCs w:val="28"/>
        </w:rPr>
        <w:t xml:space="preserve"> направлениям</w:t>
      </w:r>
      <w:r w:rsidR="00C772E3" w:rsidRPr="00382269">
        <w:rPr>
          <w:color w:val="000000"/>
          <w:sz w:val="28"/>
          <w:szCs w:val="28"/>
        </w:rPr>
        <w:t>, оформляются аналитические записки, которые</w:t>
      </w:r>
      <w:r w:rsidR="00A17478" w:rsidRPr="00382269">
        <w:rPr>
          <w:color w:val="000000"/>
          <w:sz w:val="28"/>
          <w:szCs w:val="28"/>
        </w:rPr>
        <w:t xml:space="preserve"> </w:t>
      </w:r>
      <w:r w:rsidR="006507A6">
        <w:rPr>
          <w:color w:val="000000"/>
          <w:sz w:val="28"/>
          <w:szCs w:val="28"/>
        </w:rPr>
        <w:t xml:space="preserve">передаются в экспертно-аналитический отдел и </w:t>
      </w:r>
      <w:r w:rsidR="00C772E3" w:rsidRPr="00382269">
        <w:rPr>
          <w:color w:val="000000"/>
          <w:sz w:val="28"/>
          <w:szCs w:val="28"/>
        </w:rPr>
        <w:t xml:space="preserve">служат основой для подготовки </w:t>
      </w:r>
      <w:r w:rsidR="00DC7737" w:rsidRPr="00382269">
        <w:rPr>
          <w:color w:val="000000"/>
          <w:sz w:val="28"/>
          <w:szCs w:val="28"/>
        </w:rPr>
        <w:t>З</w:t>
      </w:r>
      <w:r w:rsidR="00C772E3" w:rsidRPr="00382269">
        <w:rPr>
          <w:color w:val="000000"/>
          <w:sz w:val="28"/>
          <w:szCs w:val="28"/>
        </w:rPr>
        <w:t>аключения.</w:t>
      </w:r>
    </w:p>
    <w:p w:rsidR="00C772E3" w:rsidRPr="00382269" w:rsidRDefault="008449B5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нарушений в</w:t>
      </w:r>
      <w:r w:rsidR="00C772E3" w:rsidRPr="00382269">
        <w:rPr>
          <w:color w:val="000000"/>
          <w:sz w:val="28"/>
          <w:szCs w:val="28"/>
        </w:rPr>
        <w:t xml:space="preserve"> аналитических</w:t>
      </w:r>
      <w:r w:rsidR="00A17478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>записках</w:t>
      </w:r>
      <w:r w:rsidR="00A17478" w:rsidRPr="00382269">
        <w:rPr>
          <w:color w:val="000000"/>
          <w:sz w:val="28"/>
          <w:szCs w:val="28"/>
        </w:rPr>
        <w:t xml:space="preserve"> </w:t>
      </w:r>
      <w:r w:rsidR="00D627EE" w:rsidRPr="00382269">
        <w:rPr>
          <w:color w:val="000000"/>
          <w:sz w:val="28"/>
          <w:szCs w:val="28"/>
        </w:rPr>
        <w:t xml:space="preserve">при описании каждого нарушения </w:t>
      </w:r>
      <w:r w:rsidR="00C772E3" w:rsidRPr="00382269">
        <w:rPr>
          <w:color w:val="000000"/>
          <w:sz w:val="28"/>
          <w:szCs w:val="28"/>
        </w:rPr>
        <w:t>должны быть указаны положения нормативных правовых актов, которые были нарушены,</w:t>
      </w:r>
      <w:r w:rsidR="00A17478" w:rsidRPr="00382269">
        <w:rPr>
          <w:color w:val="000000"/>
          <w:sz w:val="28"/>
          <w:szCs w:val="28"/>
        </w:rPr>
        <w:t xml:space="preserve"> </w:t>
      </w:r>
      <w:r w:rsidR="00DD5A04">
        <w:rPr>
          <w:color w:val="000000"/>
          <w:sz w:val="28"/>
          <w:szCs w:val="28"/>
        </w:rPr>
        <w:t>а также содержание нарушения</w:t>
      </w:r>
      <w:r w:rsidR="00C772E3" w:rsidRPr="00382269">
        <w:rPr>
          <w:color w:val="000000"/>
          <w:sz w:val="28"/>
          <w:szCs w:val="28"/>
        </w:rPr>
        <w:t xml:space="preserve">. </w:t>
      </w:r>
    </w:p>
    <w:p w:rsidR="00A653C0" w:rsidRPr="00DF3890" w:rsidRDefault="00CA3AD4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>Подг</w:t>
      </w:r>
      <w:r w:rsidR="00CE1914" w:rsidRPr="00382269">
        <w:rPr>
          <w:color w:val="000000"/>
          <w:sz w:val="28"/>
          <w:szCs w:val="28"/>
        </w:rPr>
        <w:t>отовка проекта З</w:t>
      </w:r>
      <w:r w:rsidR="00C772E3" w:rsidRPr="00382269">
        <w:rPr>
          <w:color w:val="000000"/>
          <w:sz w:val="28"/>
          <w:szCs w:val="28"/>
        </w:rPr>
        <w:t>аключения</w:t>
      </w:r>
      <w:r w:rsidR="00A653C0" w:rsidRPr="00382269">
        <w:rPr>
          <w:color w:val="000000"/>
          <w:sz w:val="28"/>
          <w:szCs w:val="28"/>
        </w:rPr>
        <w:t xml:space="preserve"> </w:t>
      </w:r>
      <w:r w:rsidR="00C772E3" w:rsidRPr="00382269">
        <w:rPr>
          <w:color w:val="000000"/>
          <w:sz w:val="28"/>
          <w:szCs w:val="28"/>
        </w:rPr>
        <w:t xml:space="preserve">осуществляется </w:t>
      </w:r>
      <w:r w:rsidR="00DC7737" w:rsidRPr="00382269">
        <w:rPr>
          <w:color w:val="000000"/>
          <w:sz w:val="28"/>
          <w:szCs w:val="28"/>
        </w:rPr>
        <w:t>экспертно-</w:t>
      </w:r>
      <w:r w:rsidR="00C772E3" w:rsidRPr="00382269">
        <w:rPr>
          <w:color w:val="000000"/>
          <w:sz w:val="28"/>
          <w:szCs w:val="28"/>
        </w:rPr>
        <w:t>аналитическ</w:t>
      </w:r>
      <w:r w:rsidR="00A653C0" w:rsidRPr="00382269">
        <w:rPr>
          <w:color w:val="000000"/>
          <w:sz w:val="28"/>
          <w:szCs w:val="28"/>
        </w:rPr>
        <w:t>им</w:t>
      </w:r>
      <w:r w:rsidR="00A653C0" w:rsidRPr="00DF3890">
        <w:rPr>
          <w:sz w:val="28"/>
          <w:szCs w:val="28"/>
        </w:rPr>
        <w:t xml:space="preserve"> отделом</w:t>
      </w:r>
      <w:r w:rsidR="00C772E3" w:rsidRPr="00DF3890">
        <w:rPr>
          <w:sz w:val="28"/>
          <w:szCs w:val="28"/>
        </w:rPr>
        <w:t xml:space="preserve"> </w:t>
      </w:r>
      <w:r w:rsidR="0034686B" w:rsidRPr="00DF3890">
        <w:rPr>
          <w:sz w:val="28"/>
          <w:szCs w:val="28"/>
        </w:rPr>
        <w:t>Контрольно-счетной палат</w:t>
      </w:r>
      <w:r w:rsidR="000C19C8" w:rsidRPr="00DF3890">
        <w:rPr>
          <w:sz w:val="28"/>
          <w:szCs w:val="28"/>
        </w:rPr>
        <w:t>ы</w:t>
      </w:r>
      <w:r w:rsidR="0034686B" w:rsidRPr="00DF3890">
        <w:rPr>
          <w:sz w:val="28"/>
          <w:szCs w:val="28"/>
        </w:rPr>
        <w:t xml:space="preserve"> </w:t>
      </w:r>
      <w:r w:rsidR="000C19C8" w:rsidRPr="00DF3890">
        <w:rPr>
          <w:sz w:val="28"/>
          <w:szCs w:val="28"/>
        </w:rPr>
        <w:t xml:space="preserve">на основании представленных аналитических записок </w:t>
      </w:r>
      <w:r w:rsidR="00C772E3" w:rsidRPr="00DF3890">
        <w:rPr>
          <w:sz w:val="28"/>
          <w:szCs w:val="28"/>
        </w:rPr>
        <w:t>в срок до</w:t>
      </w:r>
      <w:r w:rsidR="00A653C0" w:rsidRPr="00DF3890">
        <w:rPr>
          <w:sz w:val="28"/>
          <w:szCs w:val="28"/>
        </w:rPr>
        <w:t xml:space="preserve"> 25 апреля</w:t>
      </w:r>
      <w:r w:rsidR="00C772E3" w:rsidRPr="00DF3890">
        <w:rPr>
          <w:sz w:val="28"/>
          <w:szCs w:val="28"/>
        </w:rPr>
        <w:t xml:space="preserve"> года, следующего за отчетным. </w:t>
      </w:r>
    </w:p>
    <w:p w:rsidR="00FE040F" w:rsidRDefault="00C969F1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34686B" w:rsidRPr="00DF3890">
        <w:rPr>
          <w:sz w:val="28"/>
          <w:szCs w:val="28"/>
        </w:rPr>
        <w:t>Подготовка проекта З</w:t>
      </w:r>
      <w:r w:rsidR="00C772E3" w:rsidRPr="00DF3890">
        <w:rPr>
          <w:sz w:val="28"/>
          <w:szCs w:val="28"/>
        </w:rPr>
        <w:t>аключения</w:t>
      </w:r>
      <w:r w:rsidR="00A653C0" w:rsidRPr="00DF3890">
        <w:rPr>
          <w:sz w:val="28"/>
          <w:szCs w:val="28"/>
        </w:rPr>
        <w:t xml:space="preserve"> </w:t>
      </w:r>
      <w:r w:rsidR="00C772E3" w:rsidRPr="00DF3890">
        <w:rPr>
          <w:sz w:val="28"/>
          <w:szCs w:val="28"/>
        </w:rPr>
        <w:t xml:space="preserve">осуществляется </w:t>
      </w:r>
      <w:r w:rsidR="00A653C0" w:rsidRPr="00DF3890">
        <w:rPr>
          <w:sz w:val="28"/>
          <w:szCs w:val="28"/>
        </w:rPr>
        <w:t>с учетом</w:t>
      </w:r>
      <w:r w:rsidR="00C772E3" w:rsidRPr="00DF3890">
        <w:rPr>
          <w:sz w:val="28"/>
          <w:szCs w:val="28"/>
        </w:rPr>
        <w:t xml:space="preserve"> данных внешней проверки бюджетной</w:t>
      </w:r>
      <w:r w:rsidR="00A653C0" w:rsidRPr="00DF3890">
        <w:rPr>
          <w:sz w:val="28"/>
          <w:szCs w:val="28"/>
        </w:rPr>
        <w:t xml:space="preserve"> </w:t>
      </w:r>
      <w:r w:rsidR="00C772E3" w:rsidRPr="00DF3890">
        <w:rPr>
          <w:sz w:val="28"/>
          <w:szCs w:val="28"/>
        </w:rPr>
        <w:t>отчетности ГАБС</w:t>
      </w:r>
      <w:r w:rsidR="0052229D">
        <w:rPr>
          <w:sz w:val="28"/>
          <w:szCs w:val="28"/>
        </w:rPr>
        <w:t xml:space="preserve"> в соответствии  с примерной структурой Заключения, </w:t>
      </w:r>
      <w:r w:rsidR="00FE040F">
        <w:rPr>
          <w:sz w:val="28"/>
          <w:szCs w:val="28"/>
        </w:rPr>
        <w:t>указанной</w:t>
      </w:r>
      <w:r w:rsidR="0052229D">
        <w:rPr>
          <w:sz w:val="28"/>
          <w:szCs w:val="28"/>
        </w:rPr>
        <w:t xml:space="preserve"> в приложении 2</w:t>
      </w:r>
      <w:r w:rsidR="00FE040F">
        <w:rPr>
          <w:sz w:val="28"/>
          <w:szCs w:val="28"/>
        </w:rPr>
        <w:t xml:space="preserve"> к Стандарту</w:t>
      </w:r>
      <w:r w:rsidR="00C772E3" w:rsidRPr="00382269">
        <w:rPr>
          <w:color w:val="000000"/>
          <w:sz w:val="28"/>
          <w:szCs w:val="28"/>
        </w:rPr>
        <w:t>.</w:t>
      </w:r>
    </w:p>
    <w:p w:rsidR="00C772E3" w:rsidRPr="00382269" w:rsidRDefault="00FE040F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B6D25" w:rsidRPr="00382269">
        <w:rPr>
          <w:color w:val="000000"/>
          <w:sz w:val="28"/>
          <w:szCs w:val="28"/>
        </w:rPr>
        <w:t xml:space="preserve">ри подготовке Заключения </w:t>
      </w:r>
      <w:r>
        <w:rPr>
          <w:color w:val="000000"/>
          <w:sz w:val="28"/>
          <w:szCs w:val="28"/>
        </w:rPr>
        <w:t>могут учитываться результаты</w:t>
      </w:r>
      <w:r w:rsidR="00596701" w:rsidRPr="00596701">
        <w:rPr>
          <w:color w:val="000000"/>
          <w:sz w:val="28"/>
          <w:szCs w:val="28"/>
        </w:rPr>
        <w:t xml:space="preserve"> </w:t>
      </w:r>
      <w:r w:rsidR="00596701" w:rsidRPr="00382269">
        <w:rPr>
          <w:color w:val="000000"/>
          <w:sz w:val="28"/>
          <w:szCs w:val="28"/>
        </w:rPr>
        <w:t>контрольных и экспертно-аналитических мероприятий</w:t>
      </w:r>
      <w:r>
        <w:rPr>
          <w:color w:val="000000"/>
          <w:sz w:val="28"/>
          <w:szCs w:val="28"/>
        </w:rPr>
        <w:t>, проведенных Контрольно-счетной палатой</w:t>
      </w:r>
      <w:r w:rsidR="00036CDE" w:rsidRPr="00382269">
        <w:rPr>
          <w:color w:val="000000"/>
          <w:sz w:val="28"/>
          <w:szCs w:val="28"/>
        </w:rPr>
        <w:t xml:space="preserve">. </w:t>
      </w:r>
    </w:p>
    <w:p w:rsidR="00A653C0" w:rsidRPr="00382269" w:rsidRDefault="00C969F1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18" w:name="10"/>
      <w:bookmarkEnd w:id="18"/>
      <w:r>
        <w:rPr>
          <w:color w:val="000000"/>
          <w:sz w:val="28"/>
          <w:szCs w:val="28"/>
        </w:rPr>
        <w:t>3.3.11</w:t>
      </w:r>
      <w:r w:rsidR="00297664" w:rsidRPr="00382269">
        <w:rPr>
          <w:color w:val="000000"/>
          <w:sz w:val="28"/>
          <w:szCs w:val="28"/>
        </w:rPr>
        <w:t xml:space="preserve">. </w:t>
      </w:r>
      <w:r w:rsidR="00C772E3" w:rsidRPr="00382269">
        <w:rPr>
          <w:color w:val="000000"/>
          <w:sz w:val="28"/>
          <w:szCs w:val="28"/>
        </w:rPr>
        <w:t>При подготовке</w:t>
      </w:r>
      <w:r w:rsidR="00A653C0" w:rsidRPr="00382269">
        <w:rPr>
          <w:color w:val="000000"/>
          <w:sz w:val="28"/>
          <w:szCs w:val="28"/>
        </w:rPr>
        <w:t xml:space="preserve"> </w:t>
      </w:r>
      <w:r w:rsidR="0034686B" w:rsidRPr="00382269">
        <w:rPr>
          <w:color w:val="000000"/>
          <w:sz w:val="28"/>
          <w:szCs w:val="28"/>
        </w:rPr>
        <w:t>З</w:t>
      </w:r>
      <w:r w:rsidR="00C772E3" w:rsidRPr="00382269">
        <w:rPr>
          <w:color w:val="000000"/>
          <w:sz w:val="28"/>
          <w:szCs w:val="28"/>
        </w:rPr>
        <w:t xml:space="preserve">аключения </w:t>
      </w:r>
      <w:r w:rsidR="00921C27">
        <w:rPr>
          <w:color w:val="000000"/>
          <w:sz w:val="28"/>
          <w:szCs w:val="28"/>
        </w:rPr>
        <w:t>обеспечивается</w:t>
      </w:r>
      <w:r w:rsidR="00DF3890" w:rsidRPr="00382269">
        <w:rPr>
          <w:color w:val="000000"/>
          <w:sz w:val="28"/>
          <w:szCs w:val="28"/>
        </w:rPr>
        <w:t> </w:t>
      </w:r>
      <w:r w:rsidR="00921C27">
        <w:rPr>
          <w:color w:val="000000"/>
          <w:sz w:val="28"/>
          <w:szCs w:val="28"/>
        </w:rPr>
        <w:t xml:space="preserve">объективность, </w:t>
      </w:r>
      <w:r w:rsidR="00312DED" w:rsidRPr="00382269">
        <w:rPr>
          <w:color w:val="000000"/>
          <w:sz w:val="28"/>
          <w:szCs w:val="28"/>
        </w:rPr>
        <w:t>обоснованность</w:t>
      </w:r>
      <w:r w:rsidR="00921C27">
        <w:rPr>
          <w:color w:val="000000"/>
          <w:sz w:val="28"/>
          <w:szCs w:val="28"/>
        </w:rPr>
        <w:t>,</w:t>
      </w:r>
      <w:r w:rsidR="00DF3890" w:rsidRPr="00382269">
        <w:rPr>
          <w:color w:val="000000"/>
          <w:sz w:val="28"/>
          <w:szCs w:val="28"/>
        </w:rPr>
        <w:t> </w:t>
      </w:r>
      <w:r w:rsidR="00921C27">
        <w:rPr>
          <w:color w:val="000000"/>
          <w:sz w:val="28"/>
          <w:szCs w:val="28"/>
        </w:rPr>
        <w:t xml:space="preserve">системность, четкость, </w:t>
      </w:r>
      <w:r w:rsidR="00DF3890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>доступность и лаконичность изложения</w:t>
      </w:r>
      <w:r w:rsidR="00921C27">
        <w:rPr>
          <w:color w:val="000000"/>
          <w:sz w:val="28"/>
          <w:szCs w:val="28"/>
        </w:rPr>
        <w:t xml:space="preserve"> текста Заключения</w:t>
      </w:r>
      <w:r w:rsidR="00C772E3" w:rsidRPr="00382269">
        <w:rPr>
          <w:color w:val="000000"/>
          <w:sz w:val="28"/>
          <w:szCs w:val="28"/>
        </w:rPr>
        <w:t>.</w:t>
      </w:r>
    </w:p>
    <w:p w:rsidR="00E60F99" w:rsidRPr="00382269" w:rsidRDefault="00C969F1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3.3.12</w:t>
      </w:r>
      <w:r w:rsidR="00297664" w:rsidRPr="00382269">
        <w:rPr>
          <w:color w:val="000000"/>
          <w:sz w:val="28"/>
          <w:szCs w:val="28"/>
        </w:rPr>
        <w:t xml:space="preserve">. </w:t>
      </w:r>
      <w:r w:rsidR="00C772E3" w:rsidRPr="00382269">
        <w:rPr>
          <w:color w:val="000000"/>
          <w:sz w:val="28"/>
          <w:szCs w:val="28"/>
        </w:rPr>
        <w:t xml:space="preserve">При подготовке выводов и </w:t>
      </w:r>
      <w:r w:rsidR="00312DED" w:rsidRPr="00382269">
        <w:rPr>
          <w:color w:val="000000"/>
          <w:sz w:val="28"/>
          <w:szCs w:val="28"/>
        </w:rPr>
        <w:t>рекомендаций учитыва</w:t>
      </w:r>
      <w:r w:rsidR="00BD60C4">
        <w:rPr>
          <w:color w:val="000000"/>
          <w:sz w:val="28"/>
          <w:szCs w:val="28"/>
        </w:rPr>
        <w:t>ю</w:t>
      </w:r>
      <w:r w:rsidR="00312DED" w:rsidRPr="00382269">
        <w:rPr>
          <w:color w:val="000000"/>
          <w:sz w:val="28"/>
          <w:szCs w:val="28"/>
        </w:rPr>
        <w:t>тся:</w:t>
      </w:r>
    </w:p>
    <w:p w:rsidR="00DC7737" w:rsidRPr="000B77D0" w:rsidRDefault="00DC7737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382269">
        <w:rPr>
          <w:rFonts w:eastAsia="Calibri"/>
          <w:color w:val="000000"/>
          <w:sz w:val="28"/>
          <w:szCs w:val="28"/>
        </w:rPr>
        <w:t>- полнота бюджетной отчетности. Достигается при наличии всех предусмотренных порядком ее составления форм отчетности, разделов (частей) форм отчетности, граф</w:t>
      </w:r>
      <w:r w:rsidRPr="000B77D0">
        <w:rPr>
          <w:rFonts w:eastAsia="Calibri"/>
          <w:sz w:val="28"/>
          <w:szCs w:val="28"/>
        </w:rPr>
        <w:t xml:space="preserve"> и строк форм отчетности; </w:t>
      </w:r>
    </w:p>
    <w:p w:rsidR="00DC7737" w:rsidRPr="000B77D0" w:rsidRDefault="00DC7737" w:rsidP="00DC7737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0B77D0">
        <w:rPr>
          <w:rFonts w:eastAsia="Calibri"/>
          <w:sz w:val="28"/>
          <w:szCs w:val="28"/>
        </w:rPr>
        <w:t>- достоверность бюджетной отчетности. Достигается при наличии в формах отчетности всех предусмотренных порядком ее составления числовых, натуральных и иных показателей и совпадением указанных показателей с</w:t>
      </w:r>
      <w:r>
        <w:rPr>
          <w:rFonts w:eastAsia="Calibri"/>
          <w:sz w:val="28"/>
          <w:szCs w:val="28"/>
        </w:rPr>
        <w:t xml:space="preserve"> данными, полученными в ходе проведения внешней проверки бюджетной отчетности ГАБС и ины</w:t>
      </w:r>
      <w:r w:rsidR="00644973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контрольны</w:t>
      </w:r>
      <w:r w:rsidR="00644973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и экспертно-аналитически</w:t>
      </w:r>
      <w:r w:rsidR="00644973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мероприяти</w:t>
      </w:r>
      <w:r w:rsidR="00644973">
        <w:rPr>
          <w:rFonts w:eastAsia="Calibri"/>
          <w:sz w:val="28"/>
          <w:szCs w:val="28"/>
        </w:rPr>
        <w:t>й</w:t>
      </w:r>
      <w:r w:rsidRPr="000B77D0">
        <w:rPr>
          <w:rFonts w:eastAsia="Calibri"/>
          <w:sz w:val="28"/>
          <w:szCs w:val="28"/>
        </w:rPr>
        <w:t xml:space="preserve">. </w:t>
      </w:r>
    </w:p>
    <w:p w:rsidR="00DC7737" w:rsidRPr="000F05F7" w:rsidRDefault="00257EF4" w:rsidP="00DC7737">
      <w:pPr>
        <w:pStyle w:val="aa"/>
        <w:ind w:left="0" w:firstLine="709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При этом п</w:t>
      </w:r>
      <w:r w:rsidR="00DC7737" w:rsidRPr="000B77D0">
        <w:rPr>
          <w:rFonts w:eastAsia="Calibri"/>
          <w:sz w:val="28"/>
          <w:szCs w:val="28"/>
        </w:rPr>
        <w:t xml:space="preserve">орядок составления отчетности предусматривает дублирование учета кассового исполнения бюджета у получателя (администратора) бюджетных средств, финансового органа </w:t>
      </w:r>
      <w:r w:rsidR="00BD60C4">
        <w:rPr>
          <w:rFonts w:eastAsia="Calibri"/>
          <w:sz w:val="28"/>
          <w:szCs w:val="28"/>
        </w:rPr>
        <w:t xml:space="preserve">администрации города </w:t>
      </w:r>
      <w:r w:rsidR="0086099E">
        <w:rPr>
          <w:rFonts w:eastAsia="Calibri"/>
          <w:sz w:val="28"/>
          <w:szCs w:val="28"/>
        </w:rPr>
        <w:t xml:space="preserve">Красноярска </w:t>
      </w:r>
      <w:r w:rsidR="00DC7737" w:rsidRPr="000B77D0">
        <w:rPr>
          <w:rFonts w:eastAsia="Calibri"/>
          <w:sz w:val="28"/>
          <w:szCs w:val="28"/>
        </w:rPr>
        <w:t xml:space="preserve">и </w:t>
      </w:r>
      <w:r w:rsidR="00BD60C4">
        <w:rPr>
          <w:rFonts w:eastAsia="Calibri"/>
          <w:sz w:val="28"/>
          <w:szCs w:val="28"/>
        </w:rPr>
        <w:t xml:space="preserve">территориального </w:t>
      </w:r>
      <w:r w:rsidR="00DC7737" w:rsidRPr="000B77D0">
        <w:rPr>
          <w:rFonts w:eastAsia="Calibri"/>
          <w:sz w:val="28"/>
          <w:szCs w:val="28"/>
        </w:rPr>
        <w:t xml:space="preserve">органа </w:t>
      </w:r>
      <w:r w:rsidR="00BD60C4">
        <w:rPr>
          <w:rFonts w:eastAsia="Calibri"/>
          <w:sz w:val="28"/>
          <w:szCs w:val="28"/>
        </w:rPr>
        <w:t xml:space="preserve">Федерального </w:t>
      </w:r>
      <w:r w:rsidR="00DC7737" w:rsidRPr="000B77D0">
        <w:rPr>
          <w:rFonts w:eastAsia="Calibri"/>
          <w:sz w:val="28"/>
          <w:szCs w:val="28"/>
        </w:rPr>
        <w:t>казначейства.</w:t>
      </w:r>
      <w:r w:rsidR="00DC7737" w:rsidRPr="000F05F7">
        <w:rPr>
          <w:rFonts w:eastAsia="Calibri"/>
          <w:strike/>
          <w:sz w:val="28"/>
          <w:szCs w:val="28"/>
        </w:rPr>
        <w:t xml:space="preserve"> </w:t>
      </w:r>
    </w:p>
    <w:p w:rsidR="00F35581" w:rsidRPr="006261C3" w:rsidRDefault="00DC7737" w:rsidP="00F35581">
      <w:pPr>
        <w:pStyle w:val="aa"/>
        <w:ind w:left="0" w:firstLine="709"/>
        <w:jc w:val="both"/>
        <w:rPr>
          <w:rFonts w:eastAsia="Calibri"/>
          <w:strike/>
          <w:color w:val="000000"/>
          <w:sz w:val="28"/>
          <w:szCs w:val="28"/>
        </w:rPr>
      </w:pPr>
      <w:r w:rsidRPr="000B77D0">
        <w:rPr>
          <w:rFonts w:eastAsia="Calibri"/>
          <w:sz w:val="28"/>
          <w:szCs w:val="28"/>
        </w:rPr>
        <w:t>- соблюдение (несоблюдение) норм бюджетно</w:t>
      </w:r>
      <w:r w:rsidR="003A7AA4">
        <w:rPr>
          <w:rFonts w:eastAsia="Calibri"/>
          <w:sz w:val="28"/>
          <w:szCs w:val="28"/>
        </w:rPr>
        <w:t>го</w:t>
      </w:r>
      <w:r w:rsidRPr="000B77D0">
        <w:rPr>
          <w:rFonts w:eastAsia="Calibri"/>
          <w:sz w:val="28"/>
          <w:szCs w:val="28"/>
        </w:rPr>
        <w:t xml:space="preserve"> </w:t>
      </w:r>
      <w:r w:rsidR="003A7AA4" w:rsidRPr="000B77D0">
        <w:rPr>
          <w:rFonts w:eastAsia="Calibri"/>
          <w:sz w:val="28"/>
          <w:szCs w:val="28"/>
        </w:rPr>
        <w:t>законодательства</w:t>
      </w:r>
      <w:r w:rsidRPr="000B77D0">
        <w:rPr>
          <w:rFonts w:eastAsia="Calibri"/>
          <w:sz w:val="28"/>
          <w:szCs w:val="28"/>
        </w:rPr>
        <w:t>. Вывод основывается на выявленных фактах нарушения законодательства, приводящих к недостоверности отчетности или иным формам е</w:t>
      </w:r>
      <w:r w:rsidRPr="00382269">
        <w:rPr>
          <w:rFonts w:eastAsia="Calibri"/>
          <w:color w:val="000000"/>
          <w:sz w:val="28"/>
          <w:szCs w:val="28"/>
        </w:rPr>
        <w:t>е искажения, а также факт</w:t>
      </w:r>
      <w:r w:rsidR="003A7AA4">
        <w:rPr>
          <w:rFonts w:eastAsia="Calibri"/>
          <w:color w:val="000000"/>
          <w:sz w:val="28"/>
          <w:szCs w:val="28"/>
        </w:rPr>
        <w:t>ах</w:t>
      </w:r>
      <w:r w:rsidRPr="00382269">
        <w:rPr>
          <w:rFonts w:eastAsia="Calibri"/>
          <w:color w:val="000000"/>
          <w:sz w:val="28"/>
          <w:szCs w:val="28"/>
        </w:rPr>
        <w:t xml:space="preserve"> нарушения </w:t>
      </w:r>
      <w:r w:rsidR="003A7AA4">
        <w:rPr>
          <w:rFonts w:eastAsia="Calibri"/>
          <w:color w:val="000000"/>
          <w:sz w:val="28"/>
          <w:szCs w:val="28"/>
        </w:rPr>
        <w:t>текста решения о бюджете</w:t>
      </w:r>
      <w:r w:rsidR="00F35581">
        <w:rPr>
          <w:rFonts w:eastAsia="Calibri"/>
          <w:color w:val="000000"/>
          <w:sz w:val="28"/>
          <w:szCs w:val="28"/>
        </w:rPr>
        <w:t>.</w:t>
      </w:r>
    </w:p>
    <w:p w:rsidR="00FA1DF5" w:rsidRPr="00382269" w:rsidRDefault="00297664" w:rsidP="00DF389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82269">
        <w:rPr>
          <w:color w:val="000000"/>
          <w:sz w:val="28"/>
          <w:szCs w:val="28"/>
        </w:rPr>
        <w:t>3.3.1</w:t>
      </w:r>
      <w:r w:rsidR="00C969F1">
        <w:rPr>
          <w:color w:val="000000"/>
          <w:sz w:val="28"/>
          <w:szCs w:val="28"/>
        </w:rPr>
        <w:t>3</w:t>
      </w:r>
      <w:r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 xml:space="preserve">Заключение </w:t>
      </w:r>
      <w:r w:rsidR="00C772E3" w:rsidRPr="00F35581">
        <w:rPr>
          <w:color w:val="000000"/>
          <w:sz w:val="28"/>
          <w:szCs w:val="28"/>
        </w:rPr>
        <w:t>рассматривается</w:t>
      </w:r>
      <w:r w:rsidR="00640563" w:rsidRPr="00F35581">
        <w:rPr>
          <w:color w:val="000000"/>
          <w:sz w:val="28"/>
          <w:szCs w:val="28"/>
        </w:rPr>
        <w:t xml:space="preserve"> и утверждается</w:t>
      </w:r>
      <w:r w:rsidR="00C772E3" w:rsidRPr="00F35581">
        <w:rPr>
          <w:color w:val="000000"/>
          <w:sz w:val="28"/>
          <w:szCs w:val="28"/>
        </w:rPr>
        <w:t xml:space="preserve"> коллегией</w:t>
      </w:r>
      <w:r w:rsidR="00FA1DF5" w:rsidRPr="00F35581">
        <w:rPr>
          <w:color w:val="000000"/>
          <w:sz w:val="28"/>
          <w:szCs w:val="28"/>
        </w:rPr>
        <w:t xml:space="preserve"> Контрольно-счетной</w:t>
      </w:r>
      <w:r w:rsidR="00C772E3" w:rsidRPr="00F35581">
        <w:rPr>
          <w:color w:val="000000"/>
          <w:sz w:val="28"/>
          <w:szCs w:val="28"/>
        </w:rPr>
        <w:t xml:space="preserve"> палаты</w:t>
      </w:r>
      <w:r w:rsidR="00640563" w:rsidRPr="00F35581">
        <w:rPr>
          <w:color w:val="000000"/>
          <w:sz w:val="28"/>
          <w:szCs w:val="28"/>
        </w:rPr>
        <w:t>,</w:t>
      </w:r>
      <w:r w:rsidR="00C772E3" w:rsidRPr="00F35581">
        <w:rPr>
          <w:color w:val="000000"/>
          <w:sz w:val="28"/>
          <w:szCs w:val="28"/>
        </w:rPr>
        <w:t xml:space="preserve"> подписывается</w:t>
      </w:r>
      <w:r w:rsidR="00E60F99" w:rsidRPr="00F35581">
        <w:rPr>
          <w:color w:val="000000"/>
          <w:sz w:val="28"/>
          <w:szCs w:val="28"/>
        </w:rPr>
        <w:t xml:space="preserve"> </w:t>
      </w:r>
      <w:r w:rsidR="00C772E3" w:rsidRPr="00F35581">
        <w:rPr>
          <w:color w:val="000000"/>
          <w:sz w:val="28"/>
          <w:szCs w:val="28"/>
        </w:rPr>
        <w:t>председателем</w:t>
      </w:r>
      <w:r w:rsidR="00E60F99" w:rsidRPr="00F35581">
        <w:rPr>
          <w:color w:val="000000"/>
          <w:sz w:val="28"/>
          <w:szCs w:val="28"/>
        </w:rPr>
        <w:t xml:space="preserve"> </w:t>
      </w:r>
      <w:r w:rsidR="00FA1DF5" w:rsidRPr="00F35581">
        <w:rPr>
          <w:color w:val="000000"/>
          <w:sz w:val="28"/>
          <w:szCs w:val="28"/>
        </w:rPr>
        <w:t>Контрольно-счетной</w:t>
      </w:r>
      <w:r w:rsidR="00C772E3" w:rsidRPr="00F35581">
        <w:rPr>
          <w:color w:val="000000"/>
          <w:sz w:val="28"/>
          <w:szCs w:val="28"/>
        </w:rPr>
        <w:t xml:space="preserve"> палаты</w:t>
      </w:r>
      <w:r w:rsidR="00DC7737" w:rsidRPr="00F35581">
        <w:rPr>
          <w:color w:val="000000"/>
          <w:sz w:val="28"/>
          <w:szCs w:val="28"/>
        </w:rPr>
        <w:t xml:space="preserve"> (лицом, </w:t>
      </w:r>
      <w:r w:rsidR="006261C3" w:rsidRPr="00F35581">
        <w:rPr>
          <w:color w:val="000000"/>
          <w:sz w:val="28"/>
          <w:szCs w:val="28"/>
        </w:rPr>
        <w:t>исполняющим его обязанности</w:t>
      </w:r>
      <w:r w:rsidR="00DC7737" w:rsidRPr="00F35581">
        <w:rPr>
          <w:color w:val="000000"/>
          <w:sz w:val="28"/>
          <w:szCs w:val="28"/>
        </w:rPr>
        <w:t>)</w:t>
      </w:r>
      <w:r w:rsidR="00E60F99" w:rsidRPr="00F35581">
        <w:rPr>
          <w:color w:val="000000"/>
          <w:sz w:val="28"/>
          <w:szCs w:val="28"/>
        </w:rPr>
        <w:t xml:space="preserve"> </w:t>
      </w:r>
      <w:r w:rsidR="00C772E3" w:rsidRPr="00F35581">
        <w:rPr>
          <w:color w:val="000000"/>
          <w:sz w:val="28"/>
          <w:szCs w:val="28"/>
        </w:rPr>
        <w:t>в срок до 3</w:t>
      </w:r>
      <w:r w:rsidR="00874D30" w:rsidRPr="00F35581">
        <w:rPr>
          <w:color w:val="000000"/>
          <w:sz w:val="28"/>
          <w:szCs w:val="28"/>
        </w:rPr>
        <w:t>0</w:t>
      </w:r>
      <w:r w:rsidR="00C772E3" w:rsidRPr="00F35581">
        <w:rPr>
          <w:color w:val="000000"/>
          <w:sz w:val="28"/>
          <w:szCs w:val="28"/>
        </w:rPr>
        <w:t xml:space="preserve"> </w:t>
      </w:r>
      <w:r w:rsidR="00FA1DF5" w:rsidRPr="00F35581">
        <w:rPr>
          <w:color w:val="000000"/>
          <w:sz w:val="28"/>
          <w:szCs w:val="28"/>
        </w:rPr>
        <w:t>апреля</w:t>
      </w:r>
      <w:r w:rsidR="00C772E3" w:rsidRPr="00F35581">
        <w:rPr>
          <w:color w:val="000000"/>
          <w:sz w:val="28"/>
          <w:szCs w:val="28"/>
        </w:rPr>
        <w:t xml:space="preserve"> года, следующего</w:t>
      </w:r>
      <w:r w:rsidR="00E60F99" w:rsidRPr="00F35581">
        <w:rPr>
          <w:color w:val="000000"/>
          <w:sz w:val="28"/>
          <w:szCs w:val="28"/>
        </w:rPr>
        <w:t xml:space="preserve"> </w:t>
      </w:r>
      <w:r w:rsidR="00C772E3" w:rsidRPr="00F35581">
        <w:rPr>
          <w:color w:val="000000"/>
          <w:sz w:val="28"/>
          <w:szCs w:val="28"/>
        </w:rPr>
        <w:t>за отчетным.</w:t>
      </w:r>
      <w:r w:rsidR="00E60F99" w:rsidRPr="00382269">
        <w:rPr>
          <w:color w:val="000000"/>
          <w:sz w:val="28"/>
          <w:szCs w:val="28"/>
        </w:rPr>
        <w:t xml:space="preserve"> </w:t>
      </w:r>
    </w:p>
    <w:p w:rsidR="00C772E3" w:rsidRDefault="00C969F1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3.3.14</w:t>
      </w:r>
      <w:r w:rsidR="00297664" w:rsidRPr="00382269">
        <w:rPr>
          <w:color w:val="000000"/>
          <w:sz w:val="28"/>
          <w:szCs w:val="28"/>
        </w:rPr>
        <w:t>.</w:t>
      </w:r>
      <w:r w:rsidR="0052229D" w:rsidRPr="00382269">
        <w:rPr>
          <w:color w:val="000000"/>
          <w:sz w:val="28"/>
          <w:szCs w:val="28"/>
        </w:rPr>
        <w:t> </w:t>
      </w:r>
      <w:r w:rsidR="00C772E3" w:rsidRPr="00382269">
        <w:rPr>
          <w:color w:val="000000"/>
          <w:sz w:val="28"/>
          <w:szCs w:val="28"/>
        </w:rPr>
        <w:t>Заключение</w:t>
      </w:r>
      <w:r w:rsidR="00FA1DF5" w:rsidRPr="00382269">
        <w:rPr>
          <w:color w:val="000000"/>
          <w:sz w:val="28"/>
          <w:szCs w:val="28"/>
        </w:rPr>
        <w:t xml:space="preserve"> направляется </w:t>
      </w:r>
      <w:r w:rsidR="006261C3">
        <w:rPr>
          <w:color w:val="000000"/>
          <w:sz w:val="28"/>
          <w:szCs w:val="28"/>
        </w:rPr>
        <w:t xml:space="preserve">в </w:t>
      </w:r>
      <w:r w:rsidR="00FA1DF5" w:rsidRPr="00382269">
        <w:rPr>
          <w:color w:val="000000"/>
          <w:sz w:val="28"/>
          <w:szCs w:val="28"/>
        </w:rPr>
        <w:t>Красноярск</w:t>
      </w:r>
      <w:r w:rsidR="006261C3">
        <w:rPr>
          <w:color w:val="000000"/>
          <w:sz w:val="28"/>
          <w:szCs w:val="28"/>
        </w:rPr>
        <w:t>ий</w:t>
      </w:r>
      <w:r w:rsidR="00FA1DF5" w:rsidRPr="00382269">
        <w:rPr>
          <w:color w:val="000000"/>
          <w:sz w:val="28"/>
          <w:szCs w:val="28"/>
        </w:rPr>
        <w:t xml:space="preserve"> городско</w:t>
      </w:r>
      <w:r w:rsidR="006261C3">
        <w:rPr>
          <w:color w:val="000000"/>
          <w:sz w:val="28"/>
          <w:szCs w:val="28"/>
        </w:rPr>
        <w:t>й</w:t>
      </w:r>
      <w:r w:rsidR="00FA1DF5" w:rsidRPr="00382269">
        <w:rPr>
          <w:color w:val="000000"/>
          <w:sz w:val="28"/>
          <w:szCs w:val="28"/>
        </w:rPr>
        <w:t xml:space="preserve"> Совет</w:t>
      </w:r>
      <w:r w:rsidR="00FA1DF5" w:rsidRPr="00DF3890">
        <w:rPr>
          <w:sz w:val="28"/>
          <w:szCs w:val="28"/>
        </w:rPr>
        <w:t xml:space="preserve"> депутатов</w:t>
      </w:r>
      <w:r w:rsidR="006261C3">
        <w:rPr>
          <w:sz w:val="28"/>
          <w:szCs w:val="28"/>
        </w:rPr>
        <w:t>, администрацию</w:t>
      </w:r>
      <w:r w:rsidR="00640563" w:rsidRPr="00DF3890">
        <w:rPr>
          <w:sz w:val="28"/>
          <w:szCs w:val="28"/>
        </w:rPr>
        <w:t xml:space="preserve"> города </w:t>
      </w:r>
      <w:r w:rsidR="006261C3">
        <w:rPr>
          <w:sz w:val="28"/>
          <w:szCs w:val="28"/>
        </w:rPr>
        <w:t xml:space="preserve">Красноярска, </w:t>
      </w:r>
      <w:r w:rsidR="00640563" w:rsidRPr="00DF3890">
        <w:rPr>
          <w:sz w:val="28"/>
          <w:szCs w:val="28"/>
        </w:rPr>
        <w:t>департамент финансов администрации города</w:t>
      </w:r>
      <w:r w:rsidR="006261C3">
        <w:rPr>
          <w:sz w:val="28"/>
          <w:szCs w:val="28"/>
        </w:rPr>
        <w:t xml:space="preserve"> Красноярска </w:t>
      </w:r>
      <w:r w:rsidR="00C772E3" w:rsidRPr="00DF3890">
        <w:rPr>
          <w:sz w:val="28"/>
          <w:szCs w:val="28"/>
        </w:rPr>
        <w:t>не позднее 1</w:t>
      </w:r>
      <w:r w:rsidR="00FA1DF5" w:rsidRPr="00DF3890">
        <w:rPr>
          <w:sz w:val="28"/>
          <w:szCs w:val="28"/>
        </w:rPr>
        <w:t xml:space="preserve"> мая</w:t>
      </w:r>
      <w:r w:rsidR="0034686B" w:rsidRPr="00DF3890">
        <w:rPr>
          <w:sz w:val="28"/>
          <w:szCs w:val="28"/>
        </w:rPr>
        <w:t xml:space="preserve"> года</w:t>
      </w:r>
      <w:r w:rsidR="006261C3">
        <w:rPr>
          <w:sz w:val="28"/>
          <w:szCs w:val="28"/>
        </w:rPr>
        <w:t>,</w:t>
      </w:r>
      <w:r w:rsidR="00C772E3" w:rsidRPr="00DF3890">
        <w:rPr>
          <w:sz w:val="28"/>
          <w:szCs w:val="28"/>
        </w:rPr>
        <w:t xml:space="preserve"> следующего </w:t>
      </w:r>
      <w:r w:rsidR="00E60F99" w:rsidRPr="00DF3890">
        <w:rPr>
          <w:sz w:val="28"/>
          <w:szCs w:val="28"/>
        </w:rPr>
        <w:t xml:space="preserve">за </w:t>
      </w:r>
      <w:r w:rsidR="00C772E3" w:rsidRPr="00DF3890">
        <w:rPr>
          <w:sz w:val="28"/>
          <w:szCs w:val="28"/>
        </w:rPr>
        <w:t>отчетным</w:t>
      </w:r>
      <w:r w:rsidR="000B65D0" w:rsidRPr="00DF3890">
        <w:rPr>
          <w:sz w:val="28"/>
          <w:szCs w:val="28"/>
        </w:rPr>
        <w:t>.</w:t>
      </w:r>
    </w:p>
    <w:p w:rsidR="00DC7737" w:rsidRDefault="00DC7737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C7737" w:rsidRDefault="00DC7737" w:rsidP="00DF38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35581" w:rsidRDefault="0052229D" w:rsidP="00DC773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C7737">
        <w:rPr>
          <w:sz w:val="28"/>
          <w:szCs w:val="28"/>
        </w:rPr>
        <w:t xml:space="preserve">  </w:t>
      </w:r>
    </w:p>
    <w:p w:rsidR="00DC7737" w:rsidRPr="00DF3890" w:rsidRDefault="00F35581" w:rsidP="00DC773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                                                      </w:t>
      </w:r>
      <w:r w:rsidR="0052229D">
        <w:rPr>
          <w:sz w:val="28"/>
          <w:szCs w:val="28"/>
        </w:rPr>
        <w:t>Г.Н. Фазлеева</w:t>
      </w:r>
    </w:p>
    <w:p w:rsidR="00264541" w:rsidRDefault="00264541" w:rsidP="00264541">
      <w:pPr>
        <w:widowControl/>
        <w:autoSpaceDE/>
        <w:autoSpaceDN/>
        <w:adjustRightInd/>
        <w:ind w:firstLine="708"/>
        <w:rPr>
          <w:sz w:val="20"/>
          <w:szCs w:val="28"/>
        </w:rPr>
      </w:pPr>
    </w:p>
    <w:p w:rsidR="00264541" w:rsidRPr="00DC7737" w:rsidRDefault="00DF3890" w:rsidP="00DF3890">
      <w:pPr>
        <w:pStyle w:val="1"/>
        <w:spacing w:before="0"/>
        <w:jc w:val="right"/>
        <w:rPr>
          <w:rFonts w:ascii="Times New Roman" w:hAnsi="Times New Roman"/>
          <w:b w:val="0"/>
          <w:color w:val="000000"/>
        </w:rPr>
      </w:pPr>
      <w:r>
        <w:rPr>
          <w:sz w:val="20"/>
        </w:rPr>
        <w:br w:type="page"/>
      </w:r>
      <w:bookmarkStart w:id="19" w:name="_Toc411589865"/>
      <w:bookmarkStart w:id="20" w:name="_Toc488304761"/>
      <w:r w:rsidR="00264541" w:rsidRPr="00DC7737">
        <w:rPr>
          <w:rFonts w:ascii="Times New Roman" w:hAnsi="Times New Roman"/>
          <w:b w:val="0"/>
          <w:color w:val="000000"/>
        </w:rPr>
        <w:t>Приложение 1</w:t>
      </w:r>
      <w:bookmarkEnd w:id="19"/>
      <w:r w:rsidR="005415D6">
        <w:rPr>
          <w:rFonts w:ascii="Times New Roman" w:hAnsi="Times New Roman"/>
          <w:b w:val="0"/>
          <w:color w:val="000000"/>
        </w:rPr>
        <w:t xml:space="preserve"> к Стандарту</w:t>
      </w:r>
      <w:bookmarkEnd w:id="20"/>
    </w:p>
    <w:p w:rsidR="00D51B4E" w:rsidRDefault="00D51B4E" w:rsidP="00B02379"/>
    <w:p w:rsidR="00D51B4E" w:rsidRDefault="00D51B4E" w:rsidP="002D2F18">
      <w:pPr>
        <w:ind w:left="5670" w:firstLine="567"/>
        <w:jc w:val="both"/>
      </w:pPr>
      <w:r>
        <w:t>Утверждено решением коллегии</w:t>
      </w:r>
    </w:p>
    <w:p w:rsidR="00D51B4E" w:rsidRDefault="00D51B4E" w:rsidP="002D2F18">
      <w:pPr>
        <w:ind w:left="5670" w:firstLine="567"/>
        <w:jc w:val="both"/>
      </w:pPr>
      <w:r>
        <w:t xml:space="preserve">Контрольно-счетной палаты </w:t>
      </w:r>
    </w:p>
    <w:p w:rsidR="00D51B4E" w:rsidRDefault="00D51B4E" w:rsidP="002D2F18">
      <w:pPr>
        <w:ind w:left="5670" w:firstLine="567"/>
        <w:jc w:val="both"/>
      </w:pPr>
      <w:r>
        <w:t>города Красноярска</w:t>
      </w:r>
    </w:p>
    <w:p w:rsidR="00D51B4E" w:rsidRPr="00B02379" w:rsidRDefault="00D51B4E" w:rsidP="002D2F18">
      <w:pPr>
        <w:ind w:left="5670" w:firstLine="567"/>
        <w:jc w:val="both"/>
      </w:pPr>
      <w:r>
        <w:t>от ____________  № ______</w:t>
      </w:r>
    </w:p>
    <w:p w:rsidR="00264541" w:rsidRDefault="00264541" w:rsidP="00264541">
      <w:pPr>
        <w:widowControl/>
        <w:autoSpaceDE/>
        <w:autoSpaceDN/>
        <w:adjustRightInd/>
        <w:ind w:firstLine="708"/>
        <w:rPr>
          <w:i/>
          <w:sz w:val="20"/>
          <w:szCs w:val="28"/>
        </w:rPr>
      </w:pPr>
    </w:p>
    <w:p w:rsidR="00264541" w:rsidRDefault="00C96FC9" w:rsidP="00264541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264541">
        <w:rPr>
          <w:b/>
          <w:sz w:val="28"/>
          <w:szCs w:val="28"/>
        </w:rPr>
        <w:t xml:space="preserve"> о результатах внешне</w:t>
      </w:r>
      <w:r w:rsidR="00264541" w:rsidRPr="00264541">
        <w:rPr>
          <w:b/>
          <w:sz w:val="28"/>
          <w:szCs w:val="28"/>
        </w:rPr>
        <w:t>й проверки бюджетной отчетности за _______год</w:t>
      </w:r>
    </w:p>
    <w:p w:rsidR="00264541" w:rsidRDefault="00264541" w:rsidP="00264541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264541" w:rsidRDefault="00264541" w:rsidP="00264541">
      <w:pPr>
        <w:widowControl/>
        <w:autoSpaceDE/>
        <w:autoSpaceDN/>
        <w:adjustRightInd/>
        <w:ind w:firstLine="708"/>
        <w:jc w:val="center"/>
        <w:rPr>
          <w:i/>
          <w:sz w:val="28"/>
          <w:szCs w:val="28"/>
        </w:rPr>
      </w:pPr>
      <w:r w:rsidRPr="00264541">
        <w:rPr>
          <w:sz w:val="28"/>
          <w:szCs w:val="28"/>
        </w:rPr>
        <w:t>(</w:t>
      </w:r>
      <w:r w:rsidRPr="00264541">
        <w:rPr>
          <w:i/>
          <w:sz w:val="28"/>
          <w:szCs w:val="28"/>
        </w:rPr>
        <w:t>полное наименование ГАБС)</w:t>
      </w:r>
    </w:p>
    <w:p w:rsidR="00264541" w:rsidRDefault="00264541" w:rsidP="00264541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264541">
        <w:rPr>
          <w:sz w:val="28"/>
          <w:szCs w:val="28"/>
        </w:rPr>
        <w:t>г. Красноярск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«___»_______20__г.</w:t>
      </w:r>
    </w:p>
    <w:p w:rsidR="00264541" w:rsidRPr="00787640" w:rsidRDefault="00264541" w:rsidP="00264541">
      <w:pPr>
        <w:widowControl/>
        <w:autoSpaceDE/>
        <w:autoSpaceDN/>
        <w:adjustRightInd/>
        <w:ind w:firstLine="708"/>
        <w:rPr>
          <w:sz w:val="16"/>
          <w:szCs w:val="28"/>
        </w:rPr>
      </w:pPr>
    </w:p>
    <w:p w:rsidR="00264541" w:rsidRDefault="00264541" w:rsidP="00264541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Объект проверки________________________________________________</w:t>
      </w:r>
    </w:p>
    <w:p w:rsidR="00264541" w:rsidRPr="00264541" w:rsidRDefault="00264541" w:rsidP="00264541">
      <w:pPr>
        <w:widowControl/>
        <w:autoSpaceDE/>
        <w:autoSpaceDN/>
        <w:adjustRightInd/>
        <w:ind w:firstLine="708"/>
        <w:jc w:val="center"/>
        <w:rPr>
          <w:i/>
          <w:sz w:val="20"/>
          <w:szCs w:val="28"/>
        </w:rPr>
      </w:pPr>
      <w:r w:rsidRPr="00264541">
        <w:rPr>
          <w:i/>
          <w:sz w:val="20"/>
          <w:szCs w:val="28"/>
        </w:rPr>
        <w:t>(полное наименование ГАБС)</w:t>
      </w:r>
    </w:p>
    <w:p w:rsidR="00264541" w:rsidRDefault="00264541" w:rsidP="00264541">
      <w:pPr>
        <w:widowControl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5415D6">
        <w:rPr>
          <w:sz w:val="28"/>
          <w:szCs w:val="28"/>
        </w:rPr>
        <w:t xml:space="preserve"> </w:t>
      </w:r>
      <w:r>
        <w:rPr>
          <w:sz w:val="28"/>
          <w:szCs w:val="28"/>
        </w:rPr>
        <w:t>–________________________________________________________</w:t>
      </w:r>
    </w:p>
    <w:p w:rsidR="00264541" w:rsidRDefault="00264541" w:rsidP="00264541">
      <w:pPr>
        <w:widowControl/>
        <w:autoSpaceDE/>
        <w:autoSpaceDN/>
        <w:adjustRightInd/>
        <w:ind w:firstLine="708"/>
        <w:jc w:val="center"/>
        <w:rPr>
          <w:i/>
          <w:sz w:val="20"/>
          <w:szCs w:val="28"/>
        </w:rPr>
      </w:pPr>
      <w:r w:rsidRPr="00264541">
        <w:rPr>
          <w:i/>
          <w:sz w:val="20"/>
          <w:szCs w:val="28"/>
        </w:rPr>
        <w:t>(сокращенное наименование ГАБС)</w:t>
      </w:r>
    </w:p>
    <w:p w:rsidR="00264541" w:rsidRPr="00787640" w:rsidRDefault="00264541" w:rsidP="00264541">
      <w:pPr>
        <w:widowControl/>
        <w:autoSpaceDE/>
        <w:autoSpaceDN/>
        <w:adjustRightInd/>
        <w:ind w:firstLine="708"/>
        <w:jc w:val="center"/>
        <w:rPr>
          <w:i/>
          <w:sz w:val="12"/>
          <w:szCs w:val="28"/>
        </w:rPr>
      </w:pPr>
    </w:p>
    <w:p w:rsidR="00264541" w:rsidRDefault="00264541" w:rsidP="0015041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7737">
        <w:rPr>
          <w:sz w:val="28"/>
          <w:szCs w:val="28"/>
        </w:rPr>
        <w:t>Цель проверки</w:t>
      </w:r>
      <w:r w:rsidRPr="00264541">
        <w:rPr>
          <w:sz w:val="28"/>
          <w:szCs w:val="28"/>
        </w:rPr>
        <w:t>: контроль за достоверностью, полнотой и соответствием нормативным требованиям составления и предста</w:t>
      </w:r>
      <w:r>
        <w:rPr>
          <w:sz w:val="28"/>
          <w:szCs w:val="28"/>
        </w:rPr>
        <w:t>в</w:t>
      </w:r>
      <w:r w:rsidRPr="00264541">
        <w:rPr>
          <w:sz w:val="28"/>
          <w:szCs w:val="28"/>
        </w:rPr>
        <w:t>ления бюджетной отчетности</w:t>
      </w:r>
      <w:r>
        <w:rPr>
          <w:sz w:val="28"/>
          <w:szCs w:val="28"/>
        </w:rPr>
        <w:t>___________________________</w:t>
      </w:r>
      <w:r w:rsidR="00D51B4E">
        <w:rPr>
          <w:sz w:val="28"/>
          <w:szCs w:val="28"/>
        </w:rPr>
        <w:t>_______________________________,</w:t>
      </w:r>
    </w:p>
    <w:p w:rsidR="00264541" w:rsidRDefault="00D51B4E" w:rsidP="00150410">
      <w:pPr>
        <w:widowControl/>
        <w:autoSpaceDE/>
        <w:autoSpaceDN/>
        <w:adjustRightInd/>
        <w:ind w:firstLine="708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</w:t>
      </w:r>
      <w:r w:rsidR="00264541" w:rsidRPr="00264541">
        <w:rPr>
          <w:i/>
          <w:sz w:val="20"/>
          <w:szCs w:val="28"/>
        </w:rPr>
        <w:t>(сокращенное наименование ГАБС)</w:t>
      </w:r>
    </w:p>
    <w:p w:rsidR="00264541" w:rsidRDefault="00DE2572" w:rsidP="001504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4541">
        <w:rPr>
          <w:sz w:val="28"/>
          <w:szCs w:val="28"/>
        </w:rPr>
        <w:t>роводимый на основе информации</w:t>
      </w:r>
      <w:r w:rsidR="00713710">
        <w:rPr>
          <w:sz w:val="28"/>
          <w:szCs w:val="28"/>
        </w:rPr>
        <w:t>,</w:t>
      </w:r>
      <w:r w:rsidR="00264541">
        <w:rPr>
          <w:sz w:val="28"/>
          <w:szCs w:val="28"/>
        </w:rPr>
        <w:t xml:space="preserve"> содержащейся в бюджетной отчетности.</w:t>
      </w:r>
    </w:p>
    <w:p w:rsidR="00DE2572" w:rsidRPr="00787640" w:rsidRDefault="00DE2572" w:rsidP="00150410">
      <w:pPr>
        <w:widowControl/>
        <w:autoSpaceDE/>
        <w:autoSpaceDN/>
        <w:adjustRightInd/>
        <w:jc w:val="both"/>
        <w:rPr>
          <w:sz w:val="16"/>
          <w:szCs w:val="28"/>
        </w:rPr>
      </w:pPr>
    </w:p>
    <w:p w:rsidR="00DE2572" w:rsidRDefault="00F665D9" w:rsidP="001504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</w:t>
      </w:r>
      <w:r w:rsidR="00D51B4E">
        <w:rPr>
          <w:sz w:val="28"/>
          <w:szCs w:val="28"/>
        </w:rPr>
        <w:t>, на выборочной основе.</w:t>
      </w:r>
    </w:p>
    <w:p w:rsidR="00DE2572" w:rsidRDefault="00DE2572" w:rsidP="001504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20__г.</w:t>
      </w:r>
    </w:p>
    <w:p w:rsidR="00DE2572" w:rsidRPr="00787640" w:rsidRDefault="00DE2572" w:rsidP="00150410">
      <w:pPr>
        <w:widowControl/>
        <w:autoSpaceDE/>
        <w:autoSpaceDN/>
        <w:adjustRightInd/>
        <w:jc w:val="both"/>
        <w:rPr>
          <w:sz w:val="8"/>
          <w:szCs w:val="28"/>
        </w:rPr>
      </w:pPr>
    </w:p>
    <w:p w:rsidR="00DE2572" w:rsidRDefault="00B02379" w:rsidP="0015041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502">
        <w:rPr>
          <w:sz w:val="28"/>
          <w:szCs w:val="28"/>
        </w:rPr>
        <w:t> </w:t>
      </w:r>
      <w:r w:rsidR="00C96FC9">
        <w:rPr>
          <w:sz w:val="28"/>
          <w:szCs w:val="28"/>
        </w:rPr>
        <w:t xml:space="preserve">Бюджетная отчетность представлена в Контрольно-счетную палату </w:t>
      </w:r>
      <w:r w:rsidR="00713710">
        <w:rPr>
          <w:sz w:val="28"/>
          <w:szCs w:val="28"/>
        </w:rPr>
        <w:t xml:space="preserve">города Красноярска </w:t>
      </w:r>
      <w:r w:rsidR="00C96FC9">
        <w:rPr>
          <w:sz w:val="28"/>
          <w:szCs w:val="28"/>
        </w:rPr>
        <w:t xml:space="preserve">«__»______20__г., что соответствует (не соответствует) </w:t>
      </w:r>
      <w:r w:rsidR="00257EF4">
        <w:rPr>
          <w:sz w:val="28"/>
          <w:szCs w:val="28"/>
        </w:rPr>
        <w:t xml:space="preserve">установленным </w:t>
      </w:r>
      <w:r w:rsidR="00C96FC9">
        <w:rPr>
          <w:sz w:val="28"/>
          <w:szCs w:val="28"/>
        </w:rPr>
        <w:t>срокам ее представления.</w:t>
      </w:r>
    </w:p>
    <w:p w:rsidR="00B02379" w:rsidRDefault="00B02379" w:rsidP="00B0237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502">
        <w:rPr>
          <w:sz w:val="28"/>
          <w:szCs w:val="28"/>
        </w:rPr>
        <w:t> </w:t>
      </w:r>
      <w:r w:rsidR="00C96FC9">
        <w:rPr>
          <w:sz w:val="28"/>
          <w:szCs w:val="28"/>
        </w:rPr>
        <w:t>Состав бюджетной отчетности соответству</w:t>
      </w:r>
      <w:r w:rsidR="00D51B4E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C96FC9">
        <w:rPr>
          <w:sz w:val="28"/>
          <w:szCs w:val="28"/>
        </w:rPr>
        <w:t xml:space="preserve"> (не соответству</w:t>
      </w:r>
      <w:r w:rsidR="00D51B4E">
        <w:rPr>
          <w:sz w:val="28"/>
          <w:szCs w:val="28"/>
        </w:rPr>
        <w:t>е</w:t>
      </w:r>
      <w:r w:rsidR="00C96FC9">
        <w:rPr>
          <w:sz w:val="28"/>
          <w:szCs w:val="28"/>
        </w:rPr>
        <w:t>т) составу отчет</w:t>
      </w:r>
      <w:r w:rsidR="00D51B4E">
        <w:rPr>
          <w:sz w:val="28"/>
          <w:szCs w:val="28"/>
        </w:rPr>
        <w:t>ности</w:t>
      </w:r>
      <w:r w:rsidR="00150410">
        <w:rPr>
          <w:sz w:val="28"/>
          <w:szCs w:val="28"/>
        </w:rPr>
        <w:t>, утвержденн</w:t>
      </w:r>
      <w:r w:rsidR="00D51B4E">
        <w:rPr>
          <w:sz w:val="28"/>
          <w:szCs w:val="28"/>
        </w:rPr>
        <w:t>о</w:t>
      </w:r>
      <w:r w:rsidR="00150410">
        <w:rPr>
          <w:sz w:val="28"/>
          <w:szCs w:val="28"/>
        </w:rPr>
        <w:t>м</w:t>
      </w:r>
      <w:r w:rsidR="00D51B4E">
        <w:rPr>
          <w:sz w:val="28"/>
          <w:szCs w:val="28"/>
        </w:rPr>
        <w:t>у</w:t>
      </w:r>
      <w:r>
        <w:rPr>
          <w:sz w:val="28"/>
          <w:szCs w:val="28"/>
        </w:rPr>
        <w:t xml:space="preserve"> ст. 264.1 Бюджетного кодекса РФ.</w:t>
      </w:r>
    </w:p>
    <w:p w:rsidR="00257EF4" w:rsidRDefault="00B02379" w:rsidP="00F7350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5502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Проведенный анализ соответствия бюджетной отчетности требованиям, утвержденным </w:t>
      </w:r>
    </w:p>
    <w:p w:rsidR="00257EF4" w:rsidRDefault="00257EF4" w:rsidP="00F7350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7EF4" w:rsidRPr="00257EF4" w:rsidRDefault="00257EF4" w:rsidP="00F7350A">
      <w:pPr>
        <w:widowControl/>
        <w:autoSpaceDE/>
        <w:autoSpaceDN/>
        <w:adjustRightInd/>
        <w:ind w:firstLine="708"/>
        <w:jc w:val="center"/>
        <w:rPr>
          <w:rFonts w:eastAsia="Calibri"/>
          <w:i/>
          <w:sz w:val="22"/>
          <w:szCs w:val="28"/>
        </w:rPr>
      </w:pPr>
      <w:r>
        <w:rPr>
          <w:rFonts w:eastAsia="Calibri"/>
          <w:i/>
          <w:sz w:val="22"/>
          <w:szCs w:val="28"/>
        </w:rPr>
        <w:t>(указываю</w:t>
      </w:r>
      <w:r w:rsidRPr="00257EF4">
        <w:rPr>
          <w:rFonts w:eastAsia="Calibri"/>
          <w:i/>
          <w:sz w:val="22"/>
          <w:szCs w:val="28"/>
        </w:rPr>
        <w:t xml:space="preserve">тся </w:t>
      </w:r>
      <w:r>
        <w:rPr>
          <w:rFonts w:eastAsia="Calibri"/>
          <w:i/>
          <w:sz w:val="22"/>
          <w:szCs w:val="28"/>
        </w:rPr>
        <w:t xml:space="preserve">наименование и реквизиты </w:t>
      </w:r>
      <w:r w:rsidRPr="00257EF4">
        <w:rPr>
          <w:rFonts w:eastAsia="Calibri"/>
          <w:i/>
          <w:sz w:val="22"/>
          <w:szCs w:val="28"/>
        </w:rPr>
        <w:t>правово</w:t>
      </w:r>
      <w:r>
        <w:rPr>
          <w:rFonts w:eastAsia="Calibri"/>
          <w:i/>
          <w:sz w:val="22"/>
          <w:szCs w:val="28"/>
        </w:rPr>
        <w:t>го</w:t>
      </w:r>
      <w:r w:rsidRPr="00257EF4">
        <w:rPr>
          <w:rFonts w:eastAsia="Calibri"/>
          <w:i/>
          <w:sz w:val="22"/>
          <w:szCs w:val="28"/>
        </w:rPr>
        <w:t xml:space="preserve"> акт</w:t>
      </w:r>
      <w:r>
        <w:rPr>
          <w:rFonts w:eastAsia="Calibri"/>
          <w:i/>
          <w:sz w:val="22"/>
          <w:szCs w:val="28"/>
        </w:rPr>
        <w:t>а</w:t>
      </w:r>
      <w:r w:rsidRPr="00257EF4">
        <w:rPr>
          <w:rFonts w:eastAsia="Calibri"/>
          <w:i/>
          <w:sz w:val="22"/>
          <w:szCs w:val="28"/>
        </w:rPr>
        <w:t xml:space="preserve">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eastAsia="Calibri"/>
          <w:i/>
          <w:sz w:val="22"/>
          <w:szCs w:val="28"/>
        </w:rPr>
        <w:t>)</w:t>
      </w:r>
    </w:p>
    <w:p w:rsidR="00257EF4" w:rsidRDefault="00B02379" w:rsidP="00F7350A">
      <w:pPr>
        <w:widowControl/>
        <w:autoSpaceDE/>
        <w:autoSpaceDN/>
        <w:adjustRightInd/>
        <w:rPr>
          <w:i/>
          <w:sz w:val="22"/>
          <w:szCs w:val="28"/>
        </w:rPr>
      </w:pPr>
      <w:r>
        <w:rPr>
          <w:sz w:val="28"/>
          <w:szCs w:val="28"/>
        </w:rPr>
        <w:t>выявил следующие нарушения и недостатки</w:t>
      </w:r>
      <w:r w:rsidR="0050145A">
        <w:rPr>
          <w:sz w:val="28"/>
          <w:szCs w:val="28"/>
        </w:rPr>
        <w:t xml:space="preserve"> </w:t>
      </w:r>
      <w:r w:rsidR="007311C1">
        <w:rPr>
          <w:sz w:val="28"/>
          <w:szCs w:val="28"/>
        </w:rPr>
        <w:t>______________________________________________</w:t>
      </w:r>
      <w:r w:rsidR="00257EF4">
        <w:rPr>
          <w:sz w:val="28"/>
          <w:szCs w:val="28"/>
        </w:rPr>
        <w:t>______________________</w:t>
      </w:r>
      <w:r w:rsidR="000A27DA">
        <w:rPr>
          <w:i/>
          <w:sz w:val="22"/>
          <w:szCs w:val="28"/>
        </w:rPr>
        <w:t xml:space="preserve">  </w:t>
      </w:r>
    </w:p>
    <w:p w:rsidR="0050145A" w:rsidRPr="00257EF4" w:rsidRDefault="00025D8D" w:rsidP="00257EF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25D8D">
        <w:rPr>
          <w:i/>
          <w:sz w:val="22"/>
          <w:szCs w:val="28"/>
        </w:rPr>
        <w:t>(указываются выявленные нарушения и недостатки)</w:t>
      </w:r>
    </w:p>
    <w:p w:rsidR="0050145A" w:rsidRDefault="0050145A" w:rsidP="00B0237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5502">
        <w:rPr>
          <w:sz w:val="28"/>
          <w:szCs w:val="28"/>
        </w:rPr>
        <w:t> </w:t>
      </w:r>
      <w:r>
        <w:rPr>
          <w:sz w:val="28"/>
          <w:szCs w:val="28"/>
        </w:rPr>
        <w:t>Анализ исполнения ГАБС доходов и расходов.</w:t>
      </w:r>
    </w:p>
    <w:p w:rsidR="0050145A" w:rsidRDefault="0050145A" w:rsidP="00B0237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15502">
        <w:rPr>
          <w:sz w:val="28"/>
          <w:szCs w:val="28"/>
        </w:rPr>
        <w:t> </w:t>
      </w:r>
      <w:r>
        <w:rPr>
          <w:sz w:val="28"/>
          <w:szCs w:val="28"/>
        </w:rPr>
        <w:t>Анализ дебиторской и кредиторской задолженности ГАБС.</w:t>
      </w:r>
    </w:p>
    <w:p w:rsidR="00150410" w:rsidRPr="00150410" w:rsidRDefault="0050145A" w:rsidP="00B02379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  <w:r>
        <w:rPr>
          <w:sz w:val="28"/>
          <w:szCs w:val="28"/>
        </w:rPr>
        <w:t>6.</w:t>
      </w:r>
      <w:r w:rsidR="00C15502">
        <w:rPr>
          <w:sz w:val="28"/>
          <w:szCs w:val="28"/>
        </w:rPr>
        <w:t> </w:t>
      </w:r>
      <w:r>
        <w:rPr>
          <w:sz w:val="28"/>
          <w:szCs w:val="28"/>
        </w:rPr>
        <w:t xml:space="preserve">Анализ устранения нарушений и недостатков, выявленных Контрольно-счетной палатой </w:t>
      </w:r>
      <w:r w:rsidR="00025D8D">
        <w:rPr>
          <w:sz w:val="28"/>
          <w:szCs w:val="28"/>
        </w:rPr>
        <w:t xml:space="preserve">города Красноярска </w:t>
      </w:r>
      <w:r>
        <w:rPr>
          <w:sz w:val="28"/>
          <w:szCs w:val="28"/>
        </w:rPr>
        <w:t>по результатам внешней проверки</w:t>
      </w:r>
      <w:r w:rsidR="00B0237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отчетности за год, предшествующей отчетному году.</w:t>
      </w:r>
    </w:p>
    <w:p w:rsidR="00C15502" w:rsidRPr="00787640" w:rsidRDefault="00C15502" w:rsidP="00DE2572">
      <w:pPr>
        <w:widowControl/>
        <w:autoSpaceDE/>
        <w:autoSpaceDN/>
        <w:adjustRightInd/>
        <w:rPr>
          <w:sz w:val="10"/>
          <w:szCs w:val="28"/>
        </w:rPr>
      </w:pPr>
    </w:p>
    <w:p w:rsidR="00025D8D" w:rsidRDefault="00025D8D" w:rsidP="00A77340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определенное Приказом</w:t>
      </w:r>
    </w:p>
    <w:p w:rsidR="00025D8D" w:rsidRDefault="00025D8D" w:rsidP="00A77340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за проведение</w:t>
      </w:r>
    </w:p>
    <w:p w:rsidR="00787640" w:rsidRPr="00382269" w:rsidRDefault="00025D8D" w:rsidP="00A77340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внешней проверки бюджетной отчётности ГАБС                            И.О. Фамилия</w:t>
      </w:r>
    </w:p>
    <w:p w:rsidR="00787640" w:rsidRPr="008A7C88" w:rsidRDefault="00787640" w:rsidP="008A7C88">
      <w:pPr>
        <w:pStyle w:val="1"/>
        <w:spacing w:before="0"/>
        <w:jc w:val="right"/>
        <w:rPr>
          <w:rFonts w:ascii="Times New Roman" w:hAnsi="Times New Roman"/>
          <w:b w:val="0"/>
          <w:color w:val="000000"/>
        </w:rPr>
      </w:pPr>
      <w:bookmarkStart w:id="21" w:name="_Toc488304762"/>
      <w:r w:rsidRPr="008A7C88">
        <w:rPr>
          <w:rFonts w:ascii="Times New Roman" w:hAnsi="Times New Roman"/>
          <w:b w:val="0"/>
          <w:color w:val="000000"/>
        </w:rPr>
        <w:t>Приложение 2</w:t>
      </w:r>
      <w:r w:rsidR="005415D6">
        <w:rPr>
          <w:rFonts w:ascii="Times New Roman" w:hAnsi="Times New Roman"/>
          <w:b w:val="0"/>
          <w:color w:val="000000"/>
        </w:rPr>
        <w:t xml:space="preserve"> к Стандарту</w:t>
      </w:r>
      <w:bookmarkEnd w:id="21"/>
    </w:p>
    <w:p w:rsidR="00787640" w:rsidRPr="00382269" w:rsidRDefault="00787640" w:rsidP="00787640">
      <w:pPr>
        <w:jc w:val="right"/>
        <w:rPr>
          <w:color w:val="000000"/>
        </w:rPr>
      </w:pPr>
    </w:p>
    <w:p w:rsidR="00787640" w:rsidRPr="00382269" w:rsidRDefault="00787640" w:rsidP="00787640">
      <w:pPr>
        <w:jc w:val="right"/>
        <w:rPr>
          <w:color w:val="000000"/>
        </w:rPr>
      </w:pPr>
    </w:p>
    <w:p w:rsidR="00787640" w:rsidRPr="00382269" w:rsidRDefault="00787640" w:rsidP="00787640">
      <w:pPr>
        <w:jc w:val="center"/>
        <w:rPr>
          <w:b/>
          <w:color w:val="000000"/>
          <w:sz w:val="28"/>
        </w:rPr>
      </w:pPr>
      <w:r w:rsidRPr="00382269">
        <w:rPr>
          <w:b/>
          <w:color w:val="000000"/>
          <w:sz w:val="28"/>
        </w:rPr>
        <w:t xml:space="preserve">Примерная структура заключения Контрольно-счетной палаты </w:t>
      </w:r>
      <w:r w:rsidR="0080159F">
        <w:rPr>
          <w:b/>
          <w:color w:val="000000"/>
          <w:sz w:val="28"/>
        </w:rPr>
        <w:t xml:space="preserve">города Красноярска </w:t>
      </w:r>
      <w:r w:rsidRPr="00382269">
        <w:rPr>
          <w:b/>
          <w:color w:val="000000"/>
          <w:sz w:val="28"/>
        </w:rPr>
        <w:t>на</w:t>
      </w:r>
      <w:r w:rsidR="0080159F">
        <w:rPr>
          <w:b/>
          <w:color w:val="000000"/>
          <w:sz w:val="28"/>
        </w:rPr>
        <w:t xml:space="preserve"> годовой </w:t>
      </w:r>
      <w:r w:rsidRPr="00382269">
        <w:rPr>
          <w:b/>
          <w:color w:val="000000"/>
          <w:sz w:val="28"/>
        </w:rPr>
        <w:t xml:space="preserve">отчет об исполнении бюджета города Красноярска </w:t>
      </w:r>
    </w:p>
    <w:p w:rsidR="00787640" w:rsidRPr="00F416D7" w:rsidRDefault="00787640" w:rsidP="00787640">
      <w:pPr>
        <w:jc w:val="right"/>
      </w:pPr>
    </w:p>
    <w:p w:rsidR="00394D90" w:rsidRDefault="00787640" w:rsidP="00394D90">
      <w:pPr>
        <w:pStyle w:val="11"/>
      </w:pPr>
      <w:r w:rsidRPr="006B34FC">
        <w:rPr>
          <w:b/>
          <w:bCs/>
          <w:caps/>
          <w:sz w:val="28"/>
        </w:rPr>
        <w:fldChar w:fldCharType="begin"/>
      </w:r>
      <w:r w:rsidRPr="006B34FC">
        <w:rPr>
          <w:sz w:val="28"/>
        </w:rPr>
        <w:instrText xml:space="preserve"> TOC \o "1-3" \h \z \u </w:instrText>
      </w:r>
      <w:r w:rsidRPr="006B34FC">
        <w:rPr>
          <w:b/>
          <w:bCs/>
          <w:caps/>
          <w:sz w:val="28"/>
        </w:rPr>
        <w:fldChar w:fldCharType="separate"/>
      </w:r>
    </w:p>
    <w:p w:rsidR="00394D90" w:rsidRDefault="00394D90" w:rsidP="00394D90">
      <w:pPr>
        <w:pStyle w:val="11"/>
      </w:pPr>
      <w:r>
        <w:t>I. Вводная часть</w:t>
      </w:r>
      <w:r w:rsidRPr="00F968D6">
        <w:rPr>
          <w:color w:val="FFFFFF"/>
        </w:rPr>
        <w:tab/>
      </w:r>
      <w:r w:rsidRPr="00382269">
        <w:rPr>
          <w:color w:val="FFFFFF"/>
        </w:rPr>
        <w:t>3</w:t>
      </w:r>
    </w:p>
    <w:p w:rsidR="00394D90" w:rsidRDefault="00394D90" w:rsidP="00394D90">
      <w:pPr>
        <w:pStyle w:val="11"/>
      </w:pPr>
      <w:r>
        <w:t>II. Полнота и достоверность годовой бюджетной отчетности главных администраторов бюджетных средств и годового отчета об исполнении бюджета</w:t>
      </w:r>
      <w:r w:rsidR="00FE0A72">
        <w:t xml:space="preserve"> города </w:t>
      </w:r>
      <w:r w:rsidRPr="00F968D6">
        <w:rPr>
          <w:color w:val="FFFFFF"/>
        </w:rPr>
        <w:tab/>
      </w:r>
      <w:r w:rsidRPr="00382269">
        <w:rPr>
          <w:color w:val="FFFFFF"/>
        </w:rPr>
        <w:t>3</w:t>
      </w:r>
    </w:p>
    <w:p w:rsidR="00394D90" w:rsidRDefault="00394D90" w:rsidP="00394D90">
      <w:pPr>
        <w:pStyle w:val="11"/>
      </w:pPr>
      <w:r>
        <w:t xml:space="preserve">III. Анализ исполнения основных параметров бюджета города </w:t>
      </w:r>
      <w:r w:rsidR="0080159F">
        <w:t>за отчетный финансовый год</w:t>
      </w:r>
      <w:r>
        <w:tab/>
      </w:r>
      <w:r w:rsidRPr="00382269">
        <w:rPr>
          <w:color w:val="FFFFFF"/>
        </w:rPr>
        <w:t>5</w:t>
      </w:r>
    </w:p>
    <w:p w:rsidR="00394D90" w:rsidRDefault="00394D90" w:rsidP="00394D90">
      <w:pPr>
        <w:pStyle w:val="11"/>
      </w:pPr>
      <w:r>
        <w:t>IV. Анализ исполнения доходов бюджета города</w:t>
      </w:r>
      <w:r w:rsidRPr="00F968D6">
        <w:rPr>
          <w:color w:val="FFFFFF"/>
        </w:rPr>
        <w:tab/>
      </w:r>
      <w:r w:rsidRPr="00382269">
        <w:rPr>
          <w:color w:val="FFFFFF"/>
        </w:rPr>
        <w:t>7</w:t>
      </w:r>
    </w:p>
    <w:p w:rsidR="00394D90" w:rsidRDefault="00394D90" w:rsidP="00394D90">
      <w:pPr>
        <w:pStyle w:val="11"/>
      </w:pPr>
      <w:r>
        <w:t>4.1. Анализ основных показателей социально-экономического развития города</w:t>
      </w:r>
      <w:r w:rsidRPr="00F968D6">
        <w:rPr>
          <w:color w:val="FFFFFF"/>
        </w:rPr>
        <w:tab/>
      </w:r>
      <w:r w:rsidRPr="00382269">
        <w:rPr>
          <w:color w:val="FFFFFF"/>
        </w:rPr>
        <w:t>7</w:t>
      </w:r>
    </w:p>
    <w:p w:rsidR="00394D90" w:rsidRPr="00F968D6" w:rsidRDefault="00394D90" w:rsidP="00394D90">
      <w:pPr>
        <w:pStyle w:val="11"/>
        <w:rPr>
          <w:color w:val="FFFFFF"/>
        </w:rPr>
      </w:pPr>
      <w:r>
        <w:t>4.2. Общие параметры доходов</w:t>
      </w:r>
      <w:r w:rsidR="0080159F">
        <w:t xml:space="preserve"> бюджета города</w:t>
      </w:r>
      <w:r w:rsidRPr="00F968D6">
        <w:rPr>
          <w:color w:val="FFFFFF"/>
        </w:rPr>
        <w:tab/>
        <w:t>11</w:t>
      </w:r>
    </w:p>
    <w:p w:rsidR="00394D90" w:rsidRPr="00F968D6" w:rsidRDefault="00394D90" w:rsidP="00394D90">
      <w:pPr>
        <w:pStyle w:val="11"/>
        <w:rPr>
          <w:color w:val="FFFFFF"/>
        </w:rPr>
      </w:pPr>
      <w:r>
        <w:t>4.3. Анализ исполнения налоговых и неналоговых доходов</w:t>
      </w:r>
      <w:r w:rsidR="0080159F">
        <w:t xml:space="preserve"> бюджета города</w:t>
      </w:r>
      <w:r w:rsidRPr="00F968D6">
        <w:rPr>
          <w:color w:val="FFFFFF"/>
        </w:rPr>
        <w:tab/>
        <w:t>14</w:t>
      </w:r>
    </w:p>
    <w:p w:rsidR="00394D90" w:rsidRDefault="00394D90" w:rsidP="00394D90">
      <w:pPr>
        <w:pStyle w:val="11"/>
      </w:pPr>
      <w:r>
        <w:t>4.3.1. Налоговые доходы</w:t>
      </w:r>
      <w:r w:rsidR="0080159F">
        <w:t xml:space="preserve"> бюджета города</w:t>
      </w:r>
      <w:r w:rsidRPr="00F968D6">
        <w:rPr>
          <w:color w:val="FFFFFF"/>
        </w:rPr>
        <w:tab/>
        <w:t>1</w:t>
      </w:r>
      <w:r w:rsidRPr="00382269">
        <w:rPr>
          <w:color w:val="FFFFFF"/>
        </w:rPr>
        <w:t>4</w:t>
      </w:r>
    </w:p>
    <w:p w:rsidR="00394D90" w:rsidRDefault="00394D90" w:rsidP="00394D90">
      <w:pPr>
        <w:pStyle w:val="11"/>
      </w:pPr>
      <w:r>
        <w:t>4.3.2. Неналоговые доходы</w:t>
      </w:r>
      <w:r w:rsidR="0080159F">
        <w:t xml:space="preserve"> бюджета города</w:t>
      </w:r>
      <w:r w:rsidRPr="00F968D6">
        <w:rPr>
          <w:color w:val="FFFFFF"/>
        </w:rPr>
        <w:tab/>
      </w:r>
      <w:r w:rsidRPr="00382269">
        <w:rPr>
          <w:color w:val="FFFFFF"/>
        </w:rPr>
        <w:t>18</w:t>
      </w:r>
    </w:p>
    <w:p w:rsidR="00394D90" w:rsidRDefault="00394D90" w:rsidP="00394D90">
      <w:pPr>
        <w:pStyle w:val="11"/>
      </w:pPr>
      <w:r>
        <w:t>4.3.3. Анализ недоимки по налоговым и неналоговым доходам</w:t>
      </w:r>
      <w:r w:rsidR="0080159F">
        <w:t xml:space="preserve"> бюджета города</w:t>
      </w:r>
      <w:r w:rsidRPr="00F968D6">
        <w:rPr>
          <w:color w:val="FFFFFF"/>
        </w:rPr>
        <w:tab/>
      </w:r>
      <w:r w:rsidRPr="00382269">
        <w:rPr>
          <w:color w:val="FFFFFF"/>
        </w:rPr>
        <w:t>29</w:t>
      </w:r>
    </w:p>
    <w:p w:rsidR="00394D90" w:rsidRDefault="00394D90" w:rsidP="00394D90">
      <w:pPr>
        <w:pStyle w:val="11"/>
      </w:pPr>
      <w:r>
        <w:t xml:space="preserve">4.4. Анализ </w:t>
      </w:r>
      <w:r w:rsidR="00C23DA0">
        <w:t>доходов бюджета города, полученных в виде</w:t>
      </w:r>
      <w:r>
        <w:t xml:space="preserve"> безвозмездных поступлений</w:t>
      </w:r>
      <w:r w:rsidRPr="00F968D6">
        <w:rPr>
          <w:color w:val="FFFFFF"/>
        </w:rPr>
        <w:tab/>
      </w:r>
      <w:r w:rsidRPr="00382269">
        <w:rPr>
          <w:color w:val="FFFFFF"/>
        </w:rPr>
        <w:t>32</w:t>
      </w:r>
    </w:p>
    <w:p w:rsidR="00394D90" w:rsidRDefault="00394D90" w:rsidP="00394D90">
      <w:pPr>
        <w:pStyle w:val="11"/>
      </w:pPr>
      <w:r>
        <w:t xml:space="preserve">V. Анализ исполнения </w:t>
      </w:r>
      <w:r w:rsidR="0080159F">
        <w:t>расходов</w:t>
      </w:r>
      <w:r>
        <w:t xml:space="preserve"> бюджета города</w:t>
      </w:r>
      <w:r w:rsidRPr="00F968D6">
        <w:rPr>
          <w:color w:val="FFFFFF"/>
        </w:rPr>
        <w:tab/>
        <w:t>35</w:t>
      </w:r>
    </w:p>
    <w:p w:rsidR="00394D90" w:rsidRDefault="00394D90" w:rsidP="00394D90">
      <w:pPr>
        <w:pStyle w:val="11"/>
      </w:pPr>
      <w:r>
        <w:t>5.1. Общие параметры расходов</w:t>
      </w:r>
      <w:r w:rsidR="0080159F">
        <w:t xml:space="preserve"> бюджета города</w:t>
      </w:r>
      <w:r w:rsidRPr="00F968D6">
        <w:rPr>
          <w:color w:val="FFFFFF"/>
        </w:rPr>
        <w:tab/>
      </w:r>
      <w:r w:rsidRPr="00382269">
        <w:rPr>
          <w:color w:val="FFFFFF"/>
        </w:rPr>
        <w:t>35</w:t>
      </w:r>
    </w:p>
    <w:p w:rsidR="00394D90" w:rsidRDefault="00394D90" w:rsidP="00394D90">
      <w:pPr>
        <w:pStyle w:val="11"/>
      </w:pPr>
      <w:r>
        <w:t>5.2. Исполнение программных расходов бюджета</w:t>
      </w:r>
      <w:r w:rsidR="0080159F">
        <w:t xml:space="preserve"> города</w:t>
      </w:r>
      <w:r w:rsidRPr="00F968D6">
        <w:rPr>
          <w:color w:val="FFFFFF"/>
        </w:rPr>
        <w:tab/>
      </w:r>
      <w:r w:rsidRPr="00382269">
        <w:rPr>
          <w:color w:val="FFFFFF"/>
        </w:rPr>
        <w:t>38</w:t>
      </w:r>
    </w:p>
    <w:p w:rsidR="00394D90" w:rsidRDefault="00394D90" w:rsidP="00394D90">
      <w:pPr>
        <w:pStyle w:val="11"/>
      </w:pPr>
      <w:r>
        <w:t>5.3. Анализ использования бюджетных ассигнований муниципального дорожного фонда</w:t>
      </w:r>
      <w:r w:rsidRPr="00F968D6">
        <w:rPr>
          <w:color w:val="FFFFFF"/>
        </w:rPr>
        <w:tab/>
      </w:r>
      <w:r w:rsidRPr="00382269">
        <w:rPr>
          <w:color w:val="FFFFFF"/>
        </w:rPr>
        <w:t>43</w:t>
      </w:r>
    </w:p>
    <w:p w:rsidR="00394D90" w:rsidRDefault="00394D90" w:rsidP="00394D90">
      <w:pPr>
        <w:pStyle w:val="11"/>
      </w:pPr>
      <w:r>
        <w:t xml:space="preserve">5.4. Анализ </w:t>
      </w:r>
      <w:r w:rsidR="0080159F">
        <w:t>исполнения</w:t>
      </w:r>
      <w:r>
        <w:t xml:space="preserve"> адресной инвестиционной программы</w:t>
      </w:r>
      <w:r w:rsidRPr="00F968D6">
        <w:rPr>
          <w:color w:val="FFFFFF"/>
        </w:rPr>
        <w:tab/>
      </w:r>
      <w:r w:rsidRPr="00382269">
        <w:rPr>
          <w:color w:val="FFFFFF"/>
        </w:rPr>
        <w:t>46</w:t>
      </w:r>
    </w:p>
    <w:p w:rsidR="00394D90" w:rsidRDefault="00394D90" w:rsidP="00394D90">
      <w:pPr>
        <w:pStyle w:val="11"/>
      </w:pPr>
      <w:r>
        <w:t>VI. Анализ расходов отраслей социальной сферы</w:t>
      </w:r>
      <w:r w:rsidRPr="00F968D6">
        <w:rPr>
          <w:color w:val="FFFFFF"/>
        </w:rPr>
        <w:tab/>
      </w:r>
      <w:r w:rsidRPr="00382269">
        <w:rPr>
          <w:color w:val="FFFFFF"/>
        </w:rPr>
        <w:t>50</w:t>
      </w:r>
    </w:p>
    <w:p w:rsidR="00394D90" w:rsidRDefault="00394D90" w:rsidP="00394D90">
      <w:pPr>
        <w:pStyle w:val="11"/>
      </w:pPr>
      <w:r>
        <w:t>6.1. Развитие образования в городе Красноярске</w:t>
      </w:r>
      <w:r w:rsidRPr="00F968D6">
        <w:rPr>
          <w:color w:val="FFFFFF"/>
        </w:rPr>
        <w:tab/>
      </w:r>
      <w:r w:rsidRPr="00382269">
        <w:rPr>
          <w:color w:val="FFFFFF"/>
        </w:rPr>
        <w:t>54</w:t>
      </w:r>
    </w:p>
    <w:p w:rsidR="00394D90" w:rsidRDefault="00394D90" w:rsidP="00394D90">
      <w:pPr>
        <w:pStyle w:val="11"/>
      </w:pPr>
      <w:r>
        <w:t>6.2. Развитие молодежной политики в городе Красноярске</w:t>
      </w:r>
      <w:r w:rsidRPr="00F968D6">
        <w:rPr>
          <w:color w:val="FFFFFF"/>
        </w:rPr>
        <w:tab/>
      </w:r>
      <w:r w:rsidRPr="00382269">
        <w:rPr>
          <w:color w:val="FFFFFF"/>
        </w:rPr>
        <w:t>63</w:t>
      </w:r>
    </w:p>
    <w:p w:rsidR="00394D90" w:rsidRDefault="00394D90" w:rsidP="00394D90">
      <w:pPr>
        <w:pStyle w:val="11"/>
      </w:pPr>
      <w:r>
        <w:t>6.3. Развитие культуры в городе Красноярске</w:t>
      </w:r>
      <w:r w:rsidRPr="00F968D6">
        <w:rPr>
          <w:color w:val="FFFFFF"/>
        </w:rPr>
        <w:tab/>
      </w:r>
      <w:r w:rsidRPr="00382269">
        <w:rPr>
          <w:color w:val="FFFFFF"/>
        </w:rPr>
        <w:t>66</w:t>
      </w:r>
    </w:p>
    <w:p w:rsidR="00394D90" w:rsidRDefault="00394D90" w:rsidP="00394D90">
      <w:pPr>
        <w:pStyle w:val="11"/>
      </w:pPr>
      <w:r>
        <w:t>6.4. Развитие системы социальной защиты населения города Красноярска</w:t>
      </w:r>
      <w:r w:rsidRPr="00F968D6">
        <w:rPr>
          <w:color w:val="FFFFFF"/>
        </w:rPr>
        <w:tab/>
      </w:r>
      <w:r w:rsidRPr="00382269">
        <w:rPr>
          <w:color w:val="FFFFFF"/>
        </w:rPr>
        <w:t>71</w:t>
      </w:r>
    </w:p>
    <w:p w:rsidR="00394D90" w:rsidRDefault="00394D90" w:rsidP="00394D90">
      <w:pPr>
        <w:pStyle w:val="11"/>
      </w:pPr>
      <w:r>
        <w:t>6.5. Развитие физической культуры и спорта</w:t>
      </w:r>
      <w:r w:rsidR="0080159F">
        <w:t xml:space="preserve"> в городе Красноярске</w:t>
      </w:r>
      <w:r w:rsidRPr="00F968D6">
        <w:rPr>
          <w:color w:val="FFFFFF"/>
        </w:rPr>
        <w:tab/>
      </w:r>
      <w:r w:rsidRPr="00382269">
        <w:rPr>
          <w:color w:val="FFFFFF"/>
        </w:rPr>
        <w:t>75</w:t>
      </w:r>
    </w:p>
    <w:p w:rsidR="00394D90" w:rsidRDefault="00394D90" w:rsidP="00394D90">
      <w:pPr>
        <w:pStyle w:val="11"/>
      </w:pPr>
      <w:r>
        <w:t>VII. Анализ расходов в жилищно-коммунальном и дорожном хозяйстве</w:t>
      </w:r>
      <w:r w:rsidR="0080159F">
        <w:t xml:space="preserve"> города Красноярска</w:t>
      </w:r>
      <w:r w:rsidRPr="00382269">
        <w:rPr>
          <w:color w:val="FFFFFF"/>
        </w:rPr>
        <w:t>79</w:t>
      </w:r>
    </w:p>
    <w:p w:rsidR="00394D90" w:rsidRDefault="00394D90" w:rsidP="00394D90">
      <w:pPr>
        <w:pStyle w:val="11"/>
      </w:pPr>
      <w:r>
        <w:t>7.1. Дорожное хозяйство</w:t>
      </w:r>
      <w:r w:rsidRPr="00F968D6">
        <w:rPr>
          <w:color w:val="FFFFFF"/>
        </w:rPr>
        <w:tab/>
      </w:r>
      <w:r w:rsidRPr="00382269">
        <w:rPr>
          <w:color w:val="FFFFFF"/>
        </w:rPr>
        <w:t>79</w:t>
      </w:r>
    </w:p>
    <w:p w:rsidR="00394D90" w:rsidRDefault="00394D90" w:rsidP="00394D90">
      <w:pPr>
        <w:pStyle w:val="11"/>
      </w:pPr>
      <w:r>
        <w:t>7.2. Жилищное хозяйство</w:t>
      </w:r>
      <w:r w:rsidRPr="00F968D6">
        <w:rPr>
          <w:color w:val="FFFFFF"/>
        </w:rPr>
        <w:tab/>
      </w:r>
      <w:r w:rsidRPr="00382269">
        <w:rPr>
          <w:color w:val="FFFFFF"/>
        </w:rPr>
        <w:t>87</w:t>
      </w:r>
    </w:p>
    <w:p w:rsidR="00394D90" w:rsidRDefault="00394D90" w:rsidP="00394D90">
      <w:pPr>
        <w:pStyle w:val="11"/>
      </w:pPr>
      <w:r>
        <w:t>7.3. Коммунальное хозяйство</w:t>
      </w:r>
      <w:r w:rsidRPr="00F968D6">
        <w:rPr>
          <w:color w:val="FFFFFF"/>
        </w:rPr>
        <w:tab/>
        <w:t>9</w:t>
      </w:r>
      <w:r w:rsidRPr="00382269">
        <w:rPr>
          <w:color w:val="FFFFFF"/>
        </w:rPr>
        <w:t>1</w:t>
      </w:r>
    </w:p>
    <w:p w:rsidR="00394D90" w:rsidRPr="00382269" w:rsidRDefault="00394D90" w:rsidP="00394D90">
      <w:pPr>
        <w:pStyle w:val="11"/>
        <w:rPr>
          <w:color w:val="FFFFFF"/>
        </w:rPr>
      </w:pPr>
      <w:r>
        <w:t>7.4. Благоустройство</w:t>
      </w:r>
      <w:r w:rsidRPr="00F968D6">
        <w:rPr>
          <w:color w:val="FFFFFF"/>
        </w:rPr>
        <w:tab/>
      </w:r>
      <w:r w:rsidRPr="00382269">
        <w:rPr>
          <w:color w:val="FFFFFF"/>
        </w:rPr>
        <w:t>96</w:t>
      </w:r>
    </w:p>
    <w:p w:rsidR="00394D90" w:rsidRDefault="00394D90" w:rsidP="00394D90">
      <w:pPr>
        <w:pStyle w:val="11"/>
      </w:pPr>
      <w:r>
        <w:t>7.5. Прочие расходы в сфере жилищно-коммунального и дорожного хозяйства</w:t>
      </w:r>
      <w:r w:rsidRPr="00F968D6">
        <w:rPr>
          <w:color w:val="FFFFFF"/>
        </w:rPr>
        <w:tab/>
        <w:t>9</w:t>
      </w:r>
      <w:r w:rsidRPr="00382269">
        <w:rPr>
          <w:color w:val="FFFFFF"/>
        </w:rPr>
        <w:t>9</w:t>
      </w:r>
    </w:p>
    <w:p w:rsidR="00394D90" w:rsidRDefault="00394D90" w:rsidP="00394D90">
      <w:pPr>
        <w:pStyle w:val="11"/>
      </w:pPr>
      <w:r>
        <w:t>VIII. Информатизация города Красноярска</w:t>
      </w:r>
      <w:r w:rsidRPr="00F968D6">
        <w:rPr>
          <w:color w:val="FFFFFF"/>
        </w:rPr>
        <w:tab/>
      </w:r>
      <w:r w:rsidRPr="00382269">
        <w:rPr>
          <w:color w:val="FFFFFF"/>
        </w:rPr>
        <w:t>103</w:t>
      </w:r>
    </w:p>
    <w:p w:rsidR="00394D90" w:rsidRDefault="00394D90" w:rsidP="00394D90">
      <w:pPr>
        <w:pStyle w:val="11"/>
      </w:pPr>
      <w:r>
        <w:t>IX. Управление земельно-имущественными отношениями на территории города Красноярска</w:t>
      </w:r>
      <w:r w:rsidRPr="00F968D6">
        <w:rPr>
          <w:color w:val="FFFFFF"/>
        </w:rPr>
        <w:t>……………………………………………………………………………………..1</w:t>
      </w:r>
      <w:r w:rsidRPr="00382269">
        <w:rPr>
          <w:color w:val="FFFFFF"/>
        </w:rPr>
        <w:t>05</w:t>
      </w:r>
    </w:p>
    <w:p w:rsidR="00394D90" w:rsidRPr="00F968D6" w:rsidRDefault="00394D90" w:rsidP="00394D90">
      <w:pPr>
        <w:pStyle w:val="11"/>
        <w:rPr>
          <w:color w:val="FFFFFF"/>
        </w:rPr>
      </w:pPr>
      <w:r>
        <w:t xml:space="preserve">X. </w:t>
      </w:r>
      <w:r w:rsidR="00E618F4">
        <w:t>Создание условий для развития предпринимательства в городе Красноярске</w:t>
      </w:r>
      <w:r w:rsidRPr="00F968D6">
        <w:rPr>
          <w:color w:val="FFFFFF"/>
        </w:rPr>
        <w:tab/>
        <w:t>108</w:t>
      </w:r>
    </w:p>
    <w:p w:rsidR="00394D90" w:rsidRDefault="00394D90" w:rsidP="00394D90">
      <w:pPr>
        <w:pStyle w:val="11"/>
      </w:pPr>
      <w:r>
        <w:t>XI. Расходы на обеспечение пассажирских перевозок транспортом общего пользования в городе Красноярске</w:t>
      </w:r>
      <w:r w:rsidRPr="00F968D6">
        <w:rPr>
          <w:color w:val="FFFFFF"/>
        </w:rPr>
        <w:tab/>
      </w:r>
      <w:r w:rsidRPr="00382269">
        <w:rPr>
          <w:color w:val="FFFFFF"/>
        </w:rPr>
        <w:t>111</w:t>
      </w:r>
    </w:p>
    <w:p w:rsidR="00394D90" w:rsidRDefault="00394D90" w:rsidP="00394D90">
      <w:pPr>
        <w:pStyle w:val="11"/>
      </w:pPr>
      <w:r>
        <w:t>XII. Анализ в сфере закупок товаров, работ и услуг</w:t>
      </w:r>
      <w:r w:rsidR="00A94FFA" w:rsidRPr="00A94FFA">
        <w:t xml:space="preserve"> </w:t>
      </w:r>
      <w:r w:rsidR="00A94FFA">
        <w:t>для муниципальных нужд</w:t>
      </w:r>
      <w:r w:rsidRPr="00F968D6">
        <w:rPr>
          <w:color w:val="FFFFFF"/>
        </w:rPr>
        <w:tab/>
      </w:r>
      <w:r w:rsidRPr="00382269">
        <w:rPr>
          <w:color w:val="FFFFFF"/>
        </w:rPr>
        <w:t>112</w:t>
      </w:r>
    </w:p>
    <w:p w:rsidR="00394D90" w:rsidRPr="00382269" w:rsidRDefault="00394D90" w:rsidP="00394D90">
      <w:pPr>
        <w:pStyle w:val="11"/>
        <w:rPr>
          <w:color w:val="FFFFFF"/>
        </w:rPr>
      </w:pPr>
      <w:r>
        <w:t>XIII. Анализ кредиторской задолженности</w:t>
      </w:r>
      <w:r w:rsidRPr="00F968D6">
        <w:rPr>
          <w:color w:val="FFFFFF"/>
        </w:rPr>
        <w:tab/>
      </w:r>
      <w:r w:rsidRPr="00382269">
        <w:rPr>
          <w:color w:val="FFFFFF"/>
        </w:rPr>
        <w:t>120</w:t>
      </w:r>
    </w:p>
    <w:p w:rsidR="00394D90" w:rsidRDefault="00394D90" w:rsidP="00394D90">
      <w:pPr>
        <w:pStyle w:val="11"/>
      </w:pPr>
      <w:r>
        <w:t>XIV. Дефицит бюджета</w:t>
      </w:r>
      <w:r w:rsidR="00A94FFA">
        <w:t xml:space="preserve"> города</w:t>
      </w:r>
      <w:r>
        <w:t xml:space="preserve"> и источники его финансирования</w:t>
      </w:r>
      <w:r w:rsidRPr="00F968D6">
        <w:rPr>
          <w:color w:val="FFFFFF"/>
        </w:rPr>
        <w:tab/>
      </w:r>
      <w:r w:rsidRPr="00382269">
        <w:rPr>
          <w:color w:val="FFFFFF"/>
        </w:rPr>
        <w:t>124</w:t>
      </w:r>
    </w:p>
    <w:p w:rsidR="00394D90" w:rsidRDefault="00394D90" w:rsidP="00394D90">
      <w:pPr>
        <w:pStyle w:val="11"/>
      </w:pPr>
      <w:r>
        <w:t>XV. Муниципальный долг и расходы на его обслуживание</w:t>
      </w:r>
      <w:r w:rsidRPr="00F968D6">
        <w:rPr>
          <w:color w:val="FFFFFF"/>
        </w:rPr>
        <w:tab/>
      </w:r>
      <w:r w:rsidRPr="00382269">
        <w:rPr>
          <w:color w:val="FFFFFF"/>
        </w:rPr>
        <w:t>126</w:t>
      </w:r>
    </w:p>
    <w:p w:rsidR="00394D90" w:rsidRDefault="00394D90" w:rsidP="00394D90">
      <w:pPr>
        <w:pStyle w:val="11"/>
      </w:pPr>
      <w:r>
        <w:t>Выводы</w:t>
      </w:r>
      <w:r w:rsidR="00A94FFA">
        <w:t xml:space="preserve"> и предложения</w:t>
      </w:r>
      <w:r w:rsidRPr="00F968D6">
        <w:rPr>
          <w:color w:val="FFFFFF"/>
        </w:rPr>
        <w:tab/>
      </w:r>
      <w:r w:rsidRPr="00382269">
        <w:rPr>
          <w:color w:val="FFFFFF"/>
        </w:rPr>
        <w:t>130</w:t>
      </w:r>
    </w:p>
    <w:p w:rsidR="00787640" w:rsidRDefault="00787640" w:rsidP="008F73AE">
      <w:pPr>
        <w:widowControl/>
        <w:autoSpaceDE/>
        <w:autoSpaceDN/>
        <w:adjustRightInd/>
        <w:rPr>
          <w:sz w:val="28"/>
          <w:szCs w:val="28"/>
        </w:rPr>
      </w:pPr>
      <w:r w:rsidRPr="006B34FC">
        <w:rPr>
          <w:sz w:val="28"/>
        </w:rPr>
        <w:fldChar w:fldCharType="end"/>
      </w:r>
    </w:p>
    <w:sectPr w:rsidR="00787640" w:rsidSect="0052229D">
      <w:headerReference w:type="default" r:id="rId10"/>
      <w:pgSz w:w="11907" w:h="16840" w:code="9"/>
      <w:pgMar w:top="709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E3" w:rsidRDefault="007F12E3">
      <w:r>
        <w:separator/>
      </w:r>
    </w:p>
  </w:endnote>
  <w:endnote w:type="continuationSeparator" w:id="0">
    <w:p w:rsidR="007F12E3" w:rsidRDefault="007F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E3" w:rsidRDefault="007F12E3">
      <w:r>
        <w:separator/>
      </w:r>
    </w:p>
  </w:footnote>
  <w:footnote w:type="continuationSeparator" w:id="0">
    <w:p w:rsidR="007F12E3" w:rsidRDefault="007F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D" w:rsidRDefault="00AF53DD" w:rsidP="00FB1A9A">
    <w:pPr>
      <w:pStyle w:val="a5"/>
      <w:spacing w:after="200" w:line="276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0D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E8093"/>
    <w:multiLevelType w:val="hybridMultilevel"/>
    <w:tmpl w:val="04880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C78CD"/>
    <w:multiLevelType w:val="hybridMultilevel"/>
    <w:tmpl w:val="B630F624"/>
    <w:lvl w:ilvl="0" w:tplc="E612F2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5035BB"/>
    <w:multiLevelType w:val="multilevel"/>
    <w:tmpl w:val="015EF5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7A861BE"/>
    <w:multiLevelType w:val="hybridMultilevel"/>
    <w:tmpl w:val="B75069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3E0415"/>
    <w:multiLevelType w:val="hybridMultilevel"/>
    <w:tmpl w:val="86981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74F80"/>
    <w:multiLevelType w:val="hybridMultilevel"/>
    <w:tmpl w:val="126C3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717346"/>
    <w:multiLevelType w:val="hybridMultilevel"/>
    <w:tmpl w:val="4D5053C0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D4B60"/>
    <w:multiLevelType w:val="multilevel"/>
    <w:tmpl w:val="E806D3D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3F0D1BA0"/>
    <w:multiLevelType w:val="hybridMultilevel"/>
    <w:tmpl w:val="FF8AD9E8"/>
    <w:lvl w:ilvl="0" w:tplc="91D05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6695"/>
    <w:multiLevelType w:val="multilevel"/>
    <w:tmpl w:val="3EAA4E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84" w:hanging="2160"/>
      </w:pPr>
      <w:rPr>
        <w:rFonts w:hint="default"/>
      </w:rPr>
    </w:lvl>
  </w:abstractNum>
  <w:abstractNum w:abstractNumId="10">
    <w:nsid w:val="4B701E22"/>
    <w:multiLevelType w:val="hybridMultilevel"/>
    <w:tmpl w:val="B0E7CF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CD141EC"/>
    <w:multiLevelType w:val="hybridMultilevel"/>
    <w:tmpl w:val="A7807F68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044FD9"/>
    <w:multiLevelType w:val="hybridMultilevel"/>
    <w:tmpl w:val="7430EB2C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26FEB"/>
    <w:multiLevelType w:val="multilevel"/>
    <w:tmpl w:val="E806D3D2"/>
    <w:lvl w:ilvl="0">
      <w:start w:val="1"/>
      <w:numFmt w:val="decimal"/>
      <w:lvlText w:val="%1."/>
      <w:lvlJc w:val="left"/>
      <w:pPr>
        <w:ind w:left="4529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618A295D"/>
    <w:multiLevelType w:val="hybridMultilevel"/>
    <w:tmpl w:val="F8E64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D21FC"/>
    <w:multiLevelType w:val="multilevel"/>
    <w:tmpl w:val="073010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7D0873F4"/>
    <w:multiLevelType w:val="hybridMultilevel"/>
    <w:tmpl w:val="C504D9B0"/>
    <w:lvl w:ilvl="0" w:tplc="FF423D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EF59A0"/>
    <w:multiLevelType w:val="hybridMultilevel"/>
    <w:tmpl w:val="DD3CE116"/>
    <w:lvl w:ilvl="0" w:tplc="8D768C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17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6"/>
  </w:num>
  <w:num w:numId="12">
    <w:abstractNumId w:val="9"/>
  </w:num>
  <w:num w:numId="13">
    <w:abstractNumId w:val="15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6"/>
    <w:rsid w:val="000008F1"/>
    <w:rsid w:val="00007430"/>
    <w:rsid w:val="0001205D"/>
    <w:rsid w:val="00012B6C"/>
    <w:rsid w:val="00014F38"/>
    <w:rsid w:val="00017449"/>
    <w:rsid w:val="00023B50"/>
    <w:rsid w:val="00025D8D"/>
    <w:rsid w:val="00030F97"/>
    <w:rsid w:val="00036CDE"/>
    <w:rsid w:val="000378A0"/>
    <w:rsid w:val="00043EDF"/>
    <w:rsid w:val="00044EFB"/>
    <w:rsid w:val="00054EAA"/>
    <w:rsid w:val="00072B5D"/>
    <w:rsid w:val="00086A54"/>
    <w:rsid w:val="00086FB4"/>
    <w:rsid w:val="00093F53"/>
    <w:rsid w:val="00095AF3"/>
    <w:rsid w:val="000A27DA"/>
    <w:rsid w:val="000B0457"/>
    <w:rsid w:val="000B1E01"/>
    <w:rsid w:val="000B51D8"/>
    <w:rsid w:val="000B58B2"/>
    <w:rsid w:val="000B65D0"/>
    <w:rsid w:val="000B65F3"/>
    <w:rsid w:val="000C19C8"/>
    <w:rsid w:val="000C49B3"/>
    <w:rsid w:val="000C78E8"/>
    <w:rsid w:val="000D1490"/>
    <w:rsid w:val="000D6458"/>
    <w:rsid w:val="000D647A"/>
    <w:rsid w:val="000E5265"/>
    <w:rsid w:val="000F05F7"/>
    <w:rsid w:val="000F4383"/>
    <w:rsid w:val="001058E6"/>
    <w:rsid w:val="00130724"/>
    <w:rsid w:val="00133A7D"/>
    <w:rsid w:val="0013620C"/>
    <w:rsid w:val="00137A63"/>
    <w:rsid w:val="00140980"/>
    <w:rsid w:val="0014145F"/>
    <w:rsid w:val="00150410"/>
    <w:rsid w:val="00153765"/>
    <w:rsid w:val="001615AB"/>
    <w:rsid w:val="001619EF"/>
    <w:rsid w:val="001733ED"/>
    <w:rsid w:val="00175FDD"/>
    <w:rsid w:val="001A1F34"/>
    <w:rsid w:val="001A5D6C"/>
    <w:rsid w:val="001A5FAB"/>
    <w:rsid w:val="001A7699"/>
    <w:rsid w:val="001B11B8"/>
    <w:rsid w:val="001B56A2"/>
    <w:rsid w:val="001D442B"/>
    <w:rsid w:val="001D6A4A"/>
    <w:rsid w:val="001E4268"/>
    <w:rsid w:val="001E7423"/>
    <w:rsid w:val="001F163B"/>
    <w:rsid w:val="0020342B"/>
    <w:rsid w:val="00203A04"/>
    <w:rsid w:val="0020565A"/>
    <w:rsid w:val="00205E30"/>
    <w:rsid w:val="002171E3"/>
    <w:rsid w:val="00225A73"/>
    <w:rsid w:val="0024248A"/>
    <w:rsid w:val="00251ECC"/>
    <w:rsid w:val="00257EF4"/>
    <w:rsid w:val="00262146"/>
    <w:rsid w:val="00264541"/>
    <w:rsid w:val="00264548"/>
    <w:rsid w:val="002658B6"/>
    <w:rsid w:val="00274770"/>
    <w:rsid w:val="00275A13"/>
    <w:rsid w:val="002811DB"/>
    <w:rsid w:val="00282095"/>
    <w:rsid w:val="002913DC"/>
    <w:rsid w:val="00294D26"/>
    <w:rsid w:val="00296862"/>
    <w:rsid w:val="00297664"/>
    <w:rsid w:val="002A0E08"/>
    <w:rsid w:val="002C2689"/>
    <w:rsid w:val="002C458B"/>
    <w:rsid w:val="002D16DB"/>
    <w:rsid w:val="002D2F18"/>
    <w:rsid w:val="002D4632"/>
    <w:rsid w:val="002D72AF"/>
    <w:rsid w:val="002E1C53"/>
    <w:rsid w:val="002E70B0"/>
    <w:rsid w:val="002F1F89"/>
    <w:rsid w:val="002F7E7A"/>
    <w:rsid w:val="00300DDA"/>
    <w:rsid w:val="003019D8"/>
    <w:rsid w:val="003047DC"/>
    <w:rsid w:val="00312DED"/>
    <w:rsid w:val="00317258"/>
    <w:rsid w:val="003238C5"/>
    <w:rsid w:val="0034013D"/>
    <w:rsid w:val="00342F11"/>
    <w:rsid w:val="0034404B"/>
    <w:rsid w:val="0034686B"/>
    <w:rsid w:val="00347B53"/>
    <w:rsid w:val="0035226F"/>
    <w:rsid w:val="00352E4E"/>
    <w:rsid w:val="0035362D"/>
    <w:rsid w:val="00363593"/>
    <w:rsid w:val="00370299"/>
    <w:rsid w:val="00372C93"/>
    <w:rsid w:val="003767E0"/>
    <w:rsid w:val="00380CD5"/>
    <w:rsid w:val="00382269"/>
    <w:rsid w:val="003915C8"/>
    <w:rsid w:val="00392308"/>
    <w:rsid w:val="00394D90"/>
    <w:rsid w:val="00396F01"/>
    <w:rsid w:val="003A03FC"/>
    <w:rsid w:val="003A2410"/>
    <w:rsid w:val="003A2BED"/>
    <w:rsid w:val="003A7AA4"/>
    <w:rsid w:val="003B2033"/>
    <w:rsid w:val="003B7143"/>
    <w:rsid w:val="003C0384"/>
    <w:rsid w:val="003C05E6"/>
    <w:rsid w:val="003C0608"/>
    <w:rsid w:val="003C220E"/>
    <w:rsid w:val="003C44AF"/>
    <w:rsid w:val="003C7B09"/>
    <w:rsid w:val="003E4341"/>
    <w:rsid w:val="003E624A"/>
    <w:rsid w:val="003F080C"/>
    <w:rsid w:val="003F5FB2"/>
    <w:rsid w:val="004033F3"/>
    <w:rsid w:val="00414C42"/>
    <w:rsid w:val="004216E1"/>
    <w:rsid w:val="00421937"/>
    <w:rsid w:val="00422E1F"/>
    <w:rsid w:val="004255BA"/>
    <w:rsid w:val="004277A5"/>
    <w:rsid w:val="00441B3E"/>
    <w:rsid w:val="00442052"/>
    <w:rsid w:val="00444756"/>
    <w:rsid w:val="00446BB9"/>
    <w:rsid w:val="00447BA4"/>
    <w:rsid w:val="00450688"/>
    <w:rsid w:val="004526E1"/>
    <w:rsid w:val="00455E39"/>
    <w:rsid w:val="004570CF"/>
    <w:rsid w:val="00460FB9"/>
    <w:rsid w:val="004632B0"/>
    <w:rsid w:val="00466E84"/>
    <w:rsid w:val="0049123A"/>
    <w:rsid w:val="00497409"/>
    <w:rsid w:val="004A0806"/>
    <w:rsid w:val="004B1E5C"/>
    <w:rsid w:val="004B60A5"/>
    <w:rsid w:val="004C1296"/>
    <w:rsid w:val="004D1D96"/>
    <w:rsid w:val="004D4817"/>
    <w:rsid w:val="004D5EAA"/>
    <w:rsid w:val="004E07CF"/>
    <w:rsid w:val="0050145A"/>
    <w:rsid w:val="00503D1D"/>
    <w:rsid w:val="005070E9"/>
    <w:rsid w:val="00514C24"/>
    <w:rsid w:val="00520E94"/>
    <w:rsid w:val="0052229D"/>
    <w:rsid w:val="00527E75"/>
    <w:rsid w:val="00540312"/>
    <w:rsid w:val="005415D6"/>
    <w:rsid w:val="00542F68"/>
    <w:rsid w:val="00551A82"/>
    <w:rsid w:val="00556D63"/>
    <w:rsid w:val="00562EDE"/>
    <w:rsid w:val="005704CB"/>
    <w:rsid w:val="00583124"/>
    <w:rsid w:val="005858CA"/>
    <w:rsid w:val="00596701"/>
    <w:rsid w:val="005B1992"/>
    <w:rsid w:val="005B65D4"/>
    <w:rsid w:val="005B7205"/>
    <w:rsid w:val="005C4D6E"/>
    <w:rsid w:val="005D08D5"/>
    <w:rsid w:val="005D280A"/>
    <w:rsid w:val="005E2C82"/>
    <w:rsid w:val="005E30DA"/>
    <w:rsid w:val="005E5B90"/>
    <w:rsid w:val="005F0E5F"/>
    <w:rsid w:val="005F6A7D"/>
    <w:rsid w:val="006022CE"/>
    <w:rsid w:val="006022FA"/>
    <w:rsid w:val="0060663B"/>
    <w:rsid w:val="00607B9D"/>
    <w:rsid w:val="00611942"/>
    <w:rsid w:val="00617613"/>
    <w:rsid w:val="00623A1C"/>
    <w:rsid w:val="006261C3"/>
    <w:rsid w:val="006379E8"/>
    <w:rsid w:val="00637AAD"/>
    <w:rsid w:val="00640563"/>
    <w:rsid w:val="0064210C"/>
    <w:rsid w:val="00644973"/>
    <w:rsid w:val="0064788C"/>
    <w:rsid w:val="006507A6"/>
    <w:rsid w:val="00667DD7"/>
    <w:rsid w:val="00674F2A"/>
    <w:rsid w:val="00677CC2"/>
    <w:rsid w:val="00681077"/>
    <w:rsid w:val="006A3D9E"/>
    <w:rsid w:val="006B43FF"/>
    <w:rsid w:val="006B4704"/>
    <w:rsid w:val="006C1F0B"/>
    <w:rsid w:val="006E09CB"/>
    <w:rsid w:val="006E1D34"/>
    <w:rsid w:val="006E2F94"/>
    <w:rsid w:val="006E7AFA"/>
    <w:rsid w:val="006F2D3F"/>
    <w:rsid w:val="00700005"/>
    <w:rsid w:val="00700C65"/>
    <w:rsid w:val="0070359C"/>
    <w:rsid w:val="007052CA"/>
    <w:rsid w:val="00707E48"/>
    <w:rsid w:val="00712AC6"/>
    <w:rsid w:val="00713710"/>
    <w:rsid w:val="00722A64"/>
    <w:rsid w:val="00722F74"/>
    <w:rsid w:val="00726B46"/>
    <w:rsid w:val="00727B55"/>
    <w:rsid w:val="007311C1"/>
    <w:rsid w:val="00737CA5"/>
    <w:rsid w:val="007470F0"/>
    <w:rsid w:val="007522C4"/>
    <w:rsid w:val="00773A25"/>
    <w:rsid w:val="00773B9F"/>
    <w:rsid w:val="0077773C"/>
    <w:rsid w:val="007841F6"/>
    <w:rsid w:val="007859A4"/>
    <w:rsid w:val="00787640"/>
    <w:rsid w:val="007A01BF"/>
    <w:rsid w:val="007D0C0C"/>
    <w:rsid w:val="007D4981"/>
    <w:rsid w:val="007E39D6"/>
    <w:rsid w:val="007F12E3"/>
    <w:rsid w:val="0080159F"/>
    <w:rsid w:val="0080496A"/>
    <w:rsid w:val="00815A67"/>
    <w:rsid w:val="00817DD1"/>
    <w:rsid w:val="00831F76"/>
    <w:rsid w:val="008449B5"/>
    <w:rsid w:val="008475B8"/>
    <w:rsid w:val="00847C39"/>
    <w:rsid w:val="00851767"/>
    <w:rsid w:val="0086099E"/>
    <w:rsid w:val="00861CDE"/>
    <w:rsid w:val="00866B79"/>
    <w:rsid w:val="00870391"/>
    <w:rsid w:val="00870A03"/>
    <w:rsid w:val="00874D30"/>
    <w:rsid w:val="00874FB4"/>
    <w:rsid w:val="00885C8B"/>
    <w:rsid w:val="008870F0"/>
    <w:rsid w:val="0089638A"/>
    <w:rsid w:val="008A76F8"/>
    <w:rsid w:val="008A7C88"/>
    <w:rsid w:val="008B44FE"/>
    <w:rsid w:val="008B6D25"/>
    <w:rsid w:val="008C0BA2"/>
    <w:rsid w:val="008E17C4"/>
    <w:rsid w:val="008F73AE"/>
    <w:rsid w:val="00906CE4"/>
    <w:rsid w:val="00912A29"/>
    <w:rsid w:val="0092004F"/>
    <w:rsid w:val="00921C27"/>
    <w:rsid w:val="00921F73"/>
    <w:rsid w:val="00923154"/>
    <w:rsid w:val="00924EB8"/>
    <w:rsid w:val="009311A2"/>
    <w:rsid w:val="009475CF"/>
    <w:rsid w:val="00947C40"/>
    <w:rsid w:val="00951F0C"/>
    <w:rsid w:val="0095720F"/>
    <w:rsid w:val="009605A1"/>
    <w:rsid w:val="009665A2"/>
    <w:rsid w:val="00967934"/>
    <w:rsid w:val="00972BBC"/>
    <w:rsid w:val="00975CF4"/>
    <w:rsid w:val="00977D2C"/>
    <w:rsid w:val="009A4A07"/>
    <w:rsid w:val="009B0119"/>
    <w:rsid w:val="009B096C"/>
    <w:rsid w:val="009B0A76"/>
    <w:rsid w:val="009B40EB"/>
    <w:rsid w:val="009D04A6"/>
    <w:rsid w:val="009E2720"/>
    <w:rsid w:val="009F6E67"/>
    <w:rsid w:val="00A01F69"/>
    <w:rsid w:val="00A02E84"/>
    <w:rsid w:val="00A03699"/>
    <w:rsid w:val="00A05FA5"/>
    <w:rsid w:val="00A13F71"/>
    <w:rsid w:val="00A17478"/>
    <w:rsid w:val="00A222B7"/>
    <w:rsid w:val="00A224A9"/>
    <w:rsid w:val="00A31C0C"/>
    <w:rsid w:val="00A32B3D"/>
    <w:rsid w:val="00A33E46"/>
    <w:rsid w:val="00A40618"/>
    <w:rsid w:val="00A57604"/>
    <w:rsid w:val="00A57C80"/>
    <w:rsid w:val="00A62105"/>
    <w:rsid w:val="00A653C0"/>
    <w:rsid w:val="00A74BA0"/>
    <w:rsid w:val="00A76791"/>
    <w:rsid w:val="00A77340"/>
    <w:rsid w:val="00A775C7"/>
    <w:rsid w:val="00A807DF"/>
    <w:rsid w:val="00A83880"/>
    <w:rsid w:val="00A94333"/>
    <w:rsid w:val="00A94FFA"/>
    <w:rsid w:val="00AA2114"/>
    <w:rsid w:val="00AA557C"/>
    <w:rsid w:val="00AA58A4"/>
    <w:rsid w:val="00AB686A"/>
    <w:rsid w:val="00AC2517"/>
    <w:rsid w:val="00AC3D62"/>
    <w:rsid w:val="00AC5F77"/>
    <w:rsid w:val="00AD15D7"/>
    <w:rsid w:val="00AD17A7"/>
    <w:rsid w:val="00AD5818"/>
    <w:rsid w:val="00AE6641"/>
    <w:rsid w:val="00AE6F65"/>
    <w:rsid w:val="00AF53DD"/>
    <w:rsid w:val="00AF62FE"/>
    <w:rsid w:val="00AF6FC4"/>
    <w:rsid w:val="00B02379"/>
    <w:rsid w:val="00B264B1"/>
    <w:rsid w:val="00B2771F"/>
    <w:rsid w:val="00B54466"/>
    <w:rsid w:val="00B56447"/>
    <w:rsid w:val="00B63A9D"/>
    <w:rsid w:val="00B71928"/>
    <w:rsid w:val="00B7334A"/>
    <w:rsid w:val="00B73842"/>
    <w:rsid w:val="00B771AF"/>
    <w:rsid w:val="00B80BD3"/>
    <w:rsid w:val="00B91264"/>
    <w:rsid w:val="00B958B7"/>
    <w:rsid w:val="00B95CBD"/>
    <w:rsid w:val="00B9640F"/>
    <w:rsid w:val="00BA33D7"/>
    <w:rsid w:val="00BB1904"/>
    <w:rsid w:val="00BC3A45"/>
    <w:rsid w:val="00BC5AFC"/>
    <w:rsid w:val="00BC70B5"/>
    <w:rsid w:val="00BD60C4"/>
    <w:rsid w:val="00BE0485"/>
    <w:rsid w:val="00BE7AAC"/>
    <w:rsid w:val="00BF04FB"/>
    <w:rsid w:val="00BF65B3"/>
    <w:rsid w:val="00C02BDF"/>
    <w:rsid w:val="00C05623"/>
    <w:rsid w:val="00C056C6"/>
    <w:rsid w:val="00C070F9"/>
    <w:rsid w:val="00C15502"/>
    <w:rsid w:val="00C23DA0"/>
    <w:rsid w:val="00C24300"/>
    <w:rsid w:val="00C26374"/>
    <w:rsid w:val="00C3297E"/>
    <w:rsid w:val="00C34178"/>
    <w:rsid w:val="00C35C00"/>
    <w:rsid w:val="00C35EF2"/>
    <w:rsid w:val="00C40E53"/>
    <w:rsid w:val="00C422D8"/>
    <w:rsid w:val="00C42761"/>
    <w:rsid w:val="00C527C0"/>
    <w:rsid w:val="00C561BA"/>
    <w:rsid w:val="00C67602"/>
    <w:rsid w:val="00C7025B"/>
    <w:rsid w:val="00C74D6E"/>
    <w:rsid w:val="00C7508E"/>
    <w:rsid w:val="00C772E3"/>
    <w:rsid w:val="00C82565"/>
    <w:rsid w:val="00C90B2E"/>
    <w:rsid w:val="00C92509"/>
    <w:rsid w:val="00C969F1"/>
    <w:rsid w:val="00C96FC9"/>
    <w:rsid w:val="00CA3AD4"/>
    <w:rsid w:val="00CB05AF"/>
    <w:rsid w:val="00CC2B03"/>
    <w:rsid w:val="00CD178A"/>
    <w:rsid w:val="00CD3066"/>
    <w:rsid w:val="00CE0308"/>
    <w:rsid w:val="00CE1914"/>
    <w:rsid w:val="00CF39DA"/>
    <w:rsid w:val="00CF4003"/>
    <w:rsid w:val="00CF67F4"/>
    <w:rsid w:val="00D00CE7"/>
    <w:rsid w:val="00D02B7B"/>
    <w:rsid w:val="00D1388A"/>
    <w:rsid w:val="00D251DC"/>
    <w:rsid w:val="00D25281"/>
    <w:rsid w:val="00D265AD"/>
    <w:rsid w:val="00D31C2D"/>
    <w:rsid w:val="00D37FEC"/>
    <w:rsid w:val="00D4197F"/>
    <w:rsid w:val="00D51B4E"/>
    <w:rsid w:val="00D54122"/>
    <w:rsid w:val="00D61461"/>
    <w:rsid w:val="00D627EE"/>
    <w:rsid w:val="00D70FA7"/>
    <w:rsid w:val="00D76F69"/>
    <w:rsid w:val="00D77015"/>
    <w:rsid w:val="00D81773"/>
    <w:rsid w:val="00D8355C"/>
    <w:rsid w:val="00D91E36"/>
    <w:rsid w:val="00DA7A25"/>
    <w:rsid w:val="00DB0FBF"/>
    <w:rsid w:val="00DB351A"/>
    <w:rsid w:val="00DB388B"/>
    <w:rsid w:val="00DC1A2D"/>
    <w:rsid w:val="00DC7737"/>
    <w:rsid w:val="00DD0A69"/>
    <w:rsid w:val="00DD19E9"/>
    <w:rsid w:val="00DD5855"/>
    <w:rsid w:val="00DD5A04"/>
    <w:rsid w:val="00DD637A"/>
    <w:rsid w:val="00DE1154"/>
    <w:rsid w:val="00DE141E"/>
    <w:rsid w:val="00DE2572"/>
    <w:rsid w:val="00DE65CF"/>
    <w:rsid w:val="00DE6F0A"/>
    <w:rsid w:val="00DE7884"/>
    <w:rsid w:val="00DF3890"/>
    <w:rsid w:val="00DF7FC6"/>
    <w:rsid w:val="00E00AC8"/>
    <w:rsid w:val="00E0508E"/>
    <w:rsid w:val="00E07A2A"/>
    <w:rsid w:val="00E129B4"/>
    <w:rsid w:val="00E14475"/>
    <w:rsid w:val="00E14972"/>
    <w:rsid w:val="00E17D43"/>
    <w:rsid w:val="00E27DE5"/>
    <w:rsid w:val="00E3150A"/>
    <w:rsid w:val="00E37959"/>
    <w:rsid w:val="00E41198"/>
    <w:rsid w:val="00E46C56"/>
    <w:rsid w:val="00E560BC"/>
    <w:rsid w:val="00E567C1"/>
    <w:rsid w:val="00E60B5E"/>
    <w:rsid w:val="00E60F99"/>
    <w:rsid w:val="00E6126D"/>
    <w:rsid w:val="00E61796"/>
    <w:rsid w:val="00E618F4"/>
    <w:rsid w:val="00E77D24"/>
    <w:rsid w:val="00E9202F"/>
    <w:rsid w:val="00EA6BBA"/>
    <w:rsid w:val="00EB32A3"/>
    <w:rsid w:val="00EC31F4"/>
    <w:rsid w:val="00EC6F0B"/>
    <w:rsid w:val="00ED1D62"/>
    <w:rsid w:val="00EE3A61"/>
    <w:rsid w:val="00EE555B"/>
    <w:rsid w:val="00EF63B1"/>
    <w:rsid w:val="00EF7AF1"/>
    <w:rsid w:val="00F10C12"/>
    <w:rsid w:val="00F22FD9"/>
    <w:rsid w:val="00F2407E"/>
    <w:rsid w:val="00F2634F"/>
    <w:rsid w:val="00F26EAC"/>
    <w:rsid w:val="00F35581"/>
    <w:rsid w:val="00F37E91"/>
    <w:rsid w:val="00F4336F"/>
    <w:rsid w:val="00F509F1"/>
    <w:rsid w:val="00F56605"/>
    <w:rsid w:val="00F567FC"/>
    <w:rsid w:val="00F579C0"/>
    <w:rsid w:val="00F665D9"/>
    <w:rsid w:val="00F7350A"/>
    <w:rsid w:val="00F74380"/>
    <w:rsid w:val="00F76888"/>
    <w:rsid w:val="00F80BD7"/>
    <w:rsid w:val="00F868FD"/>
    <w:rsid w:val="00F90045"/>
    <w:rsid w:val="00F92C6C"/>
    <w:rsid w:val="00F93EE7"/>
    <w:rsid w:val="00F94FB6"/>
    <w:rsid w:val="00F968D6"/>
    <w:rsid w:val="00FA1DF5"/>
    <w:rsid w:val="00FA2988"/>
    <w:rsid w:val="00FB1A9A"/>
    <w:rsid w:val="00FB6BEB"/>
    <w:rsid w:val="00FD7816"/>
    <w:rsid w:val="00FE040F"/>
    <w:rsid w:val="00FE0A72"/>
    <w:rsid w:val="00FE2783"/>
    <w:rsid w:val="00FE3D6E"/>
    <w:rsid w:val="00FE4DC7"/>
    <w:rsid w:val="00FE4F47"/>
    <w:rsid w:val="00FF252C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0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1F76"/>
    <w:pPr>
      <w:spacing w:line="427" w:lineRule="exact"/>
      <w:ind w:hanging="1560"/>
    </w:pPr>
  </w:style>
  <w:style w:type="paragraph" w:customStyle="1" w:styleId="Style2">
    <w:name w:val="Style2"/>
    <w:basedOn w:val="a"/>
    <w:rsid w:val="00831F76"/>
  </w:style>
  <w:style w:type="paragraph" w:customStyle="1" w:styleId="Style3">
    <w:name w:val="Style3"/>
    <w:basedOn w:val="a"/>
    <w:rsid w:val="00831F76"/>
  </w:style>
  <w:style w:type="paragraph" w:customStyle="1" w:styleId="Style4">
    <w:name w:val="Style4"/>
    <w:basedOn w:val="a"/>
    <w:rsid w:val="00831F76"/>
  </w:style>
  <w:style w:type="paragraph" w:customStyle="1" w:styleId="Style5">
    <w:name w:val="Style5"/>
    <w:basedOn w:val="a"/>
    <w:rsid w:val="00831F76"/>
    <w:pPr>
      <w:spacing w:line="322" w:lineRule="exact"/>
      <w:jc w:val="center"/>
    </w:pPr>
  </w:style>
  <w:style w:type="paragraph" w:customStyle="1" w:styleId="Style6">
    <w:name w:val="Style6"/>
    <w:basedOn w:val="a"/>
    <w:rsid w:val="00831F76"/>
    <w:pPr>
      <w:spacing w:line="298" w:lineRule="exact"/>
      <w:jc w:val="center"/>
    </w:pPr>
  </w:style>
  <w:style w:type="paragraph" w:customStyle="1" w:styleId="Style7">
    <w:name w:val="Style7"/>
    <w:basedOn w:val="a"/>
    <w:rsid w:val="00831F76"/>
    <w:pPr>
      <w:jc w:val="both"/>
    </w:pPr>
  </w:style>
  <w:style w:type="paragraph" w:customStyle="1" w:styleId="Style8">
    <w:name w:val="Style8"/>
    <w:basedOn w:val="a"/>
    <w:rsid w:val="00831F76"/>
    <w:pPr>
      <w:spacing w:line="322" w:lineRule="exact"/>
    </w:pPr>
  </w:style>
  <w:style w:type="paragraph" w:customStyle="1" w:styleId="Style9">
    <w:name w:val="Style9"/>
    <w:basedOn w:val="a"/>
    <w:rsid w:val="00831F76"/>
  </w:style>
  <w:style w:type="paragraph" w:customStyle="1" w:styleId="Style10">
    <w:name w:val="Style10"/>
    <w:basedOn w:val="a"/>
    <w:rsid w:val="00831F76"/>
    <w:pPr>
      <w:spacing w:line="283" w:lineRule="exact"/>
      <w:ind w:hanging="346"/>
    </w:pPr>
  </w:style>
  <w:style w:type="paragraph" w:customStyle="1" w:styleId="Style11">
    <w:name w:val="Style11"/>
    <w:basedOn w:val="a"/>
    <w:rsid w:val="00831F76"/>
  </w:style>
  <w:style w:type="paragraph" w:customStyle="1" w:styleId="Style12">
    <w:name w:val="Style12"/>
    <w:basedOn w:val="a"/>
    <w:rsid w:val="00831F76"/>
    <w:pPr>
      <w:spacing w:line="317" w:lineRule="exact"/>
      <w:ind w:hanging="1800"/>
    </w:pPr>
  </w:style>
  <w:style w:type="paragraph" w:customStyle="1" w:styleId="Style13">
    <w:name w:val="Style13"/>
    <w:basedOn w:val="a"/>
    <w:rsid w:val="00831F76"/>
    <w:pPr>
      <w:spacing w:line="322" w:lineRule="exact"/>
      <w:ind w:hanging="307"/>
    </w:pPr>
  </w:style>
  <w:style w:type="paragraph" w:customStyle="1" w:styleId="Style14">
    <w:name w:val="Style14"/>
    <w:basedOn w:val="a"/>
    <w:rsid w:val="00831F76"/>
    <w:pPr>
      <w:jc w:val="both"/>
    </w:pPr>
  </w:style>
  <w:style w:type="paragraph" w:customStyle="1" w:styleId="Style15">
    <w:name w:val="Style15"/>
    <w:basedOn w:val="a"/>
    <w:rsid w:val="00831F76"/>
    <w:pPr>
      <w:spacing w:line="235" w:lineRule="exact"/>
      <w:ind w:hanging="1800"/>
    </w:pPr>
  </w:style>
  <w:style w:type="paragraph" w:customStyle="1" w:styleId="Style16">
    <w:name w:val="Style16"/>
    <w:basedOn w:val="a"/>
    <w:rsid w:val="00831F76"/>
    <w:pPr>
      <w:spacing w:line="483" w:lineRule="exact"/>
      <w:ind w:firstLine="720"/>
      <w:jc w:val="both"/>
    </w:pPr>
  </w:style>
  <w:style w:type="paragraph" w:customStyle="1" w:styleId="Style17">
    <w:name w:val="Style17"/>
    <w:basedOn w:val="a"/>
    <w:rsid w:val="00831F76"/>
    <w:pPr>
      <w:jc w:val="center"/>
    </w:pPr>
  </w:style>
  <w:style w:type="paragraph" w:customStyle="1" w:styleId="Style18">
    <w:name w:val="Style18"/>
    <w:basedOn w:val="a"/>
    <w:rsid w:val="00831F76"/>
    <w:pPr>
      <w:spacing w:line="490" w:lineRule="exact"/>
      <w:ind w:firstLine="706"/>
      <w:jc w:val="both"/>
    </w:pPr>
  </w:style>
  <w:style w:type="paragraph" w:customStyle="1" w:styleId="Style19">
    <w:name w:val="Style19"/>
    <w:basedOn w:val="a"/>
    <w:rsid w:val="00831F76"/>
    <w:pPr>
      <w:spacing w:line="274" w:lineRule="exact"/>
    </w:pPr>
  </w:style>
  <w:style w:type="paragraph" w:customStyle="1" w:styleId="Style20">
    <w:name w:val="Style20"/>
    <w:basedOn w:val="a"/>
    <w:rsid w:val="00831F76"/>
  </w:style>
  <w:style w:type="paragraph" w:customStyle="1" w:styleId="Style21">
    <w:name w:val="Style21"/>
    <w:basedOn w:val="a"/>
    <w:rsid w:val="00831F76"/>
    <w:pPr>
      <w:spacing w:line="480" w:lineRule="exact"/>
    </w:pPr>
  </w:style>
  <w:style w:type="paragraph" w:customStyle="1" w:styleId="Style22">
    <w:name w:val="Style22"/>
    <w:basedOn w:val="a"/>
    <w:rsid w:val="00831F76"/>
    <w:pPr>
      <w:spacing w:line="482" w:lineRule="exact"/>
      <w:jc w:val="both"/>
    </w:pPr>
  </w:style>
  <w:style w:type="paragraph" w:customStyle="1" w:styleId="Style23">
    <w:name w:val="Style23"/>
    <w:basedOn w:val="a"/>
    <w:rsid w:val="00831F76"/>
    <w:pPr>
      <w:spacing w:line="485" w:lineRule="exact"/>
      <w:ind w:firstLine="725"/>
    </w:pPr>
  </w:style>
  <w:style w:type="paragraph" w:customStyle="1" w:styleId="Style24">
    <w:name w:val="Style24"/>
    <w:basedOn w:val="a"/>
    <w:rsid w:val="00831F76"/>
    <w:pPr>
      <w:spacing w:line="274" w:lineRule="exact"/>
    </w:pPr>
  </w:style>
  <w:style w:type="paragraph" w:customStyle="1" w:styleId="Style25">
    <w:name w:val="Style25"/>
    <w:basedOn w:val="a"/>
    <w:rsid w:val="00831F76"/>
    <w:pPr>
      <w:spacing w:line="1114" w:lineRule="exact"/>
    </w:pPr>
  </w:style>
  <w:style w:type="paragraph" w:customStyle="1" w:styleId="Style26">
    <w:name w:val="Style26"/>
    <w:basedOn w:val="a"/>
    <w:rsid w:val="00831F76"/>
    <w:pPr>
      <w:spacing w:line="485" w:lineRule="exact"/>
      <w:ind w:firstLine="432"/>
    </w:pPr>
  </w:style>
  <w:style w:type="paragraph" w:customStyle="1" w:styleId="Style27">
    <w:name w:val="Style27"/>
    <w:basedOn w:val="a"/>
    <w:rsid w:val="00831F76"/>
    <w:pPr>
      <w:spacing w:line="480" w:lineRule="exact"/>
      <w:ind w:firstLine="715"/>
    </w:pPr>
  </w:style>
  <w:style w:type="paragraph" w:customStyle="1" w:styleId="Style28">
    <w:name w:val="Style28"/>
    <w:basedOn w:val="a"/>
    <w:rsid w:val="00831F76"/>
  </w:style>
  <w:style w:type="paragraph" w:customStyle="1" w:styleId="Style29">
    <w:name w:val="Style29"/>
    <w:basedOn w:val="a"/>
    <w:rsid w:val="00831F76"/>
    <w:pPr>
      <w:spacing w:line="322" w:lineRule="exact"/>
      <w:ind w:hanging="1886"/>
    </w:pPr>
  </w:style>
  <w:style w:type="paragraph" w:customStyle="1" w:styleId="Style30">
    <w:name w:val="Style30"/>
    <w:basedOn w:val="a"/>
    <w:rsid w:val="00831F76"/>
    <w:pPr>
      <w:jc w:val="center"/>
    </w:pPr>
  </w:style>
  <w:style w:type="paragraph" w:customStyle="1" w:styleId="Style31">
    <w:name w:val="Style31"/>
    <w:basedOn w:val="a"/>
    <w:rsid w:val="00831F76"/>
    <w:pPr>
      <w:spacing w:line="283" w:lineRule="exact"/>
      <w:ind w:hanging="331"/>
    </w:pPr>
  </w:style>
  <w:style w:type="paragraph" w:customStyle="1" w:styleId="Style32">
    <w:name w:val="Style32"/>
    <w:basedOn w:val="a"/>
    <w:rsid w:val="00831F76"/>
    <w:pPr>
      <w:spacing w:line="322" w:lineRule="exact"/>
      <w:ind w:hanging="240"/>
    </w:pPr>
  </w:style>
  <w:style w:type="paragraph" w:customStyle="1" w:styleId="Style33">
    <w:name w:val="Style33"/>
    <w:basedOn w:val="a"/>
    <w:rsid w:val="00831F76"/>
  </w:style>
  <w:style w:type="paragraph" w:customStyle="1" w:styleId="Style34">
    <w:name w:val="Style34"/>
    <w:basedOn w:val="a"/>
    <w:rsid w:val="00831F76"/>
  </w:style>
  <w:style w:type="paragraph" w:customStyle="1" w:styleId="Style35">
    <w:name w:val="Style35"/>
    <w:basedOn w:val="a"/>
    <w:rsid w:val="00831F76"/>
    <w:pPr>
      <w:spacing w:line="293" w:lineRule="exact"/>
    </w:pPr>
  </w:style>
  <w:style w:type="paragraph" w:customStyle="1" w:styleId="Style36">
    <w:name w:val="Style36"/>
    <w:basedOn w:val="a"/>
    <w:rsid w:val="00831F76"/>
  </w:style>
  <w:style w:type="paragraph" w:customStyle="1" w:styleId="Style37">
    <w:name w:val="Style37"/>
    <w:basedOn w:val="a"/>
    <w:rsid w:val="00831F76"/>
  </w:style>
  <w:style w:type="character" w:customStyle="1" w:styleId="FontStyle39">
    <w:name w:val="Font Style39"/>
    <w:rsid w:val="00831F7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31F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831F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rsid w:val="00831F76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rsid w:val="00831F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831F76"/>
    <w:rPr>
      <w:rFonts w:ascii="Times New Roman" w:hAnsi="Times New Roman" w:cs="Times New Roman"/>
      <w:spacing w:val="40"/>
      <w:sz w:val="30"/>
      <w:szCs w:val="30"/>
    </w:rPr>
  </w:style>
  <w:style w:type="character" w:customStyle="1" w:styleId="FontStyle47">
    <w:name w:val="Font Style47"/>
    <w:rsid w:val="00831F7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8">
    <w:name w:val="Font Style48"/>
    <w:rsid w:val="00831F76"/>
    <w:rPr>
      <w:rFonts w:ascii="Times New Roman" w:hAnsi="Times New Roman" w:cs="Times New Roman"/>
      <w:smallCaps/>
      <w:sz w:val="30"/>
      <w:szCs w:val="30"/>
    </w:rPr>
  </w:style>
  <w:style w:type="character" w:customStyle="1" w:styleId="FontStyle49">
    <w:name w:val="Font Style49"/>
    <w:rsid w:val="00831F7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1F7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1">
    <w:name w:val="Font Style51"/>
    <w:rsid w:val="00831F76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831F7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53">
    <w:name w:val="Font Style53"/>
    <w:rsid w:val="00831F76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rsid w:val="00831F76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831F76"/>
    <w:rPr>
      <w:rFonts w:cs="Times New Roman"/>
      <w:color w:val="000080"/>
      <w:u w:val="single"/>
    </w:rPr>
  </w:style>
  <w:style w:type="paragraph" w:styleId="a4">
    <w:name w:val="footer"/>
    <w:basedOn w:val="a"/>
    <w:rsid w:val="00831F7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31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Cell">
    <w:name w:val="ConsCell"/>
    <w:rsid w:val="00831F7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831F76"/>
    <w:pPr>
      <w:tabs>
        <w:tab w:val="center" w:pos="4677"/>
        <w:tab w:val="right" w:pos="9355"/>
      </w:tabs>
    </w:pPr>
  </w:style>
  <w:style w:type="character" w:styleId="a7">
    <w:name w:val="page number"/>
    <w:rsid w:val="00831F76"/>
    <w:rPr>
      <w:rFonts w:cs="Times New Roman"/>
    </w:rPr>
  </w:style>
  <w:style w:type="paragraph" w:styleId="a8">
    <w:name w:val="Balloon Text"/>
    <w:basedOn w:val="a"/>
    <w:link w:val="a9"/>
    <w:rsid w:val="00DD0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0A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4268"/>
    <w:pPr>
      <w:ind w:left="720"/>
      <w:contextualSpacing/>
    </w:pPr>
  </w:style>
  <w:style w:type="paragraph" w:styleId="ab">
    <w:name w:val="Body Text"/>
    <w:basedOn w:val="a"/>
    <w:link w:val="ac"/>
    <w:rsid w:val="00C8256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82565"/>
    <w:rPr>
      <w:sz w:val="28"/>
    </w:rPr>
  </w:style>
  <w:style w:type="paragraph" w:customStyle="1" w:styleId="ConsNonformat">
    <w:name w:val="ConsNonformat"/>
    <w:rsid w:val="006B4704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2F1F89"/>
    <w:rPr>
      <w:sz w:val="24"/>
      <w:szCs w:val="24"/>
    </w:rPr>
  </w:style>
  <w:style w:type="character" w:customStyle="1" w:styleId="10">
    <w:name w:val="Заголовок 1 Знак"/>
    <w:link w:val="1"/>
    <w:rsid w:val="00E050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AE6F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OC Heading"/>
    <w:basedOn w:val="1"/>
    <w:next w:val="a"/>
    <w:uiPriority w:val="39"/>
    <w:semiHidden/>
    <w:unhideWhenUsed/>
    <w:qFormat/>
    <w:rsid w:val="006C1F0B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qFormat/>
    <w:rsid w:val="000D1490"/>
    <w:pPr>
      <w:tabs>
        <w:tab w:val="right" w:leader="dot" w:pos="9628"/>
      </w:tabs>
    </w:pPr>
  </w:style>
  <w:style w:type="paragraph" w:styleId="af">
    <w:name w:val="Title"/>
    <w:basedOn w:val="a"/>
    <w:next w:val="a"/>
    <w:link w:val="af0"/>
    <w:qFormat/>
    <w:rsid w:val="003F5F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F5F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qFormat/>
    <w:rsid w:val="003F5FB2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F5FB2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1">
    <w:name w:val="Subtitle"/>
    <w:basedOn w:val="a"/>
    <w:next w:val="a"/>
    <w:link w:val="af2"/>
    <w:qFormat/>
    <w:rsid w:val="003F5FB2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3F5FB2"/>
    <w:rPr>
      <w:rFonts w:ascii="Cambria" w:eastAsia="Times New Roman" w:hAnsi="Cambria" w:cs="Times New Roman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3F5FB2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3F5FB2"/>
    <w:rPr>
      <w:i/>
      <w:iCs/>
      <w:color w:val="000000"/>
      <w:sz w:val="24"/>
      <w:szCs w:val="24"/>
    </w:rPr>
  </w:style>
  <w:style w:type="character" w:styleId="af3">
    <w:name w:val="annotation reference"/>
    <w:rsid w:val="00B9640F"/>
    <w:rPr>
      <w:sz w:val="16"/>
      <w:szCs w:val="16"/>
    </w:rPr>
  </w:style>
  <w:style w:type="paragraph" w:styleId="af4">
    <w:name w:val="annotation text"/>
    <w:basedOn w:val="a"/>
    <w:link w:val="af5"/>
    <w:rsid w:val="00B9640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9640F"/>
  </w:style>
  <w:style w:type="paragraph" w:styleId="af6">
    <w:name w:val="annotation subject"/>
    <w:basedOn w:val="af4"/>
    <w:next w:val="af4"/>
    <w:link w:val="af7"/>
    <w:rsid w:val="00B9640F"/>
    <w:rPr>
      <w:b/>
      <w:bCs/>
    </w:rPr>
  </w:style>
  <w:style w:type="character" w:customStyle="1" w:styleId="af7">
    <w:name w:val="Тема примечания Знак"/>
    <w:link w:val="af6"/>
    <w:rsid w:val="00B96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0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31F76"/>
    <w:pPr>
      <w:spacing w:line="427" w:lineRule="exact"/>
      <w:ind w:hanging="1560"/>
    </w:pPr>
  </w:style>
  <w:style w:type="paragraph" w:customStyle="1" w:styleId="Style2">
    <w:name w:val="Style2"/>
    <w:basedOn w:val="a"/>
    <w:rsid w:val="00831F76"/>
  </w:style>
  <w:style w:type="paragraph" w:customStyle="1" w:styleId="Style3">
    <w:name w:val="Style3"/>
    <w:basedOn w:val="a"/>
    <w:rsid w:val="00831F76"/>
  </w:style>
  <w:style w:type="paragraph" w:customStyle="1" w:styleId="Style4">
    <w:name w:val="Style4"/>
    <w:basedOn w:val="a"/>
    <w:rsid w:val="00831F76"/>
  </w:style>
  <w:style w:type="paragraph" w:customStyle="1" w:styleId="Style5">
    <w:name w:val="Style5"/>
    <w:basedOn w:val="a"/>
    <w:rsid w:val="00831F76"/>
    <w:pPr>
      <w:spacing w:line="322" w:lineRule="exact"/>
      <w:jc w:val="center"/>
    </w:pPr>
  </w:style>
  <w:style w:type="paragraph" w:customStyle="1" w:styleId="Style6">
    <w:name w:val="Style6"/>
    <w:basedOn w:val="a"/>
    <w:rsid w:val="00831F76"/>
    <w:pPr>
      <w:spacing w:line="298" w:lineRule="exact"/>
      <w:jc w:val="center"/>
    </w:pPr>
  </w:style>
  <w:style w:type="paragraph" w:customStyle="1" w:styleId="Style7">
    <w:name w:val="Style7"/>
    <w:basedOn w:val="a"/>
    <w:rsid w:val="00831F76"/>
    <w:pPr>
      <w:jc w:val="both"/>
    </w:pPr>
  </w:style>
  <w:style w:type="paragraph" w:customStyle="1" w:styleId="Style8">
    <w:name w:val="Style8"/>
    <w:basedOn w:val="a"/>
    <w:rsid w:val="00831F76"/>
    <w:pPr>
      <w:spacing w:line="322" w:lineRule="exact"/>
    </w:pPr>
  </w:style>
  <w:style w:type="paragraph" w:customStyle="1" w:styleId="Style9">
    <w:name w:val="Style9"/>
    <w:basedOn w:val="a"/>
    <w:rsid w:val="00831F76"/>
  </w:style>
  <w:style w:type="paragraph" w:customStyle="1" w:styleId="Style10">
    <w:name w:val="Style10"/>
    <w:basedOn w:val="a"/>
    <w:rsid w:val="00831F76"/>
    <w:pPr>
      <w:spacing w:line="283" w:lineRule="exact"/>
      <w:ind w:hanging="346"/>
    </w:pPr>
  </w:style>
  <w:style w:type="paragraph" w:customStyle="1" w:styleId="Style11">
    <w:name w:val="Style11"/>
    <w:basedOn w:val="a"/>
    <w:rsid w:val="00831F76"/>
  </w:style>
  <w:style w:type="paragraph" w:customStyle="1" w:styleId="Style12">
    <w:name w:val="Style12"/>
    <w:basedOn w:val="a"/>
    <w:rsid w:val="00831F76"/>
    <w:pPr>
      <w:spacing w:line="317" w:lineRule="exact"/>
      <w:ind w:hanging="1800"/>
    </w:pPr>
  </w:style>
  <w:style w:type="paragraph" w:customStyle="1" w:styleId="Style13">
    <w:name w:val="Style13"/>
    <w:basedOn w:val="a"/>
    <w:rsid w:val="00831F76"/>
    <w:pPr>
      <w:spacing w:line="322" w:lineRule="exact"/>
      <w:ind w:hanging="307"/>
    </w:pPr>
  </w:style>
  <w:style w:type="paragraph" w:customStyle="1" w:styleId="Style14">
    <w:name w:val="Style14"/>
    <w:basedOn w:val="a"/>
    <w:rsid w:val="00831F76"/>
    <w:pPr>
      <w:jc w:val="both"/>
    </w:pPr>
  </w:style>
  <w:style w:type="paragraph" w:customStyle="1" w:styleId="Style15">
    <w:name w:val="Style15"/>
    <w:basedOn w:val="a"/>
    <w:rsid w:val="00831F76"/>
    <w:pPr>
      <w:spacing w:line="235" w:lineRule="exact"/>
      <w:ind w:hanging="1800"/>
    </w:pPr>
  </w:style>
  <w:style w:type="paragraph" w:customStyle="1" w:styleId="Style16">
    <w:name w:val="Style16"/>
    <w:basedOn w:val="a"/>
    <w:rsid w:val="00831F76"/>
    <w:pPr>
      <w:spacing w:line="483" w:lineRule="exact"/>
      <w:ind w:firstLine="720"/>
      <w:jc w:val="both"/>
    </w:pPr>
  </w:style>
  <w:style w:type="paragraph" w:customStyle="1" w:styleId="Style17">
    <w:name w:val="Style17"/>
    <w:basedOn w:val="a"/>
    <w:rsid w:val="00831F76"/>
    <w:pPr>
      <w:jc w:val="center"/>
    </w:pPr>
  </w:style>
  <w:style w:type="paragraph" w:customStyle="1" w:styleId="Style18">
    <w:name w:val="Style18"/>
    <w:basedOn w:val="a"/>
    <w:rsid w:val="00831F76"/>
    <w:pPr>
      <w:spacing w:line="490" w:lineRule="exact"/>
      <w:ind w:firstLine="706"/>
      <w:jc w:val="both"/>
    </w:pPr>
  </w:style>
  <w:style w:type="paragraph" w:customStyle="1" w:styleId="Style19">
    <w:name w:val="Style19"/>
    <w:basedOn w:val="a"/>
    <w:rsid w:val="00831F76"/>
    <w:pPr>
      <w:spacing w:line="274" w:lineRule="exact"/>
    </w:pPr>
  </w:style>
  <w:style w:type="paragraph" w:customStyle="1" w:styleId="Style20">
    <w:name w:val="Style20"/>
    <w:basedOn w:val="a"/>
    <w:rsid w:val="00831F76"/>
  </w:style>
  <w:style w:type="paragraph" w:customStyle="1" w:styleId="Style21">
    <w:name w:val="Style21"/>
    <w:basedOn w:val="a"/>
    <w:rsid w:val="00831F76"/>
    <w:pPr>
      <w:spacing w:line="480" w:lineRule="exact"/>
    </w:pPr>
  </w:style>
  <w:style w:type="paragraph" w:customStyle="1" w:styleId="Style22">
    <w:name w:val="Style22"/>
    <w:basedOn w:val="a"/>
    <w:rsid w:val="00831F76"/>
    <w:pPr>
      <w:spacing w:line="482" w:lineRule="exact"/>
      <w:jc w:val="both"/>
    </w:pPr>
  </w:style>
  <w:style w:type="paragraph" w:customStyle="1" w:styleId="Style23">
    <w:name w:val="Style23"/>
    <w:basedOn w:val="a"/>
    <w:rsid w:val="00831F76"/>
    <w:pPr>
      <w:spacing w:line="485" w:lineRule="exact"/>
      <w:ind w:firstLine="725"/>
    </w:pPr>
  </w:style>
  <w:style w:type="paragraph" w:customStyle="1" w:styleId="Style24">
    <w:name w:val="Style24"/>
    <w:basedOn w:val="a"/>
    <w:rsid w:val="00831F76"/>
    <w:pPr>
      <w:spacing w:line="274" w:lineRule="exact"/>
    </w:pPr>
  </w:style>
  <w:style w:type="paragraph" w:customStyle="1" w:styleId="Style25">
    <w:name w:val="Style25"/>
    <w:basedOn w:val="a"/>
    <w:rsid w:val="00831F76"/>
    <w:pPr>
      <w:spacing w:line="1114" w:lineRule="exact"/>
    </w:pPr>
  </w:style>
  <w:style w:type="paragraph" w:customStyle="1" w:styleId="Style26">
    <w:name w:val="Style26"/>
    <w:basedOn w:val="a"/>
    <w:rsid w:val="00831F76"/>
    <w:pPr>
      <w:spacing w:line="485" w:lineRule="exact"/>
      <w:ind w:firstLine="432"/>
    </w:pPr>
  </w:style>
  <w:style w:type="paragraph" w:customStyle="1" w:styleId="Style27">
    <w:name w:val="Style27"/>
    <w:basedOn w:val="a"/>
    <w:rsid w:val="00831F76"/>
    <w:pPr>
      <w:spacing w:line="480" w:lineRule="exact"/>
      <w:ind w:firstLine="715"/>
    </w:pPr>
  </w:style>
  <w:style w:type="paragraph" w:customStyle="1" w:styleId="Style28">
    <w:name w:val="Style28"/>
    <w:basedOn w:val="a"/>
    <w:rsid w:val="00831F76"/>
  </w:style>
  <w:style w:type="paragraph" w:customStyle="1" w:styleId="Style29">
    <w:name w:val="Style29"/>
    <w:basedOn w:val="a"/>
    <w:rsid w:val="00831F76"/>
    <w:pPr>
      <w:spacing w:line="322" w:lineRule="exact"/>
      <w:ind w:hanging="1886"/>
    </w:pPr>
  </w:style>
  <w:style w:type="paragraph" w:customStyle="1" w:styleId="Style30">
    <w:name w:val="Style30"/>
    <w:basedOn w:val="a"/>
    <w:rsid w:val="00831F76"/>
    <w:pPr>
      <w:jc w:val="center"/>
    </w:pPr>
  </w:style>
  <w:style w:type="paragraph" w:customStyle="1" w:styleId="Style31">
    <w:name w:val="Style31"/>
    <w:basedOn w:val="a"/>
    <w:rsid w:val="00831F76"/>
    <w:pPr>
      <w:spacing w:line="283" w:lineRule="exact"/>
      <w:ind w:hanging="331"/>
    </w:pPr>
  </w:style>
  <w:style w:type="paragraph" w:customStyle="1" w:styleId="Style32">
    <w:name w:val="Style32"/>
    <w:basedOn w:val="a"/>
    <w:rsid w:val="00831F76"/>
    <w:pPr>
      <w:spacing w:line="322" w:lineRule="exact"/>
      <w:ind w:hanging="240"/>
    </w:pPr>
  </w:style>
  <w:style w:type="paragraph" w:customStyle="1" w:styleId="Style33">
    <w:name w:val="Style33"/>
    <w:basedOn w:val="a"/>
    <w:rsid w:val="00831F76"/>
  </w:style>
  <w:style w:type="paragraph" w:customStyle="1" w:styleId="Style34">
    <w:name w:val="Style34"/>
    <w:basedOn w:val="a"/>
    <w:rsid w:val="00831F76"/>
  </w:style>
  <w:style w:type="paragraph" w:customStyle="1" w:styleId="Style35">
    <w:name w:val="Style35"/>
    <w:basedOn w:val="a"/>
    <w:rsid w:val="00831F76"/>
    <w:pPr>
      <w:spacing w:line="293" w:lineRule="exact"/>
    </w:pPr>
  </w:style>
  <w:style w:type="paragraph" w:customStyle="1" w:styleId="Style36">
    <w:name w:val="Style36"/>
    <w:basedOn w:val="a"/>
    <w:rsid w:val="00831F76"/>
  </w:style>
  <w:style w:type="paragraph" w:customStyle="1" w:styleId="Style37">
    <w:name w:val="Style37"/>
    <w:basedOn w:val="a"/>
    <w:rsid w:val="00831F76"/>
  </w:style>
  <w:style w:type="character" w:customStyle="1" w:styleId="FontStyle39">
    <w:name w:val="Font Style39"/>
    <w:rsid w:val="00831F7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1">
    <w:name w:val="Font Style41"/>
    <w:rsid w:val="00831F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31F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831F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rsid w:val="00831F76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rsid w:val="00831F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rsid w:val="00831F76"/>
    <w:rPr>
      <w:rFonts w:ascii="Times New Roman" w:hAnsi="Times New Roman" w:cs="Times New Roman"/>
      <w:spacing w:val="40"/>
      <w:sz w:val="30"/>
      <w:szCs w:val="30"/>
    </w:rPr>
  </w:style>
  <w:style w:type="character" w:customStyle="1" w:styleId="FontStyle47">
    <w:name w:val="Font Style47"/>
    <w:rsid w:val="00831F7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8">
    <w:name w:val="Font Style48"/>
    <w:rsid w:val="00831F76"/>
    <w:rPr>
      <w:rFonts w:ascii="Times New Roman" w:hAnsi="Times New Roman" w:cs="Times New Roman"/>
      <w:smallCaps/>
      <w:sz w:val="30"/>
      <w:szCs w:val="30"/>
    </w:rPr>
  </w:style>
  <w:style w:type="character" w:customStyle="1" w:styleId="FontStyle49">
    <w:name w:val="Font Style49"/>
    <w:rsid w:val="00831F7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31F7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1">
    <w:name w:val="Font Style51"/>
    <w:rsid w:val="00831F76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831F7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53">
    <w:name w:val="Font Style53"/>
    <w:rsid w:val="00831F76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rsid w:val="00831F76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831F76"/>
    <w:rPr>
      <w:rFonts w:cs="Times New Roman"/>
      <w:color w:val="000080"/>
      <w:u w:val="single"/>
    </w:rPr>
  </w:style>
  <w:style w:type="paragraph" w:styleId="a4">
    <w:name w:val="footer"/>
    <w:basedOn w:val="a"/>
    <w:rsid w:val="00831F7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831F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Cell">
    <w:name w:val="ConsCell"/>
    <w:rsid w:val="00831F7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rsid w:val="00831F76"/>
    <w:pPr>
      <w:tabs>
        <w:tab w:val="center" w:pos="4677"/>
        <w:tab w:val="right" w:pos="9355"/>
      </w:tabs>
    </w:pPr>
  </w:style>
  <w:style w:type="character" w:styleId="a7">
    <w:name w:val="page number"/>
    <w:rsid w:val="00831F76"/>
    <w:rPr>
      <w:rFonts w:cs="Times New Roman"/>
    </w:rPr>
  </w:style>
  <w:style w:type="paragraph" w:styleId="a8">
    <w:name w:val="Balloon Text"/>
    <w:basedOn w:val="a"/>
    <w:link w:val="a9"/>
    <w:rsid w:val="00DD0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D0A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4268"/>
    <w:pPr>
      <w:ind w:left="720"/>
      <w:contextualSpacing/>
    </w:pPr>
  </w:style>
  <w:style w:type="paragraph" w:styleId="ab">
    <w:name w:val="Body Text"/>
    <w:basedOn w:val="a"/>
    <w:link w:val="ac"/>
    <w:rsid w:val="00C8256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82565"/>
    <w:rPr>
      <w:sz w:val="28"/>
    </w:rPr>
  </w:style>
  <w:style w:type="paragraph" w:customStyle="1" w:styleId="ConsNonformat">
    <w:name w:val="ConsNonformat"/>
    <w:rsid w:val="006B4704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2F1F89"/>
    <w:rPr>
      <w:sz w:val="24"/>
      <w:szCs w:val="24"/>
    </w:rPr>
  </w:style>
  <w:style w:type="character" w:customStyle="1" w:styleId="10">
    <w:name w:val="Заголовок 1 Знак"/>
    <w:link w:val="1"/>
    <w:rsid w:val="00E050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d">
    <w:name w:val="Table Grid"/>
    <w:basedOn w:val="a1"/>
    <w:uiPriority w:val="59"/>
    <w:rsid w:val="00AE6F6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OC Heading"/>
    <w:basedOn w:val="1"/>
    <w:next w:val="a"/>
    <w:uiPriority w:val="39"/>
    <w:semiHidden/>
    <w:unhideWhenUsed/>
    <w:qFormat/>
    <w:rsid w:val="006C1F0B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qFormat/>
    <w:rsid w:val="000D1490"/>
    <w:pPr>
      <w:tabs>
        <w:tab w:val="right" w:leader="dot" w:pos="9628"/>
      </w:tabs>
    </w:pPr>
  </w:style>
  <w:style w:type="paragraph" w:styleId="af">
    <w:name w:val="Title"/>
    <w:basedOn w:val="a"/>
    <w:next w:val="a"/>
    <w:link w:val="af0"/>
    <w:qFormat/>
    <w:rsid w:val="003F5F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3F5F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qFormat/>
    <w:rsid w:val="003F5FB2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F5FB2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1">
    <w:name w:val="Subtitle"/>
    <w:basedOn w:val="a"/>
    <w:next w:val="a"/>
    <w:link w:val="af2"/>
    <w:qFormat/>
    <w:rsid w:val="003F5FB2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3F5FB2"/>
    <w:rPr>
      <w:rFonts w:ascii="Cambria" w:eastAsia="Times New Roman" w:hAnsi="Cambria" w:cs="Times New Roman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3F5FB2"/>
    <w:rPr>
      <w:i/>
      <w:iCs/>
      <w:color w:val="000000"/>
    </w:rPr>
  </w:style>
  <w:style w:type="character" w:customStyle="1" w:styleId="21">
    <w:name w:val="Цитата 2 Знак"/>
    <w:link w:val="20"/>
    <w:uiPriority w:val="29"/>
    <w:rsid w:val="003F5FB2"/>
    <w:rPr>
      <w:i/>
      <w:iCs/>
      <w:color w:val="000000"/>
      <w:sz w:val="24"/>
      <w:szCs w:val="24"/>
    </w:rPr>
  </w:style>
  <w:style w:type="character" w:styleId="af3">
    <w:name w:val="annotation reference"/>
    <w:rsid w:val="00B9640F"/>
    <w:rPr>
      <w:sz w:val="16"/>
      <w:szCs w:val="16"/>
    </w:rPr>
  </w:style>
  <w:style w:type="paragraph" w:styleId="af4">
    <w:name w:val="annotation text"/>
    <w:basedOn w:val="a"/>
    <w:link w:val="af5"/>
    <w:rsid w:val="00B9640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9640F"/>
  </w:style>
  <w:style w:type="paragraph" w:styleId="af6">
    <w:name w:val="annotation subject"/>
    <w:basedOn w:val="af4"/>
    <w:next w:val="af4"/>
    <w:link w:val="af7"/>
    <w:rsid w:val="00B9640F"/>
    <w:rPr>
      <w:b/>
      <w:bCs/>
    </w:rPr>
  </w:style>
  <w:style w:type="character" w:customStyle="1" w:styleId="af7">
    <w:name w:val="Тема примечания Знак"/>
    <w:link w:val="af6"/>
    <w:rsid w:val="00B96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F68C-DE25-42EA-8166-DD5BA71D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                                                                       Рассмотрен Коллегией</vt:lpstr>
    </vt:vector>
  </TitlesOfParts>
  <Company/>
  <LinksUpToDate>false</LinksUpToDate>
  <CharactersWithSpaces>23677</CharactersWithSpaces>
  <SharedDoc>false</SharedDoc>
  <HLinks>
    <vt:vector size="48" baseType="variant"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_Toc488304762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_Toc488304761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_Toc488304760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_Toc488304759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_Toc488304758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_Toc488304757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_Toc488304756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_Toc488304755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                                                                       Рассмотрен Коллегией</dc:title>
  <dc:creator>pio</dc:creator>
  <cp:lastModifiedBy>Александр Леонидович Русаков</cp:lastModifiedBy>
  <cp:revision>2</cp:revision>
  <cp:lastPrinted>2017-08-02T05:35:00Z</cp:lastPrinted>
  <dcterms:created xsi:type="dcterms:W3CDTF">2017-08-03T05:35:00Z</dcterms:created>
  <dcterms:modified xsi:type="dcterms:W3CDTF">2017-08-03T05:35:00Z</dcterms:modified>
</cp:coreProperties>
</file>