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867" w:rsidRPr="00455C47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  <w:r w:rsidRPr="00455C47">
        <w:rPr>
          <w:rFonts w:ascii="Times New Roman" w:hAnsi="Times New Roman"/>
          <w:noProof/>
          <w:color w:val="000000" w:themeColor="text1"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62336" behindDoc="0" locked="0" layoutInCell="1" allowOverlap="1" wp14:anchorId="030B379E" wp14:editId="606147CB">
            <wp:simplePos x="0" y="0"/>
            <wp:positionH relativeFrom="column">
              <wp:posOffset>20320</wp:posOffset>
            </wp:positionH>
            <wp:positionV relativeFrom="paragraph">
              <wp:posOffset>46990</wp:posOffset>
            </wp:positionV>
            <wp:extent cx="6103620" cy="1336040"/>
            <wp:effectExtent l="19050" t="0" r="0" b="0"/>
            <wp:wrapNone/>
            <wp:docPr id="6" name="Рисунок 0" descr="Бл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Блан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867" w:rsidRPr="00455C47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455C47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455C47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455C47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455C47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455C47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455C47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455C47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455C47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455C47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455C47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455C47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455C47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455C47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455C47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61353" w:rsidRPr="00455C47" w:rsidRDefault="00261353" w:rsidP="00455C4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5C47">
        <w:rPr>
          <w:rFonts w:ascii="Times New Roman" w:hAnsi="Times New Roman" w:cs="Times New Roman"/>
          <w:b/>
          <w:sz w:val="32"/>
          <w:szCs w:val="32"/>
        </w:rPr>
        <w:t>ЗАКЛЮЧЕНИЕ</w:t>
      </w:r>
    </w:p>
    <w:p w:rsidR="00261353" w:rsidRPr="00455C47" w:rsidRDefault="00261353" w:rsidP="00455C4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5867" w:rsidRPr="00455C47" w:rsidRDefault="00261353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5C47">
        <w:rPr>
          <w:rFonts w:ascii="Times New Roman" w:hAnsi="Times New Roman" w:cs="Times New Roman"/>
          <w:b/>
          <w:sz w:val="32"/>
          <w:szCs w:val="32"/>
        </w:rPr>
        <w:t xml:space="preserve">ПО РЕЗУЛЬТАТАМ ПРОВЕРКИ ДОСТОВЕРНОСТИ, ПОЛНОТЫ </w:t>
      </w:r>
      <w:r w:rsidR="00893FAC" w:rsidRPr="00455C47">
        <w:rPr>
          <w:rFonts w:ascii="Times New Roman" w:hAnsi="Times New Roman" w:cs="Times New Roman"/>
          <w:b/>
          <w:sz w:val="32"/>
          <w:szCs w:val="32"/>
        </w:rPr>
        <w:t>И</w:t>
      </w:r>
      <w:r w:rsidRPr="00455C47">
        <w:rPr>
          <w:rFonts w:ascii="Times New Roman" w:hAnsi="Times New Roman" w:cs="Times New Roman"/>
          <w:b/>
          <w:sz w:val="32"/>
          <w:szCs w:val="32"/>
        </w:rPr>
        <w:t xml:space="preserve"> СООТВЕТСТВИЯ НОРМАТИВНЫМ ТРЕБОВАНИЯМ СОСТАВЛЕНИЯ И ПРЕДСТАВЛЕНИЯ ОТЧЕТА ОБ ИСПОЛНЕНИИ БЮДЖЕТА ГОРОДА КРАСНОЯРСКА ЗА </w:t>
      </w:r>
      <w:r w:rsidR="00324459" w:rsidRPr="00455C47">
        <w:rPr>
          <w:rFonts w:ascii="Times New Roman" w:hAnsi="Times New Roman" w:cs="Times New Roman"/>
          <w:b/>
          <w:sz w:val="32"/>
          <w:szCs w:val="32"/>
        </w:rPr>
        <w:t>1 КВАРТАЛ</w:t>
      </w:r>
      <w:r w:rsidR="007B0A95" w:rsidRPr="00455C4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95A68" w:rsidRPr="00455C47">
        <w:rPr>
          <w:rFonts w:ascii="Times New Roman" w:hAnsi="Times New Roman" w:cs="Times New Roman"/>
          <w:b/>
          <w:sz w:val="32"/>
          <w:szCs w:val="32"/>
        </w:rPr>
        <w:t>201</w:t>
      </w:r>
      <w:r w:rsidR="00324459" w:rsidRPr="00455C47">
        <w:rPr>
          <w:rFonts w:ascii="Times New Roman" w:hAnsi="Times New Roman" w:cs="Times New Roman"/>
          <w:b/>
          <w:sz w:val="32"/>
          <w:szCs w:val="32"/>
        </w:rPr>
        <w:t>8</w:t>
      </w:r>
      <w:r w:rsidR="00795A68" w:rsidRPr="00455C4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55C47">
        <w:rPr>
          <w:rFonts w:ascii="Times New Roman" w:hAnsi="Times New Roman" w:cs="Times New Roman"/>
          <w:b/>
          <w:sz w:val="32"/>
          <w:szCs w:val="32"/>
        </w:rPr>
        <w:t>ГОДА</w:t>
      </w:r>
    </w:p>
    <w:p w:rsidR="00675867" w:rsidRPr="00455C47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75867" w:rsidRPr="00455C47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75867" w:rsidRPr="00455C47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75867" w:rsidRPr="00455C47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75867" w:rsidRPr="00455C47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75867" w:rsidRPr="00455C47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75867" w:rsidRPr="00455C47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75867" w:rsidRPr="00455C47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75867" w:rsidRPr="00455C47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75867" w:rsidRPr="00455C47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75867" w:rsidRPr="00455C47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2781" w:rsidRPr="00455C47" w:rsidRDefault="00242781" w:rsidP="00455C47">
      <w:pPr>
        <w:widowControl w:val="0"/>
        <w:spacing w:after="0" w:line="240" w:lineRule="auto"/>
        <w:ind w:left="6096" w:hanging="141"/>
        <w:rPr>
          <w:rFonts w:ascii="Times New Roman" w:hAnsi="Times New Roman"/>
          <w:color w:val="000000" w:themeColor="text1"/>
          <w:sz w:val="28"/>
          <w:szCs w:val="28"/>
        </w:rPr>
      </w:pPr>
      <w:r w:rsidRPr="00455C47">
        <w:rPr>
          <w:rFonts w:ascii="Times New Roman" w:hAnsi="Times New Roman"/>
          <w:color w:val="000000" w:themeColor="text1"/>
          <w:sz w:val="28"/>
          <w:szCs w:val="28"/>
        </w:rPr>
        <w:t xml:space="preserve">Утверждено </w:t>
      </w:r>
    </w:p>
    <w:p w:rsidR="00242781" w:rsidRPr="00455C47" w:rsidRDefault="00242781" w:rsidP="00455C47">
      <w:pPr>
        <w:widowControl w:val="0"/>
        <w:spacing w:after="0" w:line="240" w:lineRule="auto"/>
        <w:ind w:left="6096" w:hanging="141"/>
        <w:rPr>
          <w:rFonts w:ascii="Times New Roman" w:hAnsi="Times New Roman"/>
          <w:color w:val="000000" w:themeColor="text1"/>
          <w:sz w:val="28"/>
          <w:szCs w:val="28"/>
        </w:rPr>
      </w:pPr>
      <w:r w:rsidRPr="00455C47">
        <w:rPr>
          <w:rFonts w:ascii="Times New Roman" w:hAnsi="Times New Roman"/>
          <w:color w:val="000000" w:themeColor="text1"/>
          <w:sz w:val="28"/>
          <w:szCs w:val="28"/>
        </w:rPr>
        <w:t>решением коллегии</w:t>
      </w:r>
    </w:p>
    <w:p w:rsidR="00242781" w:rsidRPr="00455C47" w:rsidRDefault="0011656D" w:rsidP="00455C47">
      <w:pPr>
        <w:widowControl w:val="0"/>
        <w:spacing w:after="0" w:line="240" w:lineRule="auto"/>
        <w:ind w:left="6096" w:hanging="141"/>
        <w:rPr>
          <w:rFonts w:ascii="Times New Roman" w:hAnsi="Times New Roman"/>
          <w:color w:val="000000" w:themeColor="text1"/>
          <w:sz w:val="28"/>
          <w:szCs w:val="28"/>
        </w:rPr>
      </w:pPr>
      <w:r w:rsidRPr="00455C47">
        <w:rPr>
          <w:rFonts w:ascii="Times New Roman" w:hAnsi="Times New Roman"/>
          <w:color w:val="000000" w:themeColor="text1"/>
          <w:sz w:val="28"/>
          <w:szCs w:val="28"/>
        </w:rPr>
        <w:t>Контрольно-счетной палаты</w:t>
      </w:r>
    </w:p>
    <w:p w:rsidR="00242781" w:rsidRPr="00455C47" w:rsidRDefault="00242781" w:rsidP="00455C47">
      <w:pPr>
        <w:widowControl w:val="0"/>
        <w:spacing w:after="0" w:line="240" w:lineRule="auto"/>
        <w:ind w:left="6096" w:hanging="141"/>
        <w:rPr>
          <w:rFonts w:ascii="Times New Roman" w:hAnsi="Times New Roman"/>
          <w:color w:val="000000" w:themeColor="text1"/>
          <w:sz w:val="28"/>
          <w:szCs w:val="28"/>
        </w:rPr>
      </w:pPr>
      <w:r w:rsidRPr="00455C47">
        <w:rPr>
          <w:rFonts w:ascii="Times New Roman" w:hAnsi="Times New Roman"/>
          <w:color w:val="000000" w:themeColor="text1"/>
          <w:sz w:val="28"/>
          <w:szCs w:val="28"/>
        </w:rPr>
        <w:t>города Красноярска</w:t>
      </w:r>
    </w:p>
    <w:p w:rsidR="00675867" w:rsidRPr="00455C47" w:rsidRDefault="00242781" w:rsidP="00455C47">
      <w:pPr>
        <w:widowControl w:val="0"/>
        <w:spacing w:after="0" w:line="240" w:lineRule="auto"/>
        <w:ind w:left="6096" w:hanging="141"/>
        <w:rPr>
          <w:rFonts w:ascii="Times New Roman" w:hAnsi="Times New Roman"/>
          <w:color w:val="000000" w:themeColor="text1"/>
          <w:sz w:val="28"/>
          <w:szCs w:val="28"/>
        </w:rPr>
      </w:pPr>
      <w:r w:rsidRPr="00455C47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r w:rsidR="003467FF">
        <w:rPr>
          <w:rFonts w:ascii="Times New Roman" w:hAnsi="Times New Roman"/>
          <w:color w:val="000000" w:themeColor="text1"/>
          <w:sz w:val="28"/>
          <w:szCs w:val="28"/>
        </w:rPr>
        <w:t>31.05.2018</w:t>
      </w:r>
      <w:r w:rsidR="007C056B" w:rsidRPr="00455C4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55C47">
        <w:rPr>
          <w:rFonts w:ascii="Times New Roman" w:hAnsi="Times New Roman"/>
          <w:color w:val="000000" w:themeColor="text1"/>
          <w:sz w:val="28"/>
          <w:szCs w:val="28"/>
        </w:rPr>
        <w:t xml:space="preserve">№ </w:t>
      </w:r>
      <w:r w:rsidR="003467FF">
        <w:rPr>
          <w:rFonts w:ascii="Times New Roman" w:hAnsi="Times New Roman"/>
          <w:color w:val="000000" w:themeColor="text1"/>
          <w:sz w:val="28"/>
          <w:szCs w:val="28"/>
        </w:rPr>
        <w:t>16</w:t>
      </w:r>
    </w:p>
    <w:p w:rsidR="00675867" w:rsidRPr="00455C47" w:rsidRDefault="00675867" w:rsidP="00455C47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75867" w:rsidRPr="00455C47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75867" w:rsidRPr="00455C47" w:rsidRDefault="00675867" w:rsidP="00455C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3E1F" w:rsidRPr="00455C47" w:rsidRDefault="00675867" w:rsidP="00455C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455C47">
        <w:rPr>
          <w:rFonts w:ascii="Times New Roman" w:hAnsi="Times New Roman"/>
          <w:sz w:val="28"/>
          <w:szCs w:val="28"/>
        </w:rPr>
        <w:t>Красноярск 201</w:t>
      </w:r>
      <w:r w:rsidR="00324459" w:rsidRPr="00455C47">
        <w:rPr>
          <w:rFonts w:ascii="Times New Roman" w:hAnsi="Times New Roman"/>
          <w:sz w:val="28"/>
          <w:szCs w:val="28"/>
        </w:rPr>
        <w:t>8</w:t>
      </w:r>
      <w:r w:rsidR="00FF3E1F" w:rsidRPr="00455C47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highlight w:val="yellow"/>
        </w:rPr>
        <w:id w:val="11131663"/>
        <w:docPartObj>
          <w:docPartGallery w:val="Table of Contents"/>
          <w:docPartUnique/>
        </w:docPartObj>
      </w:sdtPr>
      <w:sdtEndPr>
        <w:rPr>
          <w:sz w:val="26"/>
          <w:szCs w:val="26"/>
        </w:rPr>
      </w:sdtEndPr>
      <w:sdtContent>
        <w:p w:rsidR="00FF3E1F" w:rsidRPr="009D3B7A" w:rsidRDefault="00FF3E1F" w:rsidP="009D3B7A">
          <w:pPr>
            <w:pStyle w:val="af"/>
            <w:spacing w:before="0" w:line="240" w:lineRule="auto"/>
            <w:jc w:val="both"/>
            <w:rPr>
              <w:rFonts w:ascii="Times New Roman" w:hAnsi="Times New Roman" w:cs="Times New Roman"/>
              <w:b w:val="0"/>
              <w:color w:val="auto"/>
            </w:rPr>
          </w:pPr>
          <w:r w:rsidRPr="009D3B7A">
            <w:rPr>
              <w:rFonts w:ascii="Times New Roman" w:hAnsi="Times New Roman" w:cs="Times New Roman"/>
              <w:b w:val="0"/>
              <w:color w:val="auto"/>
            </w:rPr>
            <w:t>Оглавление</w:t>
          </w:r>
        </w:p>
        <w:p w:rsidR="00AF63C4" w:rsidRPr="009D3B7A" w:rsidRDefault="00AF63C4" w:rsidP="009D3B7A">
          <w:pPr>
            <w:pStyle w:val="11"/>
            <w:rPr>
              <w:highlight w:val="yellow"/>
            </w:rPr>
          </w:pPr>
        </w:p>
        <w:p w:rsidR="003467FF" w:rsidRPr="003467FF" w:rsidRDefault="00335CF0" w:rsidP="003467FF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3467FF">
            <w:rPr>
              <w:rFonts w:ascii="Times New Roman" w:hAnsi="Times New Roman" w:cs="Times New Roman"/>
              <w:sz w:val="28"/>
              <w:szCs w:val="28"/>
              <w:highlight w:val="yellow"/>
            </w:rPr>
            <w:fldChar w:fldCharType="begin"/>
          </w:r>
          <w:r w:rsidR="00FF3E1F" w:rsidRPr="003467FF">
            <w:rPr>
              <w:rFonts w:ascii="Times New Roman" w:hAnsi="Times New Roman" w:cs="Times New Roman"/>
              <w:sz w:val="28"/>
              <w:szCs w:val="28"/>
              <w:highlight w:val="yellow"/>
            </w:rPr>
            <w:instrText xml:space="preserve"> TOC \o "1-3" \h \z \u </w:instrText>
          </w:r>
          <w:r w:rsidRPr="003467FF">
            <w:rPr>
              <w:rFonts w:ascii="Times New Roman" w:hAnsi="Times New Roman" w:cs="Times New Roman"/>
              <w:sz w:val="28"/>
              <w:szCs w:val="28"/>
              <w:highlight w:val="yellow"/>
            </w:rPr>
            <w:fldChar w:fldCharType="separate"/>
          </w:r>
          <w:hyperlink w:anchor="_Toc515533162" w:history="1">
            <w:r w:rsidR="003467FF" w:rsidRPr="003467FF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I. Вводная часть</w:t>
            </w:r>
            <w:r w:rsidR="003467FF"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467FF"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467FF"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_Toc515533162 \h </w:instrText>
            </w:r>
            <w:r w:rsidR="003467FF"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467FF"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467FF"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3467FF"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67FF" w:rsidRPr="003467FF" w:rsidRDefault="003467FF" w:rsidP="003467FF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533163" w:history="1">
            <w:r w:rsidRPr="003467FF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II. Исполнение основных параметров бюджета города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_Toc515533163 \h </w:instrTex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67FF" w:rsidRPr="003467FF" w:rsidRDefault="003467FF" w:rsidP="003467FF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533164" w:history="1">
            <w:r w:rsidRPr="003467FF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III. Исполнение доходов бюджета города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_Toc515533164 \h </w:instrTex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67FF" w:rsidRPr="003467FF" w:rsidRDefault="003467FF" w:rsidP="003467FF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533165" w:history="1">
            <w:r w:rsidRPr="003467FF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3.1. Исполнение по налоговым и неналоговым доходам бюджета города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_Toc515533165 \h </w:instrTex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67FF" w:rsidRPr="003467FF" w:rsidRDefault="003467FF" w:rsidP="003467FF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533166" w:history="1">
            <w:r w:rsidRPr="003467FF">
              <w:rPr>
                <w:rStyle w:val="af0"/>
                <w:rFonts w:ascii="Times New Roman" w:eastAsiaTheme="majorEastAsia" w:hAnsi="Times New Roman" w:cs="Times New Roman"/>
                <w:bCs/>
                <w:noProof/>
                <w:sz w:val="28"/>
                <w:szCs w:val="28"/>
                <w:lang w:eastAsia="ru-RU"/>
              </w:rPr>
              <w:t>3.1.1. Исполнение по налоговым доходам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_Toc515533166 \h </w:instrTex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67FF" w:rsidRPr="003467FF" w:rsidRDefault="003467FF" w:rsidP="003467FF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533167" w:history="1">
            <w:r w:rsidRPr="003467FF">
              <w:rPr>
                <w:rStyle w:val="af0"/>
                <w:rFonts w:ascii="Times New Roman" w:eastAsiaTheme="majorEastAsia" w:hAnsi="Times New Roman" w:cs="Times New Roman"/>
                <w:bCs/>
                <w:noProof/>
                <w:sz w:val="28"/>
                <w:szCs w:val="28"/>
                <w:lang w:eastAsia="ru-RU"/>
              </w:rPr>
              <w:t>3.1.2. Исполнение по неналоговым доходам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_Toc515533167 \h </w:instrTex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67FF" w:rsidRPr="003467FF" w:rsidRDefault="003467FF" w:rsidP="003467FF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533168" w:history="1">
            <w:r w:rsidRPr="003467FF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3.2. Исполнение по безвозмездным поступлениям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_Toc515533168 \h </w:instrTex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67FF" w:rsidRPr="003467FF" w:rsidRDefault="003467FF" w:rsidP="003467FF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533169" w:history="1">
            <w:r w:rsidRPr="003467FF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IV. Исполнение расходов бюджета города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_Toc515533169 \h </w:instrTex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67FF" w:rsidRPr="003467FF" w:rsidRDefault="003467FF" w:rsidP="003467FF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533170" w:history="1">
            <w:r w:rsidRPr="003467FF">
              <w:rPr>
                <w:rStyle w:val="af0"/>
                <w:rFonts w:ascii="Times New Roman" w:eastAsia="Times New Roman" w:hAnsi="Times New Roman" w:cs="Times New Roman"/>
                <w:noProof/>
                <w:sz w:val="28"/>
                <w:szCs w:val="28"/>
              </w:rPr>
              <w:t>4.1. Использование бюджетных ассигнований муниципального дорожного фонда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_Toc515533170 \h </w:instrTex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67FF" w:rsidRPr="003467FF" w:rsidRDefault="003467FF" w:rsidP="003467FF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533171" w:history="1">
            <w:r w:rsidRPr="003467FF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4.2. Исполнение адресной инвестиционной программы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_Toc515533171 \h </w:instrTex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67FF" w:rsidRPr="003467FF" w:rsidRDefault="003467FF" w:rsidP="003467FF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533172" w:history="1">
            <w:r w:rsidRPr="003467FF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4.3. Анализ расходов отраслей социальной сферы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_Toc515533172 \h </w:instrTex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67FF" w:rsidRPr="003467FF" w:rsidRDefault="003467FF" w:rsidP="003467FF">
          <w:pPr>
            <w:pStyle w:val="3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533173" w:history="1">
            <w:r w:rsidRPr="003467FF">
              <w:rPr>
                <w:rStyle w:val="af0"/>
                <w:rFonts w:ascii="Times New Roman" w:eastAsia="Calibri" w:hAnsi="Times New Roman" w:cs="Times New Roman"/>
                <w:bCs/>
                <w:noProof/>
                <w:sz w:val="28"/>
                <w:szCs w:val="28"/>
              </w:rPr>
              <w:t>4.3.1. Развитие образования в городе Красноярске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_Toc515533173 \h </w:instrTex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67FF" w:rsidRPr="003467FF" w:rsidRDefault="003467FF" w:rsidP="003467FF">
          <w:pPr>
            <w:pStyle w:val="3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533174" w:history="1">
            <w:r w:rsidRPr="003467FF">
              <w:rPr>
                <w:rStyle w:val="af0"/>
                <w:rFonts w:ascii="Times New Roman" w:eastAsia="Calibri" w:hAnsi="Times New Roman" w:cs="Times New Roman"/>
                <w:bCs/>
                <w:noProof/>
                <w:sz w:val="28"/>
                <w:szCs w:val="28"/>
              </w:rPr>
              <w:t>4.3.2. Развитие молодежной политики города Красноярска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_Toc515533174 \h </w:instrTex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67FF" w:rsidRPr="003467FF" w:rsidRDefault="003467FF" w:rsidP="003467FF">
          <w:pPr>
            <w:pStyle w:val="3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533175" w:history="1">
            <w:r w:rsidRPr="003467FF">
              <w:rPr>
                <w:rStyle w:val="af0"/>
                <w:rFonts w:ascii="Times New Roman" w:eastAsia="Calibri" w:hAnsi="Times New Roman" w:cs="Times New Roman"/>
                <w:bCs/>
                <w:noProof/>
                <w:sz w:val="28"/>
                <w:szCs w:val="28"/>
              </w:rPr>
              <w:t>4.3.3. Развитие культуры в городе Красноярске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_Toc515533175 \h </w:instrTex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67FF" w:rsidRPr="003467FF" w:rsidRDefault="003467FF" w:rsidP="003467FF">
          <w:pPr>
            <w:pStyle w:val="3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533176" w:history="1">
            <w:r w:rsidRPr="003467FF">
              <w:rPr>
                <w:rStyle w:val="af0"/>
                <w:rFonts w:ascii="Times New Roman" w:eastAsia="Calibri" w:hAnsi="Times New Roman" w:cs="Times New Roman"/>
                <w:bCs/>
                <w:noProof/>
                <w:sz w:val="28"/>
                <w:szCs w:val="28"/>
              </w:rPr>
              <w:t>4.3.4. Социальная поддержка населения города Красноярска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_Toc515533176 \h </w:instrTex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67FF" w:rsidRPr="003467FF" w:rsidRDefault="003467FF" w:rsidP="003467FF">
          <w:pPr>
            <w:pStyle w:val="3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533177" w:history="1">
            <w:r w:rsidRPr="003467FF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4.3.5. Развитие физической культуры, спорта и туризма в городе Красноярске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_Toc515533177 \h </w:instrTex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67FF" w:rsidRPr="003467FF" w:rsidRDefault="003467FF" w:rsidP="003467FF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533178" w:history="1">
            <w:r w:rsidRPr="003467FF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4.4. Исполнение бюджета по расходам в сфере жилищно-коммунального и дорожного хозяйства, транспорта и управления земельно-имущественными отношениями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_Toc515533178 \h </w:instrTex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67FF" w:rsidRPr="003467FF" w:rsidRDefault="003467FF" w:rsidP="003467FF">
          <w:pPr>
            <w:pStyle w:val="3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533179" w:history="1">
            <w:r w:rsidRPr="003467FF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4.4.1. Расходы на обеспечение пассажирских перевозок транспортом общего пользования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_Toc515533179 \h </w:instrTex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67FF" w:rsidRPr="003467FF" w:rsidRDefault="003467FF" w:rsidP="003467FF">
          <w:pPr>
            <w:pStyle w:val="3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533180" w:history="1">
            <w:r w:rsidRPr="003467FF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4.4.2. Обеспечение граждан города Красноярска жилыми помещениями и объектами инженерно-транспортной и коммунальной инфраструктуры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_Toc515533180 \h </w:instrTex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67FF" w:rsidRPr="003467FF" w:rsidRDefault="003467FF" w:rsidP="003467FF">
          <w:pPr>
            <w:pStyle w:val="3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533181" w:history="1">
            <w:r w:rsidRPr="003467FF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4.4.3. Развитие жилищно-коммунального хозяйства и дорожного комплекса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_Toc515533181 \h </w:instrTex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67FF" w:rsidRPr="003467FF" w:rsidRDefault="003467FF" w:rsidP="003467FF">
          <w:pPr>
            <w:pStyle w:val="3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533182" w:history="1">
            <w:r w:rsidRPr="003467FF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4.4.4. Повышение эффективности деятельности городского самоуправления по формированию современной городской среды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_Toc515533182 \h </w:instrTex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67FF" w:rsidRPr="003467FF" w:rsidRDefault="003467FF" w:rsidP="003467FF">
          <w:pPr>
            <w:pStyle w:val="3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533183" w:history="1">
            <w:r w:rsidRPr="003467FF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4.4.5. Управление земельно-имущественными отношениями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_Toc515533183 \h </w:instrTex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67FF" w:rsidRPr="003467FF" w:rsidRDefault="003467FF" w:rsidP="003467FF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533184" w:history="1">
            <w:r w:rsidRPr="003467FF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4.5. Исполнение бюджета по расходам на создание условий для развития предпринимательства в городе Красноярске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_Toc515533184 \h </w:instrTex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67FF" w:rsidRPr="003467FF" w:rsidRDefault="003467FF" w:rsidP="003467FF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533185" w:history="1">
            <w:r w:rsidRPr="003467FF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4.6. Информатизация города Красноярска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_Toc515533185 \h </w:instrTex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67FF" w:rsidRPr="003467FF" w:rsidRDefault="003467FF" w:rsidP="003467FF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533186" w:history="1">
            <w:r w:rsidRPr="003467FF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V. Аудит в сфере муниципальных закупок товаров, работ и услуг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_Toc515533186 \h </w:instrTex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67FF" w:rsidRPr="003467FF" w:rsidRDefault="003467FF" w:rsidP="003467FF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533187" w:history="1">
            <w:r w:rsidRPr="003467FF">
              <w:rPr>
                <w:rStyle w:val="af0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VI. Профицит бюджета, муниципальный долг и его обслуживание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_Toc515533187 \h </w:instrTex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67FF" w:rsidRPr="003467FF" w:rsidRDefault="003467FF" w:rsidP="003467FF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5533188" w:history="1">
            <w:r w:rsidRPr="003467FF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VII</w:t>
            </w:r>
            <w:r w:rsidRPr="003467FF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. Выводы и рекомендации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_Toc515533188 \h </w:instrTex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Pr="00346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D3B7A" w:rsidRPr="003467FF" w:rsidRDefault="00335CF0" w:rsidP="003467FF">
          <w:pPr>
            <w:tabs>
              <w:tab w:val="right" w:leader="dot" w:pos="9639"/>
            </w:tabs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  <w:highlight w:val="yellow"/>
            </w:rPr>
          </w:pPr>
          <w:r w:rsidRPr="003467FF">
            <w:rPr>
              <w:rFonts w:ascii="Times New Roman" w:hAnsi="Times New Roman" w:cs="Times New Roman"/>
              <w:sz w:val="28"/>
              <w:szCs w:val="28"/>
              <w:highlight w:val="yellow"/>
            </w:rPr>
            <w:fldChar w:fldCharType="end"/>
          </w:r>
        </w:p>
        <w:p w:rsidR="009D3B7A" w:rsidRDefault="009D3B7A" w:rsidP="003467FF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  <w:highlight w:val="yellow"/>
            </w:rPr>
          </w:pPr>
        </w:p>
        <w:p w:rsidR="003467FF" w:rsidRDefault="003467FF" w:rsidP="003467FF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  <w:highlight w:val="yellow"/>
            </w:rPr>
          </w:pPr>
        </w:p>
        <w:p w:rsidR="003467FF" w:rsidRDefault="003467FF" w:rsidP="003467FF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  <w:highlight w:val="yellow"/>
            </w:rPr>
          </w:pPr>
        </w:p>
        <w:p w:rsidR="003467FF" w:rsidRDefault="003467FF" w:rsidP="003467FF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  <w:highlight w:val="yellow"/>
            </w:rPr>
          </w:pPr>
        </w:p>
        <w:p w:rsidR="003467FF" w:rsidRDefault="003467FF" w:rsidP="003467FF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  <w:highlight w:val="yellow"/>
            </w:rPr>
          </w:pPr>
        </w:p>
        <w:p w:rsidR="009D3B7A" w:rsidRDefault="009D3B7A" w:rsidP="003467FF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  <w:highlight w:val="yellow"/>
            </w:rPr>
          </w:pPr>
        </w:p>
        <w:p w:rsidR="00FF3E1F" w:rsidRPr="00455C47" w:rsidRDefault="00E06ACC" w:rsidP="009D3B7A">
          <w:pPr>
            <w:spacing w:after="0" w:line="240" w:lineRule="auto"/>
            <w:jc w:val="both"/>
            <w:rPr>
              <w:rFonts w:ascii="Times New Roman" w:hAnsi="Times New Roman" w:cs="Times New Roman"/>
              <w:sz w:val="26"/>
              <w:szCs w:val="26"/>
              <w:highlight w:val="yellow"/>
            </w:rPr>
          </w:pPr>
        </w:p>
      </w:sdtContent>
    </w:sdt>
    <w:p w:rsidR="00214EFE" w:rsidRPr="00455C47" w:rsidRDefault="00E014F9" w:rsidP="00455C47">
      <w:pPr>
        <w:pStyle w:val="1"/>
        <w:ind w:left="0" w:right="0" w:firstLine="0"/>
        <w:rPr>
          <w:sz w:val="32"/>
          <w:szCs w:val="32"/>
        </w:rPr>
      </w:pPr>
      <w:bookmarkStart w:id="0" w:name="_Toc396830836"/>
      <w:bookmarkStart w:id="1" w:name="_Toc515533162"/>
      <w:r w:rsidRPr="00455C47">
        <w:rPr>
          <w:sz w:val="32"/>
          <w:szCs w:val="32"/>
        </w:rPr>
        <w:lastRenderedPageBreak/>
        <w:t>I. </w:t>
      </w:r>
      <w:r w:rsidR="00214EFE" w:rsidRPr="00455C47">
        <w:rPr>
          <w:sz w:val="32"/>
          <w:szCs w:val="32"/>
        </w:rPr>
        <w:t>Вводная часть</w:t>
      </w:r>
      <w:bookmarkEnd w:id="0"/>
      <w:bookmarkEnd w:id="1"/>
    </w:p>
    <w:p w:rsidR="00214EFE" w:rsidRPr="00455C47" w:rsidRDefault="00214EFE" w:rsidP="00455C47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3454E5" w:rsidRPr="00455C47" w:rsidRDefault="0085500E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5C47">
        <w:rPr>
          <w:rFonts w:ascii="Times New Roman" w:hAnsi="Times New Roman" w:cs="Times New Roman"/>
          <w:sz w:val="28"/>
          <w:szCs w:val="28"/>
        </w:rPr>
        <w:t>В соответствии со ст. </w:t>
      </w:r>
      <w:r w:rsidR="003B33C7" w:rsidRPr="00455C47">
        <w:rPr>
          <w:rFonts w:ascii="Times New Roman" w:hAnsi="Times New Roman" w:cs="Times New Roman"/>
          <w:sz w:val="28"/>
          <w:szCs w:val="28"/>
        </w:rPr>
        <w:t xml:space="preserve">268.1 Бюджетного кодекса Российской Федерации, ст. 37 </w:t>
      </w:r>
      <w:r w:rsidR="00483285">
        <w:rPr>
          <w:rFonts w:ascii="Times New Roman" w:hAnsi="Times New Roman" w:cs="Times New Roman"/>
          <w:sz w:val="28"/>
          <w:szCs w:val="28"/>
        </w:rPr>
        <w:t>Положения о</w:t>
      </w:r>
      <w:r w:rsidR="00483285" w:rsidRPr="00455C47">
        <w:rPr>
          <w:rFonts w:ascii="Times New Roman" w:hAnsi="Times New Roman" w:cs="Times New Roman"/>
          <w:sz w:val="28"/>
          <w:szCs w:val="28"/>
        </w:rPr>
        <w:t xml:space="preserve"> бюджетном процессе в городе Красноярске</w:t>
      </w:r>
      <w:r w:rsidR="00483285">
        <w:rPr>
          <w:rFonts w:ascii="Times New Roman" w:hAnsi="Times New Roman" w:cs="Times New Roman"/>
          <w:sz w:val="28"/>
          <w:szCs w:val="28"/>
        </w:rPr>
        <w:t>, утвержденного р</w:t>
      </w:r>
      <w:r w:rsidR="003B33C7" w:rsidRPr="00455C47">
        <w:rPr>
          <w:rFonts w:ascii="Times New Roman" w:hAnsi="Times New Roman" w:cs="Times New Roman"/>
          <w:sz w:val="28"/>
          <w:szCs w:val="28"/>
        </w:rPr>
        <w:t>ешени</w:t>
      </w:r>
      <w:r w:rsidR="00483285">
        <w:rPr>
          <w:rFonts w:ascii="Times New Roman" w:hAnsi="Times New Roman" w:cs="Times New Roman"/>
          <w:sz w:val="28"/>
          <w:szCs w:val="28"/>
        </w:rPr>
        <w:t>ем</w:t>
      </w:r>
      <w:r w:rsidR="003B33C7" w:rsidRPr="00455C47">
        <w:rPr>
          <w:rFonts w:ascii="Times New Roman" w:hAnsi="Times New Roman" w:cs="Times New Roman"/>
          <w:sz w:val="28"/>
          <w:szCs w:val="28"/>
        </w:rPr>
        <w:t xml:space="preserve"> Красноярского городского Совета депутатов</w:t>
      </w:r>
      <w:r w:rsidR="00A10169" w:rsidRPr="00455C47">
        <w:rPr>
          <w:rFonts w:ascii="Times New Roman" w:hAnsi="Times New Roman" w:cs="Times New Roman"/>
          <w:sz w:val="28"/>
          <w:szCs w:val="28"/>
        </w:rPr>
        <w:t xml:space="preserve"> </w:t>
      </w:r>
      <w:r w:rsidR="003B33C7" w:rsidRPr="00455C47">
        <w:rPr>
          <w:rFonts w:ascii="Times New Roman" w:hAnsi="Times New Roman" w:cs="Times New Roman"/>
          <w:sz w:val="28"/>
          <w:szCs w:val="28"/>
        </w:rPr>
        <w:t>от 11.12.2007 №</w:t>
      </w:r>
      <w:r w:rsidR="00483285">
        <w:rPr>
          <w:rFonts w:ascii="Times New Roman" w:hAnsi="Times New Roman" w:cs="Times New Roman"/>
          <w:sz w:val="28"/>
          <w:szCs w:val="28"/>
        </w:rPr>
        <w:t> </w:t>
      </w:r>
      <w:r w:rsidR="003B33C7" w:rsidRPr="00455C47">
        <w:rPr>
          <w:rFonts w:ascii="Times New Roman" w:hAnsi="Times New Roman" w:cs="Times New Roman"/>
          <w:sz w:val="28"/>
          <w:szCs w:val="28"/>
        </w:rPr>
        <w:t>15-359 и ст. 2 Положения о Контрольно-счетной палате города Красноярска</w:t>
      </w:r>
      <w:r w:rsidR="00483285">
        <w:rPr>
          <w:rFonts w:ascii="Times New Roman" w:hAnsi="Times New Roman" w:cs="Times New Roman"/>
          <w:sz w:val="28"/>
          <w:szCs w:val="28"/>
        </w:rPr>
        <w:t xml:space="preserve"> </w:t>
      </w:r>
      <w:r w:rsidR="003B33C7" w:rsidRPr="00455C47">
        <w:rPr>
          <w:rFonts w:ascii="Times New Roman" w:hAnsi="Times New Roman" w:cs="Times New Roman"/>
          <w:sz w:val="28"/>
          <w:szCs w:val="28"/>
        </w:rPr>
        <w:t xml:space="preserve"> утвержденного решением Красноярского городского Совета от 31.05.2005 № 6-108</w:t>
      </w:r>
      <w:r w:rsidR="00795A68" w:rsidRPr="00455C47">
        <w:rPr>
          <w:rFonts w:ascii="Times New Roman" w:hAnsi="Times New Roman" w:cs="Times New Roman"/>
          <w:sz w:val="28"/>
          <w:szCs w:val="28"/>
        </w:rPr>
        <w:t>,</w:t>
      </w:r>
      <w:r w:rsidRPr="00455C47">
        <w:rPr>
          <w:rFonts w:ascii="Times New Roman" w:hAnsi="Times New Roman" w:cs="Times New Roman"/>
          <w:sz w:val="28"/>
          <w:szCs w:val="28"/>
        </w:rPr>
        <w:t xml:space="preserve"> </w:t>
      </w:r>
      <w:r w:rsidR="00483285">
        <w:rPr>
          <w:rFonts w:ascii="Times New Roman" w:hAnsi="Times New Roman" w:cs="Times New Roman"/>
          <w:sz w:val="28"/>
          <w:szCs w:val="28"/>
        </w:rPr>
        <w:t xml:space="preserve">Контрольно-счетной палатой </w:t>
      </w:r>
      <w:r w:rsidR="00483285" w:rsidRPr="00455C47">
        <w:rPr>
          <w:rFonts w:ascii="Times New Roman" w:hAnsi="Times New Roman" w:cs="Times New Roman"/>
          <w:sz w:val="28"/>
          <w:szCs w:val="28"/>
        </w:rPr>
        <w:t>города Красноярска</w:t>
      </w:r>
      <w:r w:rsidR="00483285">
        <w:rPr>
          <w:rFonts w:ascii="Times New Roman" w:hAnsi="Times New Roman" w:cs="Times New Roman"/>
          <w:sz w:val="28"/>
          <w:szCs w:val="28"/>
        </w:rPr>
        <w:t xml:space="preserve"> (далее – Контрольно-счетная палата, КСП)</w:t>
      </w:r>
      <w:r w:rsidR="00483285" w:rsidRPr="00455C47">
        <w:rPr>
          <w:rFonts w:ascii="Times New Roman" w:hAnsi="Times New Roman" w:cs="Times New Roman"/>
          <w:sz w:val="28"/>
          <w:szCs w:val="28"/>
        </w:rPr>
        <w:t>,</w:t>
      </w:r>
      <w:r w:rsidR="00483285">
        <w:rPr>
          <w:rFonts w:ascii="Times New Roman" w:hAnsi="Times New Roman" w:cs="Times New Roman"/>
          <w:sz w:val="28"/>
          <w:szCs w:val="28"/>
        </w:rPr>
        <w:t xml:space="preserve"> </w:t>
      </w:r>
      <w:r w:rsidRPr="00455C47">
        <w:rPr>
          <w:rFonts w:ascii="Times New Roman" w:hAnsi="Times New Roman" w:cs="Times New Roman"/>
          <w:sz w:val="28"/>
          <w:szCs w:val="28"/>
        </w:rPr>
        <w:t xml:space="preserve">проведена </w:t>
      </w:r>
      <w:r w:rsidR="00B251BC" w:rsidRPr="00455C47">
        <w:rPr>
          <w:rFonts w:ascii="Times New Roman" w:hAnsi="Times New Roman" w:cs="Times New Roman"/>
          <w:sz w:val="28"/>
          <w:szCs w:val="28"/>
        </w:rPr>
        <w:t>проверка достоверности, полноты и соответствия нормативным требованиям</w:t>
      </w:r>
      <w:proofErr w:type="gramEnd"/>
      <w:r w:rsidR="00B251BC" w:rsidRPr="00455C47">
        <w:rPr>
          <w:rFonts w:ascii="Times New Roman" w:hAnsi="Times New Roman" w:cs="Times New Roman"/>
          <w:sz w:val="28"/>
          <w:szCs w:val="28"/>
        </w:rPr>
        <w:t xml:space="preserve"> составления и предоставления отчета об исполнении бюджета города Красноярска за </w:t>
      </w:r>
      <w:r w:rsidR="00324459" w:rsidRPr="00455C47">
        <w:rPr>
          <w:rFonts w:ascii="Times New Roman" w:hAnsi="Times New Roman" w:cs="Times New Roman"/>
          <w:sz w:val="28"/>
          <w:szCs w:val="28"/>
        </w:rPr>
        <w:t>1 квартал</w:t>
      </w:r>
      <w:r w:rsidR="0078441F" w:rsidRPr="00455C47">
        <w:rPr>
          <w:rFonts w:ascii="Times New Roman" w:hAnsi="Times New Roman" w:cs="Times New Roman"/>
          <w:sz w:val="28"/>
          <w:szCs w:val="28"/>
        </w:rPr>
        <w:t xml:space="preserve"> </w:t>
      </w:r>
      <w:r w:rsidR="006F7961" w:rsidRPr="00455C47">
        <w:rPr>
          <w:rFonts w:ascii="Times New Roman" w:hAnsi="Times New Roman" w:cs="Times New Roman"/>
          <w:sz w:val="28"/>
          <w:szCs w:val="28"/>
        </w:rPr>
        <w:t>201</w:t>
      </w:r>
      <w:r w:rsidR="00324459" w:rsidRPr="00455C47">
        <w:rPr>
          <w:rFonts w:ascii="Times New Roman" w:hAnsi="Times New Roman" w:cs="Times New Roman"/>
          <w:sz w:val="28"/>
          <w:szCs w:val="28"/>
        </w:rPr>
        <w:t>8</w:t>
      </w:r>
      <w:r w:rsidR="003454E5" w:rsidRPr="00455C47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A10C12" w:rsidRPr="00455C47" w:rsidRDefault="00A10C12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C47">
        <w:rPr>
          <w:rFonts w:ascii="Times New Roman" w:hAnsi="Times New Roman" w:cs="Times New Roman"/>
          <w:sz w:val="28"/>
          <w:szCs w:val="28"/>
        </w:rPr>
        <w:t>Отчет утвержден постановлением администрации города</w:t>
      </w:r>
      <w:r w:rsidR="00E014F9" w:rsidRPr="00455C47">
        <w:rPr>
          <w:rFonts w:ascii="Times New Roman" w:hAnsi="Times New Roman" w:cs="Times New Roman"/>
          <w:sz w:val="28"/>
          <w:szCs w:val="28"/>
        </w:rPr>
        <w:t xml:space="preserve"> </w:t>
      </w:r>
      <w:r w:rsidR="00A00CC9" w:rsidRPr="00455C47">
        <w:rPr>
          <w:rFonts w:ascii="Times New Roman" w:hAnsi="Times New Roman" w:cs="Times New Roman"/>
          <w:sz w:val="28"/>
          <w:szCs w:val="28"/>
        </w:rPr>
        <w:t xml:space="preserve">Красноярска </w:t>
      </w:r>
      <w:r w:rsidR="00E014F9" w:rsidRPr="00455C47">
        <w:rPr>
          <w:rFonts w:ascii="Times New Roman" w:hAnsi="Times New Roman" w:cs="Times New Roman"/>
          <w:sz w:val="28"/>
          <w:szCs w:val="28"/>
        </w:rPr>
        <w:t xml:space="preserve">от </w:t>
      </w:r>
      <w:r w:rsidR="00324459" w:rsidRPr="00455C47">
        <w:rPr>
          <w:rFonts w:ascii="Times New Roman" w:hAnsi="Times New Roman" w:cs="Times New Roman"/>
          <w:sz w:val="28"/>
          <w:szCs w:val="28"/>
        </w:rPr>
        <w:t>24.04.2018</w:t>
      </w:r>
      <w:r w:rsidR="00A71426" w:rsidRPr="00455C47">
        <w:rPr>
          <w:rFonts w:ascii="Times New Roman" w:hAnsi="Times New Roman" w:cs="Times New Roman"/>
          <w:sz w:val="28"/>
          <w:szCs w:val="28"/>
        </w:rPr>
        <w:t xml:space="preserve"> № </w:t>
      </w:r>
      <w:r w:rsidR="00324459" w:rsidRPr="00455C47">
        <w:rPr>
          <w:rFonts w:ascii="Times New Roman" w:hAnsi="Times New Roman" w:cs="Times New Roman"/>
          <w:sz w:val="28"/>
          <w:szCs w:val="28"/>
        </w:rPr>
        <w:t>279</w:t>
      </w:r>
      <w:r w:rsidR="001F5469" w:rsidRPr="00455C47">
        <w:rPr>
          <w:rFonts w:ascii="Times New Roman" w:hAnsi="Times New Roman" w:cs="Times New Roman"/>
          <w:sz w:val="28"/>
          <w:szCs w:val="28"/>
        </w:rPr>
        <w:t xml:space="preserve"> «Об утверждении отчета об исполнении бюджета города за </w:t>
      </w:r>
      <w:r w:rsidR="00324459" w:rsidRPr="00455C4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24459" w:rsidRPr="00455C47">
        <w:rPr>
          <w:rFonts w:ascii="Times New Roman" w:hAnsi="Times New Roman" w:cs="Times New Roman"/>
          <w:sz w:val="28"/>
          <w:szCs w:val="28"/>
        </w:rPr>
        <w:t xml:space="preserve"> квартал</w:t>
      </w:r>
      <w:r w:rsidR="000642EC" w:rsidRPr="00455C47">
        <w:rPr>
          <w:rFonts w:ascii="Times New Roman" w:hAnsi="Times New Roman" w:cs="Times New Roman"/>
          <w:sz w:val="28"/>
          <w:szCs w:val="28"/>
        </w:rPr>
        <w:t xml:space="preserve"> 201</w:t>
      </w:r>
      <w:r w:rsidR="00324459" w:rsidRPr="00455C47">
        <w:rPr>
          <w:rFonts w:ascii="Times New Roman" w:hAnsi="Times New Roman" w:cs="Times New Roman"/>
          <w:sz w:val="28"/>
          <w:szCs w:val="28"/>
        </w:rPr>
        <w:t>8</w:t>
      </w:r>
      <w:r w:rsidR="00A00CC9" w:rsidRPr="00455C47">
        <w:rPr>
          <w:rFonts w:ascii="Times New Roman" w:hAnsi="Times New Roman" w:cs="Times New Roman"/>
          <w:sz w:val="28"/>
          <w:szCs w:val="28"/>
        </w:rPr>
        <w:t xml:space="preserve"> года</w:t>
      </w:r>
      <w:r w:rsidR="001F5469" w:rsidRPr="00455C47">
        <w:rPr>
          <w:rFonts w:ascii="Times New Roman" w:hAnsi="Times New Roman" w:cs="Times New Roman"/>
          <w:sz w:val="28"/>
          <w:szCs w:val="28"/>
        </w:rPr>
        <w:t>»</w:t>
      </w:r>
      <w:r w:rsidR="00A13A1F" w:rsidRPr="00455C47">
        <w:rPr>
          <w:rFonts w:ascii="Times New Roman" w:hAnsi="Times New Roman" w:cs="Times New Roman"/>
          <w:sz w:val="28"/>
          <w:szCs w:val="28"/>
        </w:rPr>
        <w:t xml:space="preserve"> (далее – Отчет)</w:t>
      </w:r>
      <w:r w:rsidRPr="00455C47">
        <w:rPr>
          <w:rFonts w:ascii="Times New Roman" w:hAnsi="Times New Roman" w:cs="Times New Roman"/>
          <w:sz w:val="28"/>
          <w:szCs w:val="28"/>
        </w:rPr>
        <w:t>.</w:t>
      </w:r>
    </w:p>
    <w:p w:rsidR="00455C47" w:rsidRPr="00455C47" w:rsidRDefault="00A13A1F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C47">
        <w:rPr>
          <w:rFonts w:ascii="Times New Roman" w:hAnsi="Times New Roman" w:cs="Times New Roman"/>
          <w:sz w:val="28"/>
          <w:szCs w:val="28"/>
        </w:rPr>
        <w:t xml:space="preserve">Квартальный Отчет об исполнении бюджета проверен на соответствие представленной в Контрольно-счетную плату информации (данным УФК по Красноярскому краю, отчетам об исполнении муниципальных программ, сведениям, размещенным на официальном сайте администрации города и Правительства Красноярского края «Открытый бюджет»). </w:t>
      </w:r>
    </w:p>
    <w:p w:rsidR="00324459" w:rsidRPr="00455C47" w:rsidRDefault="00D81CC2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</w:t>
      </w:r>
      <w:r w:rsidR="00324459" w:rsidRPr="00455C47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в</w:t>
      </w:r>
      <w:r w:rsidR="00324459" w:rsidRPr="00455C47">
        <w:rPr>
          <w:rFonts w:ascii="Times New Roman" w:hAnsi="Times New Roman" w:cs="Times New Roman"/>
          <w:sz w:val="28"/>
          <w:szCs w:val="28"/>
        </w:rPr>
        <w:t xml:space="preserve">лено разночтение с данными УФК по Красноярскому краю (форма 0503151 «Отчет по поступлениям и выбытиям») по коду бюджетной классификации </w:t>
      </w:r>
      <w:r w:rsidR="00455C47" w:rsidRPr="00455C47">
        <w:rPr>
          <w:rFonts w:ascii="Times New Roman" w:hAnsi="Times New Roman" w:cs="Times New Roman"/>
          <w:sz w:val="28"/>
          <w:szCs w:val="28"/>
        </w:rPr>
        <w:t>905 1 14 02 000 00 0000 000 «Доходы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казенных)»</w:t>
      </w:r>
      <w:r w:rsidR="00324459" w:rsidRPr="00455C4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55C47" w:rsidRPr="00455C47">
        <w:rPr>
          <w:rFonts w:ascii="Times New Roman" w:hAnsi="Times New Roman" w:cs="Times New Roman"/>
          <w:sz w:val="28"/>
          <w:szCs w:val="28"/>
        </w:rPr>
        <w:t xml:space="preserve"> Сумма отклонения Отчета от формы 0503151 составила + 94,88 тыс. рублей.</w:t>
      </w:r>
    </w:p>
    <w:p w:rsidR="00B0012A" w:rsidRPr="00455C47" w:rsidRDefault="00B0012A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14EFE" w:rsidRPr="00455C47" w:rsidRDefault="00A02A60" w:rsidP="00455C47">
      <w:pPr>
        <w:pStyle w:val="1"/>
        <w:ind w:left="0" w:right="0" w:firstLine="0"/>
        <w:rPr>
          <w:sz w:val="32"/>
          <w:szCs w:val="32"/>
        </w:rPr>
      </w:pPr>
      <w:bookmarkStart w:id="2" w:name="_Toc396830837"/>
      <w:bookmarkStart w:id="3" w:name="_Toc515533163"/>
      <w:r w:rsidRPr="00455C47">
        <w:rPr>
          <w:sz w:val="32"/>
          <w:szCs w:val="32"/>
        </w:rPr>
        <w:t>II. </w:t>
      </w:r>
      <w:r w:rsidR="002563E6" w:rsidRPr="00455C47">
        <w:rPr>
          <w:sz w:val="32"/>
          <w:szCs w:val="32"/>
        </w:rPr>
        <w:t>И</w:t>
      </w:r>
      <w:r w:rsidR="00214EFE" w:rsidRPr="00455C47">
        <w:rPr>
          <w:sz w:val="32"/>
          <w:szCs w:val="32"/>
        </w:rPr>
        <w:t>сполнени</w:t>
      </w:r>
      <w:r w:rsidR="002563E6" w:rsidRPr="00455C47">
        <w:rPr>
          <w:sz w:val="32"/>
          <w:szCs w:val="32"/>
        </w:rPr>
        <w:t>е</w:t>
      </w:r>
      <w:r w:rsidR="00214EFE" w:rsidRPr="00455C47">
        <w:rPr>
          <w:sz w:val="32"/>
          <w:szCs w:val="32"/>
        </w:rPr>
        <w:t xml:space="preserve"> </w:t>
      </w:r>
      <w:r w:rsidR="008F4CD8" w:rsidRPr="00455C47">
        <w:rPr>
          <w:sz w:val="32"/>
          <w:szCs w:val="32"/>
        </w:rPr>
        <w:t xml:space="preserve">основных </w:t>
      </w:r>
      <w:r w:rsidR="00FE31F1" w:rsidRPr="00455C47">
        <w:rPr>
          <w:sz w:val="32"/>
          <w:szCs w:val="32"/>
        </w:rPr>
        <w:t>параметров</w:t>
      </w:r>
      <w:r w:rsidR="00214EFE" w:rsidRPr="00455C47">
        <w:rPr>
          <w:sz w:val="32"/>
          <w:szCs w:val="32"/>
        </w:rPr>
        <w:t xml:space="preserve"> бюджета города</w:t>
      </w:r>
      <w:bookmarkEnd w:id="2"/>
      <w:bookmarkEnd w:id="3"/>
    </w:p>
    <w:p w:rsidR="004E4631" w:rsidRPr="00455C47" w:rsidRDefault="004E4631" w:rsidP="00455C47">
      <w:pPr>
        <w:spacing w:after="0" w:line="240" w:lineRule="auto"/>
        <w:rPr>
          <w:rFonts w:ascii="Times New Roman" w:hAnsi="Times New Roman" w:cs="Times New Roman"/>
          <w:sz w:val="20"/>
          <w:szCs w:val="28"/>
        </w:rPr>
      </w:pPr>
    </w:p>
    <w:p w:rsidR="00675AD4" w:rsidRPr="00455C47" w:rsidRDefault="002F3838" w:rsidP="00455C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C47">
        <w:rPr>
          <w:rFonts w:ascii="Times New Roman" w:hAnsi="Times New Roman" w:cs="Times New Roman"/>
          <w:sz w:val="28"/>
          <w:szCs w:val="28"/>
        </w:rPr>
        <w:t xml:space="preserve">За </w:t>
      </w:r>
      <w:r w:rsidR="00455C47" w:rsidRPr="00455C47">
        <w:rPr>
          <w:rFonts w:ascii="Times New Roman" w:hAnsi="Times New Roman" w:cs="Times New Roman"/>
          <w:sz w:val="28"/>
          <w:szCs w:val="28"/>
        </w:rPr>
        <w:t>1 квартал</w:t>
      </w:r>
      <w:r w:rsidR="008D6F35" w:rsidRPr="00455C47">
        <w:rPr>
          <w:rFonts w:ascii="Times New Roman" w:hAnsi="Times New Roman" w:cs="Times New Roman"/>
          <w:sz w:val="28"/>
          <w:szCs w:val="28"/>
        </w:rPr>
        <w:t xml:space="preserve"> 201</w:t>
      </w:r>
      <w:r w:rsidR="00455C47" w:rsidRPr="00455C47">
        <w:rPr>
          <w:rFonts w:ascii="Times New Roman" w:hAnsi="Times New Roman" w:cs="Times New Roman"/>
          <w:sz w:val="28"/>
          <w:szCs w:val="28"/>
        </w:rPr>
        <w:t>8</w:t>
      </w:r>
      <w:r w:rsidR="008D6F35" w:rsidRPr="00455C47">
        <w:rPr>
          <w:rFonts w:ascii="Times New Roman" w:hAnsi="Times New Roman" w:cs="Times New Roman"/>
          <w:sz w:val="28"/>
          <w:szCs w:val="28"/>
        </w:rPr>
        <w:t xml:space="preserve"> года </w:t>
      </w:r>
      <w:r w:rsidR="00CE087C" w:rsidRPr="00455C47">
        <w:rPr>
          <w:rFonts w:ascii="Times New Roman" w:hAnsi="Times New Roman" w:cs="Times New Roman"/>
          <w:sz w:val="28"/>
          <w:szCs w:val="28"/>
        </w:rPr>
        <w:t xml:space="preserve">изменения в </w:t>
      </w:r>
      <w:r w:rsidR="00483285">
        <w:rPr>
          <w:rFonts w:ascii="Times New Roman" w:hAnsi="Times New Roman" w:cs="Times New Roman"/>
          <w:sz w:val="28"/>
          <w:szCs w:val="28"/>
        </w:rPr>
        <w:t>р</w:t>
      </w:r>
      <w:r w:rsidR="00CE087C" w:rsidRPr="00455C47">
        <w:rPr>
          <w:rFonts w:ascii="Times New Roman" w:hAnsi="Times New Roman" w:cs="Times New Roman"/>
          <w:sz w:val="28"/>
          <w:szCs w:val="28"/>
        </w:rPr>
        <w:t xml:space="preserve">ешение </w:t>
      </w:r>
      <w:r w:rsidR="00675AD4" w:rsidRPr="00455C47">
        <w:rPr>
          <w:rFonts w:ascii="Times New Roman" w:hAnsi="Times New Roman" w:cs="Times New Roman"/>
          <w:sz w:val="28"/>
          <w:szCs w:val="28"/>
        </w:rPr>
        <w:t xml:space="preserve">Красноярского городского Совета депутатов от </w:t>
      </w:r>
      <w:r w:rsidR="00455C47" w:rsidRPr="00455C47">
        <w:rPr>
          <w:rFonts w:ascii="Times New Roman" w:hAnsi="Times New Roman" w:cs="Times New Roman"/>
          <w:sz w:val="28"/>
          <w:szCs w:val="28"/>
        </w:rPr>
        <w:t>19.12.2017</w:t>
      </w:r>
      <w:r w:rsidR="00675AD4" w:rsidRPr="00455C47">
        <w:rPr>
          <w:rFonts w:ascii="Times New Roman" w:hAnsi="Times New Roman" w:cs="Times New Roman"/>
          <w:sz w:val="28"/>
          <w:szCs w:val="28"/>
        </w:rPr>
        <w:t xml:space="preserve"> </w:t>
      </w:r>
      <w:r w:rsidR="0033612A" w:rsidRPr="00455C47">
        <w:rPr>
          <w:rFonts w:ascii="Times New Roman" w:hAnsi="Times New Roman" w:cs="Times New Roman"/>
          <w:sz w:val="28"/>
          <w:szCs w:val="28"/>
        </w:rPr>
        <w:t>№</w:t>
      </w:r>
      <w:r w:rsidR="00675AD4" w:rsidRPr="00455C47">
        <w:rPr>
          <w:rFonts w:ascii="Times New Roman" w:hAnsi="Times New Roman" w:cs="Times New Roman"/>
          <w:sz w:val="28"/>
          <w:szCs w:val="28"/>
        </w:rPr>
        <w:t xml:space="preserve"> </w:t>
      </w:r>
      <w:r w:rsidR="00455C47" w:rsidRPr="00455C47">
        <w:rPr>
          <w:rFonts w:ascii="Times New Roman" w:hAnsi="Times New Roman" w:cs="Times New Roman"/>
          <w:sz w:val="28"/>
          <w:szCs w:val="28"/>
        </w:rPr>
        <w:t>21-255</w:t>
      </w:r>
      <w:r w:rsidR="00675AD4" w:rsidRPr="00455C47">
        <w:rPr>
          <w:rFonts w:ascii="Times New Roman" w:hAnsi="Times New Roman" w:cs="Times New Roman"/>
          <w:sz w:val="28"/>
          <w:szCs w:val="28"/>
        </w:rPr>
        <w:t xml:space="preserve"> «О бюджете города на 201</w:t>
      </w:r>
      <w:r w:rsidR="00455C47" w:rsidRPr="00455C47">
        <w:rPr>
          <w:rFonts w:ascii="Times New Roman" w:hAnsi="Times New Roman" w:cs="Times New Roman"/>
          <w:sz w:val="28"/>
          <w:szCs w:val="28"/>
        </w:rPr>
        <w:t>8</w:t>
      </w:r>
      <w:r w:rsidR="00675AD4" w:rsidRPr="00455C47">
        <w:rPr>
          <w:rFonts w:ascii="Times New Roman" w:hAnsi="Times New Roman" w:cs="Times New Roman"/>
          <w:sz w:val="28"/>
          <w:szCs w:val="28"/>
        </w:rPr>
        <w:t xml:space="preserve"> год и плановый период 201</w:t>
      </w:r>
      <w:r w:rsidR="00455C47" w:rsidRPr="00455C47">
        <w:rPr>
          <w:rFonts w:ascii="Times New Roman" w:hAnsi="Times New Roman" w:cs="Times New Roman"/>
          <w:sz w:val="28"/>
          <w:szCs w:val="28"/>
        </w:rPr>
        <w:t>9 - 2020</w:t>
      </w:r>
      <w:r w:rsidR="00675AD4" w:rsidRPr="00455C47">
        <w:rPr>
          <w:rFonts w:ascii="Times New Roman" w:hAnsi="Times New Roman" w:cs="Times New Roman"/>
          <w:sz w:val="28"/>
          <w:szCs w:val="28"/>
        </w:rPr>
        <w:t xml:space="preserve"> годов»</w:t>
      </w:r>
      <w:r w:rsidR="0033612A" w:rsidRPr="00455C47">
        <w:rPr>
          <w:rFonts w:ascii="Times New Roman" w:hAnsi="Times New Roman" w:cs="Times New Roman"/>
          <w:sz w:val="28"/>
          <w:szCs w:val="28"/>
        </w:rPr>
        <w:t xml:space="preserve"> (далее –</w:t>
      </w:r>
      <w:r w:rsidR="009B2EB8">
        <w:rPr>
          <w:rFonts w:ascii="Times New Roman" w:hAnsi="Times New Roman" w:cs="Times New Roman"/>
          <w:sz w:val="28"/>
          <w:szCs w:val="28"/>
        </w:rPr>
        <w:t xml:space="preserve"> Решение</w:t>
      </w:r>
      <w:r w:rsidR="0033612A" w:rsidRPr="00455C47">
        <w:rPr>
          <w:rFonts w:ascii="Times New Roman" w:hAnsi="Times New Roman" w:cs="Times New Roman"/>
          <w:sz w:val="28"/>
          <w:szCs w:val="28"/>
        </w:rPr>
        <w:t xml:space="preserve"> КГСД № </w:t>
      </w:r>
      <w:r w:rsidR="00455C47" w:rsidRPr="00455C47">
        <w:rPr>
          <w:rFonts w:ascii="Times New Roman" w:hAnsi="Times New Roman" w:cs="Times New Roman"/>
          <w:sz w:val="28"/>
          <w:szCs w:val="28"/>
        </w:rPr>
        <w:t>21-255</w:t>
      </w:r>
      <w:r w:rsidR="0033612A" w:rsidRPr="00455C47">
        <w:rPr>
          <w:rFonts w:ascii="Times New Roman" w:hAnsi="Times New Roman" w:cs="Times New Roman"/>
          <w:sz w:val="28"/>
          <w:szCs w:val="28"/>
        </w:rPr>
        <w:t>)</w:t>
      </w:r>
      <w:r w:rsidR="00675AD4" w:rsidRPr="00455C47">
        <w:rPr>
          <w:rFonts w:ascii="Times New Roman" w:hAnsi="Times New Roman" w:cs="Times New Roman"/>
          <w:sz w:val="28"/>
          <w:szCs w:val="28"/>
        </w:rPr>
        <w:t xml:space="preserve"> </w:t>
      </w:r>
      <w:r w:rsidR="00CE087C" w:rsidRPr="00455C47">
        <w:rPr>
          <w:rFonts w:ascii="Times New Roman" w:hAnsi="Times New Roman" w:cs="Times New Roman"/>
          <w:sz w:val="28"/>
          <w:szCs w:val="28"/>
        </w:rPr>
        <w:t>вносились</w:t>
      </w:r>
      <w:r w:rsidR="008D6F35" w:rsidRPr="00455C47">
        <w:rPr>
          <w:rFonts w:ascii="Times New Roman" w:hAnsi="Times New Roman" w:cs="Times New Roman"/>
          <w:sz w:val="28"/>
          <w:szCs w:val="28"/>
        </w:rPr>
        <w:t xml:space="preserve"> </w:t>
      </w:r>
      <w:r w:rsidR="00455C47" w:rsidRPr="00455C47">
        <w:rPr>
          <w:rFonts w:ascii="Times New Roman" w:hAnsi="Times New Roman" w:cs="Times New Roman"/>
          <w:sz w:val="28"/>
          <w:szCs w:val="28"/>
        </w:rPr>
        <w:t>один</w:t>
      </w:r>
      <w:r w:rsidR="00A71426" w:rsidRPr="00455C47">
        <w:rPr>
          <w:rFonts w:ascii="Times New Roman" w:hAnsi="Times New Roman" w:cs="Times New Roman"/>
          <w:sz w:val="28"/>
          <w:szCs w:val="28"/>
        </w:rPr>
        <w:t xml:space="preserve"> </w:t>
      </w:r>
      <w:r w:rsidR="005C5301" w:rsidRPr="00455C47">
        <w:rPr>
          <w:rFonts w:ascii="Times New Roman" w:hAnsi="Times New Roman" w:cs="Times New Roman"/>
          <w:sz w:val="28"/>
          <w:szCs w:val="28"/>
        </w:rPr>
        <w:t>раз</w:t>
      </w:r>
      <w:r w:rsidR="00455C47" w:rsidRPr="00455C47">
        <w:rPr>
          <w:rFonts w:ascii="Times New Roman" w:hAnsi="Times New Roman" w:cs="Times New Roman"/>
          <w:sz w:val="28"/>
          <w:szCs w:val="28"/>
        </w:rPr>
        <w:t xml:space="preserve"> – 1</w:t>
      </w:r>
      <w:r w:rsidR="009B2EB8">
        <w:rPr>
          <w:rFonts w:ascii="Times New Roman" w:hAnsi="Times New Roman" w:cs="Times New Roman"/>
          <w:sz w:val="28"/>
          <w:szCs w:val="28"/>
        </w:rPr>
        <w:t>3</w:t>
      </w:r>
      <w:r w:rsidR="00455C47" w:rsidRPr="00455C47">
        <w:rPr>
          <w:rFonts w:ascii="Times New Roman" w:hAnsi="Times New Roman" w:cs="Times New Roman"/>
          <w:sz w:val="28"/>
          <w:szCs w:val="28"/>
        </w:rPr>
        <w:t>.03.2018</w:t>
      </w:r>
      <w:r w:rsidR="008D6F35" w:rsidRPr="00455C47">
        <w:rPr>
          <w:rFonts w:ascii="Times New Roman" w:hAnsi="Times New Roman" w:cs="Times New Roman"/>
          <w:sz w:val="28"/>
          <w:szCs w:val="28"/>
        </w:rPr>
        <w:t>.</w:t>
      </w:r>
    </w:p>
    <w:p w:rsidR="00455C47" w:rsidRPr="00076B07" w:rsidRDefault="00CE087C" w:rsidP="00455C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455C47">
        <w:rPr>
          <w:rFonts w:ascii="Times New Roman" w:hAnsi="Times New Roman" w:cs="Times New Roman"/>
          <w:sz w:val="28"/>
          <w:szCs w:val="28"/>
        </w:rPr>
        <w:t xml:space="preserve">Данные изменения </w:t>
      </w:r>
      <w:r w:rsidR="0033612A" w:rsidRPr="00455C47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455C47">
        <w:rPr>
          <w:rFonts w:ascii="Times New Roman" w:hAnsi="Times New Roman" w:cs="Times New Roman"/>
          <w:sz w:val="28"/>
          <w:szCs w:val="28"/>
        </w:rPr>
        <w:t xml:space="preserve">связаны </w:t>
      </w:r>
      <w:r w:rsidR="00455C47" w:rsidRPr="00455C47">
        <w:rPr>
          <w:rFonts w:ascii="Times New Roman" w:eastAsia="Times New Roman" w:hAnsi="Times New Roman" w:cs="Times New Roman"/>
          <w:sz w:val="28"/>
          <w:szCs w:val="28"/>
        </w:rPr>
        <w:t>получением</w:t>
      </w:r>
      <w:r w:rsidR="00455C47">
        <w:rPr>
          <w:rFonts w:ascii="Times New Roman" w:eastAsia="Times New Roman" w:hAnsi="Times New Roman" w:cs="Times New Roman"/>
          <w:sz w:val="28"/>
          <w:szCs w:val="28"/>
        </w:rPr>
        <w:t xml:space="preserve"> бюджетного кредита </w:t>
      </w:r>
      <w:r w:rsidR="00455C47">
        <w:rPr>
          <w:rFonts w:ascii="Times New Roman" w:hAnsi="Times New Roman" w:cs="Times New Roman"/>
          <w:sz w:val="28"/>
          <w:szCs w:val="28"/>
        </w:rPr>
        <w:t>на покрытие дефицита местного бюджета сроком на 3 года</w:t>
      </w:r>
      <w:r w:rsidR="00455C47" w:rsidRPr="00037BF1">
        <w:rPr>
          <w:rFonts w:ascii="Times New Roman" w:eastAsia="Times New Roman" w:hAnsi="Times New Roman" w:cs="Times New Roman"/>
          <w:sz w:val="28"/>
          <w:szCs w:val="28"/>
        </w:rPr>
        <w:t xml:space="preserve"> на сумму 650 000,00 тыс. рублей</w:t>
      </w:r>
      <w:r w:rsidR="00455C47">
        <w:rPr>
          <w:rFonts w:ascii="Times New Roman" w:eastAsia="Times New Roman" w:hAnsi="Times New Roman" w:cs="Times New Roman"/>
          <w:sz w:val="28"/>
          <w:szCs w:val="28"/>
        </w:rPr>
        <w:t>. Полученные средства направлены на</w:t>
      </w:r>
      <w:r w:rsidR="00455C47" w:rsidRPr="00F72748">
        <w:rPr>
          <w:rFonts w:ascii="Times New Roman" w:eastAsia="Times New Roman" w:hAnsi="Times New Roman" w:cs="Times New Roman"/>
          <w:sz w:val="28"/>
          <w:szCs w:val="28"/>
        </w:rPr>
        <w:t xml:space="preserve"> программны</w:t>
      </w:r>
      <w:r w:rsidR="00455C47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55C47" w:rsidRPr="00F72748">
        <w:rPr>
          <w:rFonts w:ascii="Times New Roman" w:eastAsia="Times New Roman" w:hAnsi="Times New Roman" w:cs="Times New Roman"/>
          <w:sz w:val="28"/>
          <w:szCs w:val="28"/>
        </w:rPr>
        <w:t xml:space="preserve"> расход</w:t>
      </w:r>
      <w:r w:rsidR="00455C47">
        <w:rPr>
          <w:rFonts w:ascii="Times New Roman" w:eastAsia="Times New Roman" w:hAnsi="Times New Roman" w:cs="Times New Roman"/>
          <w:sz w:val="28"/>
          <w:szCs w:val="28"/>
        </w:rPr>
        <w:t>ы, связанные с проведением мероприятий по подготовке города к Универсиаде 2019 года</w:t>
      </w:r>
      <w:r w:rsidR="00455C47" w:rsidRPr="00F7274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A03B3" w:rsidRPr="00455C47" w:rsidRDefault="00CA03B3" w:rsidP="00455C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C47">
        <w:rPr>
          <w:rFonts w:ascii="Times New Roman" w:hAnsi="Times New Roman" w:cs="Times New Roman"/>
          <w:sz w:val="28"/>
          <w:szCs w:val="28"/>
        </w:rPr>
        <w:t>В соответствии с полномочиями</w:t>
      </w:r>
      <w:r w:rsidR="001724EA" w:rsidRPr="00455C47">
        <w:rPr>
          <w:rFonts w:ascii="Times New Roman" w:hAnsi="Times New Roman" w:cs="Times New Roman"/>
          <w:sz w:val="28"/>
          <w:szCs w:val="28"/>
        </w:rPr>
        <w:t>,</w:t>
      </w:r>
      <w:r w:rsidRPr="00455C47">
        <w:rPr>
          <w:rFonts w:ascii="Times New Roman" w:hAnsi="Times New Roman" w:cs="Times New Roman"/>
          <w:sz w:val="28"/>
          <w:szCs w:val="28"/>
        </w:rPr>
        <w:t xml:space="preserve"> установленными Б</w:t>
      </w:r>
      <w:r w:rsidR="00436170" w:rsidRPr="00455C47">
        <w:rPr>
          <w:rFonts w:ascii="Times New Roman" w:hAnsi="Times New Roman" w:cs="Times New Roman"/>
          <w:sz w:val="28"/>
          <w:szCs w:val="28"/>
        </w:rPr>
        <w:t>юджетным кодексом</w:t>
      </w:r>
      <w:r w:rsidRPr="00455C47">
        <w:rPr>
          <w:rFonts w:ascii="Times New Roman" w:hAnsi="Times New Roman" w:cs="Times New Roman"/>
          <w:sz w:val="28"/>
          <w:szCs w:val="28"/>
        </w:rPr>
        <w:t xml:space="preserve"> РФ и Решением КГСД №</w:t>
      </w:r>
      <w:r w:rsidR="00F60D77" w:rsidRPr="00455C47">
        <w:rPr>
          <w:rFonts w:ascii="Times New Roman" w:hAnsi="Times New Roman" w:cs="Times New Roman"/>
          <w:sz w:val="28"/>
          <w:szCs w:val="28"/>
        </w:rPr>
        <w:t xml:space="preserve"> </w:t>
      </w:r>
      <w:r w:rsidR="00455C47" w:rsidRPr="00455C47">
        <w:rPr>
          <w:rFonts w:ascii="Times New Roman" w:hAnsi="Times New Roman" w:cs="Times New Roman"/>
          <w:sz w:val="28"/>
          <w:szCs w:val="28"/>
        </w:rPr>
        <w:t>21-255</w:t>
      </w:r>
      <w:r w:rsidR="001724EA" w:rsidRPr="00455C47">
        <w:rPr>
          <w:rFonts w:ascii="Times New Roman" w:hAnsi="Times New Roman" w:cs="Times New Roman"/>
          <w:sz w:val="28"/>
          <w:szCs w:val="28"/>
        </w:rPr>
        <w:t>,</w:t>
      </w:r>
      <w:r w:rsidR="00A11068" w:rsidRPr="00455C47">
        <w:rPr>
          <w:rFonts w:ascii="Times New Roman" w:hAnsi="Times New Roman" w:cs="Times New Roman"/>
          <w:sz w:val="28"/>
          <w:szCs w:val="28"/>
        </w:rPr>
        <w:t xml:space="preserve"> </w:t>
      </w:r>
      <w:r w:rsidRPr="00455C47">
        <w:rPr>
          <w:rFonts w:ascii="Times New Roman" w:hAnsi="Times New Roman" w:cs="Times New Roman"/>
          <w:sz w:val="28"/>
          <w:szCs w:val="28"/>
        </w:rPr>
        <w:t xml:space="preserve">департаментом финансов </w:t>
      </w:r>
      <w:r w:rsidR="00EA5F9E" w:rsidRPr="00455C47">
        <w:rPr>
          <w:rFonts w:ascii="Times New Roman" w:hAnsi="Times New Roman" w:cs="Times New Roman"/>
          <w:sz w:val="28"/>
          <w:szCs w:val="28"/>
        </w:rPr>
        <w:t xml:space="preserve">администрации города </w:t>
      </w:r>
      <w:r w:rsidRPr="00455C47">
        <w:rPr>
          <w:rFonts w:ascii="Times New Roman" w:hAnsi="Times New Roman" w:cs="Times New Roman"/>
          <w:sz w:val="28"/>
          <w:szCs w:val="28"/>
        </w:rPr>
        <w:t>уточнена сводная бюджетная роспись на 201</w:t>
      </w:r>
      <w:r w:rsidR="00455C47" w:rsidRPr="00455C47">
        <w:rPr>
          <w:rFonts w:ascii="Times New Roman" w:hAnsi="Times New Roman" w:cs="Times New Roman"/>
          <w:sz w:val="28"/>
          <w:szCs w:val="28"/>
        </w:rPr>
        <w:t>8</w:t>
      </w:r>
      <w:r w:rsidRPr="00455C47">
        <w:rPr>
          <w:rFonts w:ascii="Times New Roman" w:hAnsi="Times New Roman" w:cs="Times New Roman"/>
          <w:sz w:val="28"/>
          <w:szCs w:val="28"/>
        </w:rPr>
        <w:t xml:space="preserve"> год. </w:t>
      </w:r>
    </w:p>
    <w:p w:rsidR="00E64B8F" w:rsidRPr="00455C47" w:rsidRDefault="00102559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C47">
        <w:rPr>
          <w:rFonts w:ascii="Times New Roman" w:hAnsi="Times New Roman" w:cs="Times New Roman"/>
          <w:sz w:val="28"/>
          <w:szCs w:val="28"/>
        </w:rPr>
        <w:t>В результате внесенных изменений</w:t>
      </w:r>
      <w:r w:rsidR="0058382F" w:rsidRPr="00455C47">
        <w:rPr>
          <w:rFonts w:ascii="Times New Roman" w:hAnsi="Times New Roman" w:cs="Times New Roman"/>
          <w:sz w:val="28"/>
          <w:szCs w:val="28"/>
        </w:rPr>
        <w:t xml:space="preserve"> параметры бюджета </w:t>
      </w:r>
      <w:r w:rsidR="00525810" w:rsidRPr="00455C47"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9B580A" w:rsidRPr="00455C47">
        <w:rPr>
          <w:rFonts w:ascii="Times New Roman" w:hAnsi="Times New Roman" w:cs="Times New Roman"/>
          <w:sz w:val="28"/>
          <w:szCs w:val="28"/>
        </w:rPr>
        <w:t xml:space="preserve">к ред. от </w:t>
      </w:r>
      <w:r w:rsidR="00455C47" w:rsidRPr="00455C47">
        <w:rPr>
          <w:rFonts w:ascii="Times New Roman" w:hAnsi="Times New Roman" w:cs="Times New Roman"/>
          <w:sz w:val="28"/>
          <w:szCs w:val="28"/>
        </w:rPr>
        <w:t>19.12.2017</w:t>
      </w:r>
      <w:r w:rsidR="00270EBD" w:rsidRPr="00455C47">
        <w:rPr>
          <w:rFonts w:ascii="Times New Roman" w:hAnsi="Times New Roman" w:cs="Times New Roman"/>
          <w:sz w:val="28"/>
          <w:szCs w:val="28"/>
        </w:rPr>
        <w:t xml:space="preserve"> </w:t>
      </w:r>
      <w:r w:rsidR="0058382F" w:rsidRPr="00455C47">
        <w:rPr>
          <w:rFonts w:ascii="Times New Roman" w:hAnsi="Times New Roman" w:cs="Times New Roman"/>
          <w:sz w:val="28"/>
          <w:szCs w:val="28"/>
        </w:rPr>
        <w:t>увеличились</w:t>
      </w:r>
      <w:r w:rsidR="00E64B8F" w:rsidRPr="00455C47">
        <w:rPr>
          <w:rFonts w:ascii="Times New Roman" w:hAnsi="Times New Roman" w:cs="Times New Roman"/>
          <w:sz w:val="28"/>
          <w:szCs w:val="28"/>
        </w:rPr>
        <w:t>:</w:t>
      </w:r>
    </w:p>
    <w:p w:rsidR="00E64B8F" w:rsidRPr="00BB3DD8" w:rsidRDefault="00102559" w:rsidP="00483285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DD8">
        <w:rPr>
          <w:rFonts w:ascii="Times New Roman" w:hAnsi="Times New Roman" w:cs="Times New Roman"/>
          <w:sz w:val="28"/>
          <w:szCs w:val="28"/>
        </w:rPr>
        <w:t>доход</w:t>
      </w:r>
      <w:r w:rsidR="00BB3DD8">
        <w:rPr>
          <w:rFonts w:ascii="Times New Roman" w:hAnsi="Times New Roman" w:cs="Times New Roman"/>
          <w:sz w:val="28"/>
          <w:szCs w:val="28"/>
        </w:rPr>
        <w:t>ы</w:t>
      </w:r>
      <w:r w:rsidRPr="00BB3DD8">
        <w:rPr>
          <w:rFonts w:ascii="Times New Roman" w:hAnsi="Times New Roman" w:cs="Times New Roman"/>
          <w:sz w:val="28"/>
          <w:szCs w:val="28"/>
        </w:rPr>
        <w:t xml:space="preserve"> </w:t>
      </w:r>
      <w:r w:rsidR="00483285">
        <w:rPr>
          <w:rFonts w:ascii="Times New Roman" w:hAnsi="Times New Roman" w:cs="Times New Roman"/>
          <w:sz w:val="28"/>
          <w:szCs w:val="28"/>
        </w:rPr>
        <w:t xml:space="preserve">- </w:t>
      </w:r>
      <w:r w:rsidRPr="00BB3DD8">
        <w:rPr>
          <w:rFonts w:ascii="Times New Roman" w:hAnsi="Times New Roman" w:cs="Times New Roman"/>
          <w:sz w:val="28"/>
          <w:szCs w:val="28"/>
        </w:rPr>
        <w:t xml:space="preserve">на </w:t>
      </w:r>
      <w:r w:rsidR="00BB3DD8" w:rsidRPr="00BB3DD8">
        <w:rPr>
          <w:rFonts w:ascii="Times New Roman" w:hAnsi="Times New Roman" w:cs="Times New Roman"/>
          <w:sz w:val="28"/>
          <w:szCs w:val="28"/>
        </w:rPr>
        <w:t>2 037 364,17</w:t>
      </w:r>
      <w:r w:rsidR="00087237" w:rsidRPr="00BB3DD8">
        <w:rPr>
          <w:rFonts w:ascii="Times New Roman" w:hAnsi="Times New Roman" w:cs="Times New Roman"/>
          <w:sz w:val="28"/>
          <w:szCs w:val="28"/>
        </w:rPr>
        <w:t xml:space="preserve"> тыс.</w:t>
      </w:r>
      <w:r w:rsidR="001F0E0C" w:rsidRPr="00BB3DD8">
        <w:rPr>
          <w:rFonts w:ascii="Times New Roman" w:hAnsi="Times New Roman" w:cs="Times New Roman"/>
          <w:sz w:val="28"/>
          <w:szCs w:val="28"/>
        </w:rPr>
        <w:t xml:space="preserve"> </w:t>
      </w:r>
      <w:r w:rsidRPr="00BB3DD8">
        <w:rPr>
          <w:rFonts w:ascii="Times New Roman" w:hAnsi="Times New Roman" w:cs="Times New Roman"/>
          <w:sz w:val="28"/>
          <w:szCs w:val="28"/>
        </w:rPr>
        <w:t xml:space="preserve">рублей или на </w:t>
      </w:r>
      <w:r w:rsidR="00BB3DD8" w:rsidRPr="00BB3DD8">
        <w:rPr>
          <w:rFonts w:ascii="Times New Roman" w:hAnsi="Times New Roman" w:cs="Times New Roman"/>
          <w:sz w:val="28"/>
          <w:szCs w:val="28"/>
        </w:rPr>
        <w:t>7,2</w:t>
      </w:r>
      <w:r w:rsidR="00E64B8F" w:rsidRPr="00BB3DD8">
        <w:rPr>
          <w:rFonts w:ascii="Times New Roman" w:hAnsi="Times New Roman" w:cs="Times New Roman"/>
          <w:sz w:val="28"/>
          <w:szCs w:val="28"/>
        </w:rPr>
        <w:t>%;</w:t>
      </w:r>
    </w:p>
    <w:p w:rsidR="00BB3DD8" w:rsidRDefault="00102559" w:rsidP="00483285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DD8">
        <w:rPr>
          <w:rFonts w:ascii="Times New Roman" w:hAnsi="Times New Roman" w:cs="Times New Roman"/>
          <w:sz w:val="28"/>
          <w:szCs w:val="28"/>
        </w:rPr>
        <w:lastRenderedPageBreak/>
        <w:t>расход</w:t>
      </w:r>
      <w:r w:rsidR="00BB3DD8">
        <w:rPr>
          <w:rFonts w:ascii="Times New Roman" w:hAnsi="Times New Roman" w:cs="Times New Roman"/>
          <w:sz w:val="28"/>
          <w:szCs w:val="28"/>
        </w:rPr>
        <w:t>ы</w:t>
      </w:r>
      <w:r w:rsidRPr="00BB3DD8">
        <w:rPr>
          <w:rFonts w:ascii="Times New Roman" w:hAnsi="Times New Roman" w:cs="Times New Roman"/>
          <w:sz w:val="28"/>
          <w:szCs w:val="28"/>
        </w:rPr>
        <w:t xml:space="preserve"> </w:t>
      </w:r>
      <w:r w:rsidR="00483285">
        <w:rPr>
          <w:rFonts w:ascii="Times New Roman" w:hAnsi="Times New Roman" w:cs="Times New Roman"/>
          <w:sz w:val="28"/>
          <w:szCs w:val="28"/>
        </w:rPr>
        <w:t xml:space="preserve">- </w:t>
      </w:r>
      <w:r w:rsidRPr="00BB3DD8">
        <w:rPr>
          <w:rFonts w:ascii="Times New Roman" w:hAnsi="Times New Roman" w:cs="Times New Roman"/>
          <w:sz w:val="28"/>
          <w:szCs w:val="28"/>
        </w:rPr>
        <w:t xml:space="preserve">на </w:t>
      </w:r>
      <w:r w:rsidR="00BB3DD8" w:rsidRPr="00BB3DD8">
        <w:rPr>
          <w:rFonts w:ascii="Times New Roman" w:hAnsi="Times New Roman" w:cs="Times New Roman"/>
          <w:sz w:val="28"/>
          <w:szCs w:val="28"/>
        </w:rPr>
        <w:t>2 085 031,46</w:t>
      </w:r>
      <w:r w:rsidR="00E64B8F" w:rsidRPr="00BB3DD8">
        <w:rPr>
          <w:rFonts w:ascii="Times New Roman" w:hAnsi="Times New Roman" w:cs="Times New Roman"/>
          <w:sz w:val="28"/>
          <w:szCs w:val="28"/>
        </w:rPr>
        <w:t xml:space="preserve"> </w:t>
      </w:r>
      <w:r w:rsidR="00087237" w:rsidRPr="00BB3DD8">
        <w:rPr>
          <w:rFonts w:ascii="Times New Roman" w:hAnsi="Times New Roman" w:cs="Times New Roman"/>
          <w:sz w:val="28"/>
          <w:szCs w:val="28"/>
        </w:rPr>
        <w:t>тыс.</w:t>
      </w:r>
      <w:r w:rsidR="001F0E0C" w:rsidRPr="00BB3DD8">
        <w:rPr>
          <w:rFonts w:ascii="Times New Roman" w:hAnsi="Times New Roman" w:cs="Times New Roman"/>
          <w:sz w:val="28"/>
          <w:szCs w:val="28"/>
        </w:rPr>
        <w:t xml:space="preserve"> </w:t>
      </w:r>
      <w:r w:rsidRPr="00BB3DD8">
        <w:rPr>
          <w:rFonts w:ascii="Times New Roman" w:hAnsi="Times New Roman" w:cs="Times New Roman"/>
          <w:sz w:val="28"/>
          <w:szCs w:val="28"/>
        </w:rPr>
        <w:t xml:space="preserve">рублей или на </w:t>
      </w:r>
      <w:r w:rsidR="00BB3DD8" w:rsidRPr="00BB3DD8">
        <w:rPr>
          <w:rFonts w:ascii="Times New Roman" w:hAnsi="Times New Roman" w:cs="Times New Roman"/>
          <w:sz w:val="28"/>
          <w:szCs w:val="28"/>
        </w:rPr>
        <w:t>7,2</w:t>
      </w:r>
      <w:r w:rsidR="00BE20F4" w:rsidRPr="00BB3DD8">
        <w:rPr>
          <w:rFonts w:ascii="Times New Roman" w:hAnsi="Times New Roman" w:cs="Times New Roman"/>
          <w:sz w:val="28"/>
          <w:szCs w:val="28"/>
        </w:rPr>
        <w:t>%</w:t>
      </w:r>
      <w:r w:rsidR="00BB3DD8">
        <w:rPr>
          <w:rFonts w:ascii="Times New Roman" w:hAnsi="Times New Roman" w:cs="Times New Roman"/>
          <w:sz w:val="28"/>
          <w:szCs w:val="28"/>
        </w:rPr>
        <w:t>;</w:t>
      </w:r>
    </w:p>
    <w:p w:rsidR="0058382F" w:rsidRPr="00BB3DD8" w:rsidRDefault="00BB3DD8" w:rsidP="00483285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дефицит </w:t>
      </w:r>
      <w:r w:rsidR="0048328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на 47 667,29 тыс. рублей или на 7,3%</w:t>
      </w:r>
      <w:r w:rsidR="00BE20F4" w:rsidRPr="00BB3DD8">
        <w:rPr>
          <w:rFonts w:ascii="Times New Roman" w:hAnsi="Times New Roman" w:cs="Times New Roman"/>
          <w:sz w:val="28"/>
          <w:szCs w:val="28"/>
        </w:rPr>
        <w:t>.</w:t>
      </w:r>
    </w:p>
    <w:p w:rsidR="00A86EA7" w:rsidRPr="008E3B1B" w:rsidRDefault="00A86EA7" w:rsidP="008D38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4" w:name="_Toc498933515"/>
      <w:bookmarkStart w:id="5" w:name="_Toc498933675"/>
      <w:bookmarkStart w:id="6" w:name="_Toc498933876"/>
      <w:r w:rsidRPr="008E3B1B">
        <w:rPr>
          <w:rFonts w:ascii="Times New Roman" w:hAnsi="Times New Roman" w:cs="Times New Roman"/>
          <w:sz w:val="24"/>
          <w:szCs w:val="24"/>
        </w:rPr>
        <w:t>Таблица 1</w:t>
      </w:r>
      <w:bookmarkEnd w:id="4"/>
      <w:bookmarkEnd w:id="5"/>
      <w:bookmarkEnd w:id="6"/>
    </w:p>
    <w:p w:rsidR="00113C94" w:rsidRPr="008E3B1B" w:rsidRDefault="00113C94" w:rsidP="008D38F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E3B1B">
        <w:rPr>
          <w:rFonts w:ascii="Times New Roman" w:hAnsi="Times New Roman" w:cs="Times New Roman"/>
          <w:sz w:val="28"/>
          <w:szCs w:val="28"/>
        </w:rPr>
        <w:t>Исполнение бюджета горо</w:t>
      </w:r>
      <w:r w:rsidR="00A11068" w:rsidRPr="008E3B1B">
        <w:rPr>
          <w:rFonts w:ascii="Times New Roman" w:hAnsi="Times New Roman" w:cs="Times New Roman"/>
          <w:sz w:val="28"/>
          <w:szCs w:val="28"/>
        </w:rPr>
        <w:t xml:space="preserve">да Красноярска за </w:t>
      </w:r>
      <w:r w:rsidR="008E3B1B" w:rsidRPr="008E3B1B">
        <w:rPr>
          <w:rFonts w:ascii="Times New Roman" w:hAnsi="Times New Roman" w:cs="Times New Roman"/>
          <w:sz w:val="28"/>
          <w:szCs w:val="28"/>
        </w:rPr>
        <w:t>1 квартал</w:t>
      </w:r>
      <w:r w:rsidR="00A11068" w:rsidRPr="008E3B1B">
        <w:rPr>
          <w:rFonts w:ascii="Times New Roman" w:hAnsi="Times New Roman" w:cs="Times New Roman"/>
          <w:sz w:val="28"/>
          <w:szCs w:val="28"/>
        </w:rPr>
        <w:t xml:space="preserve"> 201</w:t>
      </w:r>
      <w:r w:rsidR="008E3B1B" w:rsidRPr="008E3B1B">
        <w:rPr>
          <w:rFonts w:ascii="Times New Roman" w:hAnsi="Times New Roman" w:cs="Times New Roman"/>
          <w:sz w:val="28"/>
          <w:szCs w:val="28"/>
        </w:rPr>
        <w:t>8</w:t>
      </w:r>
      <w:r w:rsidRPr="008E3B1B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A86EA7" w:rsidRPr="008E3B1B" w:rsidRDefault="00A86EA7" w:rsidP="00455C47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0"/>
        </w:rPr>
      </w:pPr>
      <w:r w:rsidRPr="008E3B1B">
        <w:rPr>
          <w:rFonts w:ascii="Times New Roman" w:hAnsi="Times New Roman" w:cs="Times New Roman"/>
          <w:sz w:val="24"/>
          <w:szCs w:val="20"/>
        </w:rPr>
        <w:t>тыс. руб.</w:t>
      </w:r>
    </w:p>
    <w:tbl>
      <w:tblPr>
        <w:tblStyle w:val="a5"/>
        <w:tblW w:w="10065" w:type="dxa"/>
        <w:jc w:val="center"/>
        <w:tblInd w:w="-34" w:type="dxa"/>
        <w:tblLayout w:type="fixed"/>
        <w:tblLook w:val="04A0" w:firstRow="1" w:lastRow="0" w:firstColumn="1" w:lastColumn="0" w:noHBand="0" w:noVBand="1"/>
      </w:tblPr>
      <w:tblGrid>
        <w:gridCol w:w="923"/>
        <w:gridCol w:w="1170"/>
        <w:gridCol w:w="1275"/>
        <w:gridCol w:w="1099"/>
        <w:gridCol w:w="1276"/>
        <w:gridCol w:w="1275"/>
        <w:gridCol w:w="920"/>
        <w:gridCol w:w="1065"/>
        <w:gridCol w:w="1062"/>
      </w:tblGrid>
      <w:tr w:rsidR="00A86EA7" w:rsidRPr="00455C47" w:rsidTr="00DA3039">
        <w:trPr>
          <w:trHeight w:val="1357"/>
          <w:jc w:val="center"/>
        </w:trPr>
        <w:tc>
          <w:tcPr>
            <w:tcW w:w="923" w:type="dxa"/>
            <w:vAlign w:val="center"/>
          </w:tcPr>
          <w:p w:rsidR="00A86EA7" w:rsidRPr="008E3B1B" w:rsidRDefault="00A86EA7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proofErr w:type="spellStart"/>
            <w:proofErr w:type="gramStart"/>
            <w:r w:rsidRPr="008E3B1B">
              <w:rPr>
                <w:rFonts w:ascii="Times New Roman" w:hAnsi="Times New Roman" w:cs="Times New Roman"/>
                <w:sz w:val="16"/>
                <w:szCs w:val="28"/>
              </w:rPr>
              <w:t>Наимено-вание</w:t>
            </w:r>
            <w:proofErr w:type="spellEnd"/>
            <w:proofErr w:type="gramEnd"/>
          </w:p>
        </w:tc>
        <w:tc>
          <w:tcPr>
            <w:tcW w:w="1170" w:type="dxa"/>
            <w:vAlign w:val="center"/>
          </w:tcPr>
          <w:p w:rsidR="00A86EA7" w:rsidRPr="008E3B1B" w:rsidRDefault="004C0C04" w:rsidP="00455C47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8E3B1B">
              <w:rPr>
                <w:rFonts w:ascii="Times New Roman" w:hAnsi="Times New Roman" w:cs="Times New Roman"/>
                <w:sz w:val="16"/>
                <w:szCs w:val="28"/>
              </w:rPr>
              <w:t>Первоначальный бюджет (</w:t>
            </w:r>
            <w:r w:rsidR="00A86EA7" w:rsidRPr="008E3B1B">
              <w:rPr>
                <w:rFonts w:ascii="Times New Roman" w:hAnsi="Times New Roman" w:cs="Times New Roman"/>
                <w:sz w:val="16"/>
                <w:szCs w:val="28"/>
              </w:rPr>
              <w:t xml:space="preserve">ред. </w:t>
            </w:r>
            <w:r w:rsidR="008E3B1B" w:rsidRPr="008E3B1B">
              <w:rPr>
                <w:rFonts w:ascii="Times New Roman" w:hAnsi="Times New Roman" w:cs="Times New Roman"/>
                <w:sz w:val="16"/>
                <w:szCs w:val="28"/>
              </w:rPr>
              <w:t>от 19</w:t>
            </w:r>
            <w:r w:rsidR="00A86EA7" w:rsidRPr="008E3B1B">
              <w:rPr>
                <w:rFonts w:ascii="Times New Roman" w:hAnsi="Times New Roman" w:cs="Times New Roman"/>
                <w:sz w:val="16"/>
                <w:szCs w:val="28"/>
              </w:rPr>
              <w:t>.12.201</w:t>
            </w:r>
            <w:r w:rsidR="008E3B1B" w:rsidRPr="008E3B1B">
              <w:rPr>
                <w:rFonts w:ascii="Times New Roman" w:hAnsi="Times New Roman" w:cs="Times New Roman"/>
                <w:sz w:val="16"/>
                <w:szCs w:val="28"/>
              </w:rPr>
              <w:t>7</w:t>
            </w:r>
            <w:r w:rsidRPr="008E3B1B">
              <w:rPr>
                <w:rFonts w:ascii="Times New Roman" w:hAnsi="Times New Roman" w:cs="Times New Roman"/>
                <w:sz w:val="16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A86EA7" w:rsidRPr="008E3B1B" w:rsidRDefault="00A86EA7" w:rsidP="00455C47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8E3B1B">
              <w:rPr>
                <w:rFonts w:ascii="Times New Roman" w:hAnsi="Times New Roman" w:cs="Times New Roman"/>
                <w:sz w:val="16"/>
                <w:szCs w:val="28"/>
              </w:rPr>
              <w:t xml:space="preserve">Утвержденный бюджет                   в ред. от </w:t>
            </w:r>
            <w:r w:rsidR="008E3B1B" w:rsidRPr="008E3B1B">
              <w:rPr>
                <w:rFonts w:ascii="Times New Roman" w:hAnsi="Times New Roman" w:cs="Times New Roman"/>
                <w:sz w:val="16"/>
                <w:szCs w:val="28"/>
              </w:rPr>
              <w:t>13.03.2018</w:t>
            </w:r>
          </w:p>
        </w:tc>
        <w:tc>
          <w:tcPr>
            <w:tcW w:w="1099" w:type="dxa"/>
            <w:vAlign w:val="center"/>
          </w:tcPr>
          <w:p w:rsidR="00A86EA7" w:rsidRPr="008E3B1B" w:rsidRDefault="00A86EA7" w:rsidP="008E3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8E3B1B">
              <w:rPr>
                <w:rFonts w:ascii="Times New Roman" w:hAnsi="Times New Roman" w:cs="Times New Roman"/>
                <w:sz w:val="16"/>
                <w:szCs w:val="28"/>
              </w:rPr>
              <w:t xml:space="preserve">Отклонение бюджета в ред. от </w:t>
            </w:r>
            <w:r w:rsidR="008E3B1B" w:rsidRPr="008E3B1B">
              <w:rPr>
                <w:rFonts w:ascii="Times New Roman" w:hAnsi="Times New Roman" w:cs="Times New Roman"/>
                <w:sz w:val="16"/>
                <w:szCs w:val="28"/>
              </w:rPr>
              <w:t>13.03.2018</w:t>
            </w:r>
            <w:r w:rsidR="00A11068" w:rsidRPr="008E3B1B">
              <w:rPr>
                <w:rFonts w:ascii="Times New Roman" w:hAnsi="Times New Roman" w:cs="Times New Roman"/>
                <w:sz w:val="16"/>
                <w:szCs w:val="28"/>
              </w:rPr>
              <w:t xml:space="preserve"> от ред. </w:t>
            </w:r>
            <w:r w:rsidR="008E3B1B" w:rsidRPr="008E3B1B">
              <w:rPr>
                <w:rFonts w:ascii="Times New Roman" w:hAnsi="Times New Roman" w:cs="Times New Roman"/>
                <w:sz w:val="16"/>
                <w:szCs w:val="28"/>
              </w:rPr>
              <w:t>19.12.2017</w:t>
            </w:r>
          </w:p>
        </w:tc>
        <w:tc>
          <w:tcPr>
            <w:tcW w:w="1276" w:type="dxa"/>
            <w:vAlign w:val="center"/>
          </w:tcPr>
          <w:p w:rsidR="00A86EA7" w:rsidRPr="00455C47" w:rsidRDefault="00D4553D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  <w:highlight w:val="yellow"/>
              </w:rPr>
            </w:pPr>
            <w:r w:rsidRPr="008E3B1B">
              <w:rPr>
                <w:rFonts w:ascii="Times New Roman" w:hAnsi="Times New Roman" w:cs="Times New Roman"/>
                <w:sz w:val="16"/>
                <w:szCs w:val="28"/>
              </w:rPr>
              <w:t>Уточненные бюджетные назначения</w:t>
            </w:r>
            <w:r w:rsidR="008E3B1B" w:rsidRPr="008E3B1B">
              <w:rPr>
                <w:rFonts w:ascii="Times New Roman" w:hAnsi="Times New Roman" w:cs="Times New Roman"/>
                <w:sz w:val="16"/>
                <w:szCs w:val="28"/>
              </w:rPr>
              <w:t xml:space="preserve"> на 01.04.2018</w:t>
            </w:r>
          </w:p>
        </w:tc>
        <w:tc>
          <w:tcPr>
            <w:tcW w:w="1275" w:type="dxa"/>
            <w:vAlign w:val="center"/>
          </w:tcPr>
          <w:p w:rsidR="00A86EA7" w:rsidRPr="00455C47" w:rsidRDefault="00A86EA7" w:rsidP="00BB3DD8">
            <w:pPr>
              <w:pStyle w:val="a3"/>
              <w:ind w:left="-36"/>
              <w:jc w:val="center"/>
              <w:rPr>
                <w:rFonts w:ascii="Times New Roman" w:hAnsi="Times New Roman" w:cs="Times New Roman"/>
                <w:sz w:val="16"/>
                <w:szCs w:val="28"/>
                <w:highlight w:val="yellow"/>
              </w:rPr>
            </w:pPr>
            <w:r w:rsidRPr="00BB3DD8">
              <w:rPr>
                <w:rFonts w:ascii="Times New Roman" w:hAnsi="Times New Roman" w:cs="Times New Roman"/>
                <w:sz w:val="16"/>
                <w:szCs w:val="28"/>
              </w:rPr>
              <w:t xml:space="preserve">Отклонение </w:t>
            </w:r>
            <w:r w:rsidR="00D4553D" w:rsidRPr="00BB3DD8">
              <w:rPr>
                <w:rFonts w:ascii="Times New Roman" w:hAnsi="Times New Roman" w:cs="Times New Roman"/>
                <w:sz w:val="16"/>
                <w:szCs w:val="28"/>
              </w:rPr>
              <w:t>уточненных бюджетных назначений</w:t>
            </w:r>
            <w:r w:rsidRPr="00BB3DD8">
              <w:rPr>
                <w:rFonts w:ascii="Times New Roman" w:hAnsi="Times New Roman" w:cs="Times New Roman"/>
                <w:sz w:val="16"/>
                <w:szCs w:val="28"/>
              </w:rPr>
              <w:t xml:space="preserve"> от утвержденного бюджета в ред. от </w:t>
            </w:r>
            <w:r w:rsidR="00BB3DD8" w:rsidRPr="00BB3DD8">
              <w:rPr>
                <w:rFonts w:ascii="Times New Roman" w:hAnsi="Times New Roman" w:cs="Times New Roman"/>
                <w:sz w:val="16"/>
                <w:szCs w:val="28"/>
              </w:rPr>
              <w:t>13.03.2018</w:t>
            </w:r>
          </w:p>
        </w:tc>
        <w:tc>
          <w:tcPr>
            <w:tcW w:w="920" w:type="dxa"/>
            <w:vAlign w:val="center"/>
          </w:tcPr>
          <w:p w:rsidR="00A86EA7" w:rsidRPr="00455C47" w:rsidRDefault="00A86EA7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  <w:highlight w:val="yellow"/>
              </w:rPr>
            </w:pPr>
            <w:r w:rsidRPr="00BB3DD8">
              <w:rPr>
                <w:rFonts w:ascii="Times New Roman" w:hAnsi="Times New Roman" w:cs="Times New Roman"/>
                <w:sz w:val="16"/>
                <w:szCs w:val="28"/>
              </w:rPr>
              <w:t>Темп роста,%</w:t>
            </w:r>
          </w:p>
        </w:tc>
        <w:tc>
          <w:tcPr>
            <w:tcW w:w="1065" w:type="dxa"/>
            <w:vAlign w:val="center"/>
          </w:tcPr>
          <w:p w:rsidR="00A86EA7" w:rsidRPr="00BB3DD8" w:rsidRDefault="00A86EA7" w:rsidP="00BB3DD8">
            <w:pPr>
              <w:pStyle w:val="a3"/>
              <w:ind w:left="-35" w:right="-3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BB3DD8">
              <w:rPr>
                <w:rFonts w:ascii="Times New Roman" w:hAnsi="Times New Roman" w:cs="Times New Roman"/>
                <w:sz w:val="16"/>
                <w:szCs w:val="28"/>
              </w:rPr>
              <w:t xml:space="preserve">Исполнено за </w:t>
            </w:r>
            <w:r w:rsidR="00BB3DD8" w:rsidRPr="00BB3DD8">
              <w:rPr>
                <w:rFonts w:ascii="Times New Roman" w:hAnsi="Times New Roman" w:cs="Times New Roman"/>
                <w:sz w:val="16"/>
                <w:szCs w:val="28"/>
              </w:rPr>
              <w:t>1 квартал 2018 года</w:t>
            </w:r>
          </w:p>
        </w:tc>
        <w:tc>
          <w:tcPr>
            <w:tcW w:w="1062" w:type="dxa"/>
            <w:vAlign w:val="center"/>
          </w:tcPr>
          <w:p w:rsidR="00A86EA7" w:rsidRPr="00BB3DD8" w:rsidRDefault="00A86EA7" w:rsidP="00455C47">
            <w:pPr>
              <w:pStyle w:val="a3"/>
              <w:ind w:left="-36" w:right="-3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BB3DD8">
              <w:rPr>
                <w:rFonts w:ascii="Times New Roman" w:hAnsi="Times New Roman" w:cs="Times New Roman"/>
                <w:sz w:val="16"/>
                <w:szCs w:val="28"/>
              </w:rPr>
              <w:t>% исполнения</w:t>
            </w:r>
            <w:r w:rsidR="009A1AB0" w:rsidRPr="00BB3DD8">
              <w:rPr>
                <w:rFonts w:ascii="Times New Roman" w:hAnsi="Times New Roman" w:cs="Times New Roman"/>
                <w:sz w:val="16"/>
                <w:szCs w:val="28"/>
              </w:rPr>
              <w:t xml:space="preserve"> к </w:t>
            </w:r>
            <w:r w:rsidR="00D4553D" w:rsidRPr="00BB3DD8">
              <w:rPr>
                <w:rFonts w:ascii="Times New Roman" w:hAnsi="Times New Roman" w:cs="Times New Roman"/>
                <w:sz w:val="16"/>
                <w:szCs w:val="28"/>
              </w:rPr>
              <w:t>уточненным бюджетным назначениям</w:t>
            </w:r>
          </w:p>
        </w:tc>
      </w:tr>
      <w:tr w:rsidR="00A86EA7" w:rsidRPr="00455C47" w:rsidTr="00A71D73">
        <w:trPr>
          <w:jc w:val="center"/>
        </w:trPr>
        <w:tc>
          <w:tcPr>
            <w:tcW w:w="923" w:type="dxa"/>
          </w:tcPr>
          <w:p w:rsidR="00A86EA7" w:rsidRPr="00BB3DD8" w:rsidRDefault="00A86EA7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 w:rsidRPr="00BB3DD8">
              <w:rPr>
                <w:rFonts w:ascii="Times New Roman" w:hAnsi="Times New Roman" w:cs="Times New Roman"/>
                <w:i/>
                <w:sz w:val="16"/>
                <w:szCs w:val="28"/>
              </w:rPr>
              <w:t>А</w:t>
            </w:r>
          </w:p>
        </w:tc>
        <w:tc>
          <w:tcPr>
            <w:tcW w:w="1170" w:type="dxa"/>
          </w:tcPr>
          <w:p w:rsidR="00A86EA7" w:rsidRPr="00BB3DD8" w:rsidRDefault="00A86EA7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 w:rsidRPr="00BB3DD8">
              <w:rPr>
                <w:rFonts w:ascii="Times New Roman" w:hAnsi="Times New Roman" w:cs="Times New Roman"/>
                <w:i/>
                <w:sz w:val="16"/>
                <w:szCs w:val="28"/>
              </w:rPr>
              <w:t>1</w:t>
            </w:r>
          </w:p>
        </w:tc>
        <w:tc>
          <w:tcPr>
            <w:tcW w:w="1275" w:type="dxa"/>
          </w:tcPr>
          <w:p w:rsidR="00A86EA7" w:rsidRPr="00BB3DD8" w:rsidRDefault="00A86EA7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 w:rsidRPr="00BB3DD8">
              <w:rPr>
                <w:rFonts w:ascii="Times New Roman" w:hAnsi="Times New Roman" w:cs="Times New Roman"/>
                <w:i/>
                <w:sz w:val="16"/>
                <w:szCs w:val="28"/>
              </w:rPr>
              <w:t>2</w:t>
            </w:r>
          </w:p>
        </w:tc>
        <w:tc>
          <w:tcPr>
            <w:tcW w:w="1099" w:type="dxa"/>
          </w:tcPr>
          <w:p w:rsidR="00A86EA7" w:rsidRPr="00BB3DD8" w:rsidRDefault="00A86EA7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 w:rsidRPr="00BB3DD8">
              <w:rPr>
                <w:rFonts w:ascii="Times New Roman" w:hAnsi="Times New Roman" w:cs="Times New Roman"/>
                <w:i/>
                <w:sz w:val="16"/>
                <w:szCs w:val="28"/>
              </w:rPr>
              <w:t>3</w:t>
            </w:r>
            <w:r w:rsidR="009C5A02" w:rsidRPr="00BB3DD8">
              <w:rPr>
                <w:rFonts w:ascii="Times New Roman" w:hAnsi="Times New Roman" w:cs="Times New Roman"/>
                <w:i/>
                <w:sz w:val="16"/>
                <w:szCs w:val="28"/>
              </w:rPr>
              <w:t>=2-1</w:t>
            </w:r>
          </w:p>
        </w:tc>
        <w:tc>
          <w:tcPr>
            <w:tcW w:w="1276" w:type="dxa"/>
          </w:tcPr>
          <w:p w:rsidR="00A86EA7" w:rsidRPr="00BB3DD8" w:rsidRDefault="00A86EA7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 w:rsidRPr="00BB3DD8">
              <w:rPr>
                <w:rFonts w:ascii="Times New Roman" w:hAnsi="Times New Roman" w:cs="Times New Roman"/>
                <w:i/>
                <w:sz w:val="16"/>
                <w:szCs w:val="28"/>
              </w:rPr>
              <w:t>4</w:t>
            </w:r>
          </w:p>
        </w:tc>
        <w:tc>
          <w:tcPr>
            <w:tcW w:w="1275" w:type="dxa"/>
          </w:tcPr>
          <w:p w:rsidR="00A86EA7" w:rsidRPr="00BB3DD8" w:rsidRDefault="00A86EA7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 w:rsidRPr="00BB3DD8">
              <w:rPr>
                <w:rFonts w:ascii="Times New Roman" w:hAnsi="Times New Roman" w:cs="Times New Roman"/>
                <w:i/>
                <w:sz w:val="16"/>
                <w:szCs w:val="28"/>
              </w:rPr>
              <w:t>5=4-2</w:t>
            </w:r>
          </w:p>
        </w:tc>
        <w:tc>
          <w:tcPr>
            <w:tcW w:w="920" w:type="dxa"/>
          </w:tcPr>
          <w:p w:rsidR="00A86EA7" w:rsidRPr="00BB3DD8" w:rsidRDefault="00A86EA7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 w:rsidRPr="00BB3DD8">
              <w:rPr>
                <w:rFonts w:ascii="Times New Roman" w:hAnsi="Times New Roman" w:cs="Times New Roman"/>
                <w:i/>
                <w:sz w:val="16"/>
                <w:szCs w:val="28"/>
              </w:rPr>
              <w:t>6=4/2*100</w:t>
            </w:r>
          </w:p>
        </w:tc>
        <w:tc>
          <w:tcPr>
            <w:tcW w:w="1065" w:type="dxa"/>
          </w:tcPr>
          <w:p w:rsidR="00A86EA7" w:rsidRPr="00BB3DD8" w:rsidRDefault="00A86EA7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 w:rsidRPr="00BB3DD8">
              <w:rPr>
                <w:rFonts w:ascii="Times New Roman" w:hAnsi="Times New Roman" w:cs="Times New Roman"/>
                <w:i/>
                <w:sz w:val="16"/>
                <w:szCs w:val="28"/>
              </w:rPr>
              <w:t>7</w:t>
            </w:r>
          </w:p>
        </w:tc>
        <w:tc>
          <w:tcPr>
            <w:tcW w:w="1062" w:type="dxa"/>
          </w:tcPr>
          <w:p w:rsidR="00A86EA7" w:rsidRPr="00BB3DD8" w:rsidRDefault="00A86EA7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 w:rsidRPr="00BB3DD8">
              <w:rPr>
                <w:rFonts w:ascii="Times New Roman" w:hAnsi="Times New Roman" w:cs="Times New Roman"/>
                <w:i/>
                <w:sz w:val="16"/>
                <w:szCs w:val="28"/>
              </w:rPr>
              <w:t>8=7/4*100</w:t>
            </w:r>
          </w:p>
        </w:tc>
      </w:tr>
      <w:tr w:rsidR="000642EC" w:rsidRPr="00455C47" w:rsidTr="00A71D73">
        <w:trPr>
          <w:trHeight w:val="461"/>
          <w:jc w:val="center"/>
        </w:trPr>
        <w:tc>
          <w:tcPr>
            <w:tcW w:w="923" w:type="dxa"/>
            <w:vAlign w:val="center"/>
          </w:tcPr>
          <w:p w:rsidR="000642EC" w:rsidRPr="00BB3DD8" w:rsidRDefault="000642EC" w:rsidP="00455C47">
            <w:pPr>
              <w:pStyle w:val="a3"/>
              <w:ind w:left="0" w:right="-108"/>
              <w:rPr>
                <w:rFonts w:ascii="Times New Roman" w:hAnsi="Times New Roman" w:cs="Times New Roman"/>
                <w:sz w:val="16"/>
                <w:szCs w:val="28"/>
              </w:rPr>
            </w:pPr>
            <w:r w:rsidRPr="00BB3DD8">
              <w:rPr>
                <w:rFonts w:ascii="Times New Roman" w:hAnsi="Times New Roman" w:cs="Times New Roman"/>
                <w:sz w:val="16"/>
                <w:szCs w:val="28"/>
              </w:rPr>
              <w:t>Доходы</w:t>
            </w:r>
          </w:p>
        </w:tc>
        <w:tc>
          <w:tcPr>
            <w:tcW w:w="1170" w:type="dxa"/>
            <w:vAlign w:val="center"/>
          </w:tcPr>
          <w:p w:rsidR="000642EC" w:rsidRPr="00BB3DD8" w:rsidRDefault="00BB3DD8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BB3DD8">
              <w:rPr>
                <w:rFonts w:ascii="Times New Roman" w:hAnsi="Times New Roman" w:cs="Times New Roman"/>
                <w:sz w:val="16"/>
                <w:szCs w:val="28"/>
              </w:rPr>
              <w:t>28 230 890,58</w:t>
            </w:r>
          </w:p>
        </w:tc>
        <w:tc>
          <w:tcPr>
            <w:tcW w:w="1275" w:type="dxa"/>
            <w:vAlign w:val="center"/>
          </w:tcPr>
          <w:p w:rsidR="000642EC" w:rsidRPr="00BB3DD8" w:rsidRDefault="00BB3DD8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BB3DD8">
              <w:rPr>
                <w:rFonts w:ascii="Times New Roman" w:hAnsi="Times New Roman" w:cs="Times New Roman"/>
                <w:sz w:val="16"/>
                <w:szCs w:val="28"/>
              </w:rPr>
              <w:t>28 230 890,58</w:t>
            </w:r>
          </w:p>
        </w:tc>
        <w:tc>
          <w:tcPr>
            <w:tcW w:w="1099" w:type="dxa"/>
            <w:vAlign w:val="center"/>
          </w:tcPr>
          <w:p w:rsidR="000642EC" w:rsidRPr="00BB3DD8" w:rsidRDefault="00BB3DD8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BB3DD8">
              <w:rPr>
                <w:rFonts w:ascii="Times New Roman" w:hAnsi="Times New Roman" w:cs="Times New Roman"/>
                <w:sz w:val="16"/>
                <w:szCs w:val="28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642EC" w:rsidRPr="00BB3DD8" w:rsidRDefault="00B900B0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30 268 254,75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642EC" w:rsidRPr="00B900B0" w:rsidRDefault="00B900B0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+ 2 037 364,17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0642EC" w:rsidRPr="00B900B0" w:rsidRDefault="00B900B0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B900B0">
              <w:rPr>
                <w:rFonts w:ascii="Times New Roman" w:hAnsi="Times New Roman" w:cs="Times New Roman"/>
                <w:sz w:val="16"/>
                <w:szCs w:val="28"/>
              </w:rPr>
              <w:t>107,2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0642EC" w:rsidRPr="00B900B0" w:rsidRDefault="00B900B0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6 024 647,71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0642EC" w:rsidRPr="00B900B0" w:rsidRDefault="00B900B0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19,9</w:t>
            </w:r>
          </w:p>
        </w:tc>
      </w:tr>
      <w:tr w:rsidR="000642EC" w:rsidRPr="00455C47" w:rsidTr="00A71D73">
        <w:trPr>
          <w:trHeight w:val="411"/>
          <w:jc w:val="center"/>
        </w:trPr>
        <w:tc>
          <w:tcPr>
            <w:tcW w:w="923" w:type="dxa"/>
            <w:vAlign w:val="center"/>
          </w:tcPr>
          <w:p w:rsidR="000642EC" w:rsidRPr="00BB3DD8" w:rsidRDefault="000642EC" w:rsidP="00455C47">
            <w:pPr>
              <w:pStyle w:val="a3"/>
              <w:ind w:left="0" w:right="-108"/>
              <w:rPr>
                <w:rFonts w:ascii="Times New Roman" w:hAnsi="Times New Roman" w:cs="Times New Roman"/>
                <w:sz w:val="16"/>
                <w:szCs w:val="28"/>
              </w:rPr>
            </w:pPr>
            <w:r w:rsidRPr="00BB3DD8">
              <w:rPr>
                <w:rFonts w:ascii="Times New Roman" w:hAnsi="Times New Roman" w:cs="Times New Roman"/>
                <w:sz w:val="16"/>
                <w:szCs w:val="28"/>
              </w:rPr>
              <w:t>Расходы</w:t>
            </w:r>
          </w:p>
        </w:tc>
        <w:tc>
          <w:tcPr>
            <w:tcW w:w="1170" w:type="dxa"/>
            <w:vAlign w:val="center"/>
          </w:tcPr>
          <w:p w:rsidR="000642EC" w:rsidRPr="00BB3DD8" w:rsidRDefault="00BB3DD8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BB3DD8">
              <w:rPr>
                <w:rFonts w:ascii="Times New Roman" w:hAnsi="Times New Roman" w:cs="Times New Roman"/>
                <w:sz w:val="16"/>
                <w:szCs w:val="28"/>
              </w:rPr>
              <w:t>28 230 890,58</w:t>
            </w:r>
          </w:p>
        </w:tc>
        <w:tc>
          <w:tcPr>
            <w:tcW w:w="1275" w:type="dxa"/>
            <w:vAlign w:val="center"/>
          </w:tcPr>
          <w:p w:rsidR="000642EC" w:rsidRPr="00BB3DD8" w:rsidRDefault="00BB3DD8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28 880 890,58</w:t>
            </w:r>
          </w:p>
        </w:tc>
        <w:tc>
          <w:tcPr>
            <w:tcW w:w="1099" w:type="dxa"/>
            <w:vAlign w:val="center"/>
          </w:tcPr>
          <w:p w:rsidR="000642EC" w:rsidRPr="00BB3DD8" w:rsidRDefault="00BB3DD8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BB3DD8">
              <w:rPr>
                <w:rFonts w:ascii="Times New Roman" w:hAnsi="Times New Roman" w:cs="Times New Roman"/>
                <w:sz w:val="16"/>
                <w:szCs w:val="28"/>
              </w:rPr>
              <w:t>+ 650 000,00</w:t>
            </w:r>
          </w:p>
        </w:tc>
        <w:tc>
          <w:tcPr>
            <w:tcW w:w="1276" w:type="dxa"/>
            <w:vAlign w:val="center"/>
          </w:tcPr>
          <w:p w:rsidR="000642EC" w:rsidRPr="00BB3DD8" w:rsidRDefault="00B900B0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30 965 922,04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642EC" w:rsidRPr="00B900B0" w:rsidRDefault="00B900B0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+ 2 085 031,46</w:t>
            </w:r>
          </w:p>
        </w:tc>
        <w:tc>
          <w:tcPr>
            <w:tcW w:w="920" w:type="dxa"/>
            <w:vAlign w:val="center"/>
          </w:tcPr>
          <w:p w:rsidR="000642EC" w:rsidRPr="00B900B0" w:rsidRDefault="00B900B0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107,2</w:t>
            </w:r>
          </w:p>
        </w:tc>
        <w:tc>
          <w:tcPr>
            <w:tcW w:w="1065" w:type="dxa"/>
            <w:vAlign w:val="center"/>
          </w:tcPr>
          <w:p w:rsidR="000642EC" w:rsidRPr="00B900B0" w:rsidRDefault="00B900B0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4 950 590,61</w:t>
            </w:r>
          </w:p>
        </w:tc>
        <w:tc>
          <w:tcPr>
            <w:tcW w:w="1062" w:type="dxa"/>
            <w:vAlign w:val="center"/>
          </w:tcPr>
          <w:p w:rsidR="000642EC" w:rsidRPr="00B900B0" w:rsidRDefault="00B900B0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16,0</w:t>
            </w:r>
          </w:p>
        </w:tc>
      </w:tr>
      <w:tr w:rsidR="000642EC" w:rsidRPr="00455C47" w:rsidTr="00B900B0">
        <w:trPr>
          <w:trHeight w:val="417"/>
          <w:jc w:val="center"/>
        </w:trPr>
        <w:tc>
          <w:tcPr>
            <w:tcW w:w="923" w:type="dxa"/>
            <w:vAlign w:val="center"/>
          </w:tcPr>
          <w:p w:rsidR="000642EC" w:rsidRPr="00BB3DD8" w:rsidRDefault="000642EC" w:rsidP="00455C47">
            <w:pPr>
              <w:pStyle w:val="a3"/>
              <w:ind w:left="-36" w:right="-108"/>
              <w:rPr>
                <w:rFonts w:ascii="Times New Roman" w:hAnsi="Times New Roman" w:cs="Times New Roman"/>
                <w:sz w:val="16"/>
                <w:szCs w:val="28"/>
              </w:rPr>
            </w:pPr>
            <w:r w:rsidRPr="00BB3DD8">
              <w:rPr>
                <w:rFonts w:ascii="Times New Roman" w:hAnsi="Times New Roman" w:cs="Times New Roman"/>
                <w:sz w:val="16"/>
                <w:szCs w:val="28"/>
              </w:rPr>
              <w:t>Дефицит</w:t>
            </w:r>
            <w:proofErr w:type="gramStart"/>
            <w:r w:rsidR="00A71D73" w:rsidRPr="00BB3DD8">
              <w:rPr>
                <w:rFonts w:ascii="Times New Roman" w:hAnsi="Times New Roman" w:cs="Times New Roman"/>
                <w:sz w:val="16"/>
                <w:szCs w:val="28"/>
              </w:rPr>
              <w:t xml:space="preserve"> (-), </w:t>
            </w:r>
            <w:proofErr w:type="gramEnd"/>
            <w:r w:rsidR="00A71D73" w:rsidRPr="00BB3DD8">
              <w:rPr>
                <w:rFonts w:ascii="Times New Roman" w:hAnsi="Times New Roman" w:cs="Times New Roman"/>
                <w:sz w:val="16"/>
                <w:szCs w:val="28"/>
              </w:rPr>
              <w:t>профицит (+)</w:t>
            </w:r>
          </w:p>
        </w:tc>
        <w:tc>
          <w:tcPr>
            <w:tcW w:w="1170" w:type="dxa"/>
            <w:vAlign w:val="center"/>
          </w:tcPr>
          <w:p w:rsidR="000642EC" w:rsidRPr="00455C47" w:rsidRDefault="00BB3DD8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  <w:highlight w:val="yellow"/>
              </w:rPr>
            </w:pPr>
            <w:r w:rsidRPr="00BB3DD8">
              <w:rPr>
                <w:rFonts w:ascii="Times New Roman" w:hAnsi="Times New Roman" w:cs="Times New Roman"/>
                <w:sz w:val="16"/>
                <w:szCs w:val="28"/>
              </w:rPr>
              <w:t>0,0</w:t>
            </w:r>
          </w:p>
        </w:tc>
        <w:tc>
          <w:tcPr>
            <w:tcW w:w="1275" w:type="dxa"/>
            <w:vAlign w:val="center"/>
          </w:tcPr>
          <w:p w:rsidR="000642EC" w:rsidRPr="00455C47" w:rsidRDefault="00BB3DD8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  <w:highlight w:val="yellow"/>
              </w:rPr>
            </w:pPr>
            <w:r w:rsidRPr="00BB3DD8">
              <w:rPr>
                <w:rFonts w:ascii="Times New Roman" w:hAnsi="Times New Roman" w:cs="Times New Roman"/>
                <w:sz w:val="16"/>
                <w:szCs w:val="28"/>
              </w:rPr>
              <w:t>- 650 000,00</w:t>
            </w:r>
          </w:p>
        </w:tc>
        <w:tc>
          <w:tcPr>
            <w:tcW w:w="1099" w:type="dxa"/>
            <w:vAlign w:val="center"/>
          </w:tcPr>
          <w:p w:rsidR="000642EC" w:rsidRPr="00BB3DD8" w:rsidRDefault="00BB3DD8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BB3DD8">
              <w:rPr>
                <w:rFonts w:ascii="Times New Roman" w:hAnsi="Times New Roman" w:cs="Times New Roman"/>
                <w:sz w:val="16"/>
                <w:szCs w:val="28"/>
              </w:rPr>
              <w:t>+ 650 000 ,00</w:t>
            </w:r>
          </w:p>
        </w:tc>
        <w:tc>
          <w:tcPr>
            <w:tcW w:w="1276" w:type="dxa"/>
            <w:vAlign w:val="center"/>
          </w:tcPr>
          <w:p w:rsidR="000642EC" w:rsidRPr="00BB3DD8" w:rsidRDefault="00B900B0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- 697 667,29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642EC" w:rsidRPr="00B900B0" w:rsidRDefault="00B900B0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47 667,29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0642EC" w:rsidRPr="00B900B0" w:rsidRDefault="00B900B0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107,3</w:t>
            </w:r>
          </w:p>
        </w:tc>
        <w:tc>
          <w:tcPr>
            <w:tcW w:w="1065" w:type="dxa"/>
            <w:vAlign w:val="center"/>
          </w:tcPr>
          <w:p w:rsidR="000642EC" w:rsidRPr="00B900B0" w:rsidRDefault="00B900B0" w:rsidP="00B900B0">
            <w:pPr>
              <w:pStyle w:val="a3"/>
              <w:ind w:left="0" w:right="-108" w:hanging="36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+1 074 057,10</w:t>
            </w:r>
          </w:p>
        </w:tc>
        <w:tc>
          <w:tcPr>
            <w:tcW w:w="1062" w:type="dxa"/>
            <w:vAlign w:val="center"/>
          </w:tcPr>
          <w:p w:rsidR="000642EC" w:rsidRPr="00B900B0" w:rsidRDefault="00B900B0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х</w:t>
            </w:r>
          </w:p>
        </w:tc>
      </w:tr>
    </w:tbl>
    <w:p w:rsidR="00A02D10" w:rsidRDefault="00A02D10" w:rsidP="00455C47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A02D10" w:rsidRDefault="00A02D10" w:rsidP="00455C47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A86EA7" w:rsidRPr="00B900B0" w:rsidRDefault="000B481D" w:rsidP="00455C47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8"/>
        </w:rPr>
      </w:pPr>
      <w:r w:rsidRPr="00B900B0">
        <w:rPr>
          <w:rFonts w:ascii="Times New Roman" w:hAnsi="Times New Roman" w:cs="Times New Roman"/>
          <w:sz w:val="24"/>
          <w:szCs w:val="28"/>
        </w:rPr>
        <w:t>Диаграмма 1</w:t>
      </w:r>
    </w:p>
    <w:p w:rsidR="00FE3BF6" w:rsidRPr="00455C47" w:rsidRDefault="00FE3BF6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455C47">
        <w:rPr>
          <w:noProof/>
          <w:highlight w:val="yellow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F0C14B6" wp14:editId="5D834C0D">
                <wp:simplePos x="0" y="0"/>
                <wp:positionH relativeFrom="column">
                  <wp:posOffset>-88895</wp:posOffset>
                </wp:positionH>
                <wp:positionV relativeFrom="paragraph">
                  <wp:posOffset>11019</wp:posOffset>
                </wp:positionV>
                <wp:extent cx="6384290" cy="4105275"/>
                <wp:effectExtent l="0" t="0" r="0" b="9525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4290" cy="4105275"/>
                          <a:chOff x="0" y="0"/>
                          <a:chExt cx="6384870" cy="5223676"/>
                        </a:xfrm>
                      </wpg:grpSpPr>
                      <wps:wsp>
                        <wps:cNvPr id="5" name="Прямоугольная выноска 5"/>
                        <wps:cNvSpPr/>
                        <wps:spPr>
                          <a:xfrm>
                            <a:off x="708490" y="3634066"/>
                            <a:ext cx="1979295" cy="356560"/>
                          </a:xfrm>
                          <a:prstGeom prst="wedgeRectCallout">
                            <a:avLst>
                              <a:gd name="adj1" fmla="val -1200"/>
                              <a:gd name="adj2" fmla="val 49944"/>
                            </a:avLst>
                          </a:prstGeom>
                          <a:noFill/>
                          <a:ln w="9525" cap="flat" cmpd="sng" algn="ctr">
                            <a:noFill/>
                            <a:prstDash val="sysDash"/>
                          </a:ln>
                          <a:effectLst/>
                        </wps:spPr>
                        <wps:txbx>
                          <w:txbxContent>
                            <w:p w:rsidR="00EE73D3" w:rsidRPr="00931357" w:rsidRDefault="00EE73D3" w:rsidP="00FE3BF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8"/>
                                </w:rPr>
                                <w:t>программные расходы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" name="Группа 7"/>
                        <wpg:cNvGrpSpPr/>
                        <wpg:grpSpPr>
                          <a:xfrm>
                            <a:off x="0" y="0"/>
                            <a:ext cx="6384870" cy="5223676"/>
                            <a:chOff x="0" y="0"/>
                            <a:chExt cx="6384870" cy="5223676"/>
                          </a:xfrm>
                        </wpg:grpSpPr>
                        <wpg:grpSp>
                          <wpg:cNvPr id="8" name="Группа 8"/>
                          <wpg:cNvGrpSpPr/>
                          <wpg:grpSpPr>
                            <a:xfrm>
                              <a:off x="921743" y="4470268"/>
                              <a:ext cx="730263" cy="381634"/>
                              <a:chOff x="-40829" y="-6731"/>
                              <a:chExt cx="739141" cy="381635"/>
                            </a:xfrm>
                          </wpg:grpSpPr>
                          <wps:wsp>
                            <wps:cNvPr id="10" name="Прямоугольник 10"/>
                            <wps:cNvSpPr/>
                            <wps:spPr>
                              <a:xfrm>
                                <a:off x="0" y="0"/>
                                <a:ext cx="410275" cy="269874"/>
                              </a:xfrm>
                              <a:prstGeom prst="rect">
                                <a:avLst/>
                              </a:prstGeom>
                              <a:pattFill prst="smGrid">
                                <a:fgClr>
                                  <a:sysClr val="window" lastClr="FFFFFF">
                                    <a:lumMod val="95000"/>
                                  </a:sysClr>
                                </a:fgClr>
                                <a:bgClr>
                                  <a:schemeClr val="bg1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Прямоугольник 11"/>
                            <wps:cNvSpPr/>
                            <wps:spPr>
                              <a:xfrm>
                                <a:off x="-13" y="0"/>
                                <a:ext cx="117745" cy="2698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  <a:bevelB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Прямоугольник 12"/>
                            <wps:cNvSpPr/>
                            <wps:spPr>
                              <a:xfrm>
                                <a:off x="-40829" y="-6731"/>
                                <a:ext cx="739141" cy="3816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E73D3" w:rsidRPr="00FE3BF6" w:rsidRDefault="00EE73D3" w:rsidP="00FE3BF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15,7</w:t>
                                  </w:r>
                                  <w:r w:rsidRPr="00FE3BF6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" name="Группа 13"/>
                          <wpg:cNvGrpSpPr/>
                          <wpg:grpSpPr>
                            <a:xfrm>
                              <a:off x="0" y="0"/>
                              <a:ext cx="6384870" cy="5223676"/>
                              <a:chOff x="0" y="0"/>
                              <a:chExt cx="6384870" cy="5223676"/>
                            </a:xfrm>
                          </wpg:grpSpPr>
                          <wps:wsp>
                            <wps:cNvPr id="25" name="Прямоугольная выноска 25"/>
                            <wps:cNvSpPr/>
                            <wps:spPr>
                              <a:xfrm>
                                <a:off x="787182" y="4189870"/>
                                <a:ext cx="1979295" cy="355161"/>
                              </a:xfrm>
                              <a:prstGeom prst="wedgeRectCallout">
                                <a:avLst>
                                  <a:gd name="adj1" fmla="val -1200"/>
                                  <a:gd name="adj2" fmla="val 49944"/>
                                </a:avLst>
                              </a:prstGeom>
                              <a:noFill/>
                              <a:ln w="9525" cap="flat" cmpd="sng" algn="ctr">
                                <a:noFill/>
                                <a:prstDash val="sysDash"/>
                              </a:ln>
                              <a:effectLst/>
                            </wps:spPr>
                            <wps:txbx>
                              <w:txbxContent>
                                <w:p w:rsidR="00EE73D3" w:rsidRPr="00931357" w:rsidRDefault="00EE73D3" w:rsidP="00FE3BF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18"/>
                                    </w:rPr>
                                    <w:t>непрограммные расходы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6" name="Группа 26"/>
                            <wpg:cNvGrpSpPr/>
                            <wpg:grpSpPr>
                              <a:xfrm>
                                <a:off x="0" y="0"/>
                                <a:ext cx="6384870" cy="5223676"/>
                                <a:chOff x="0" y="0"/>
                                <a:chExt cx="6384870" cy="5223676"/>
                              </a:xfrm>
                            </wpg:grpSpPr>
                            <wps:wsp>
                              <wps:cNvPr id="27" name="Прямая соединительная линия 27"/>
                              <wps:cNvCnPr/>
                              <wps:spPr>
                                <a:xfrm>
                                  <a:off x="930303" y="278296"/>
                                  <a:ext cx="31750" cy="490537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8" name="Группа 28"/>
                              <wpg:cNvGrpSpPr/>
                              <wpg:grpSpPr>
                                <a:xfrm>
                                  <a:off x="0" y="0"/>
                                  <a:ext cx="6384870" cy="5223676"/>
                                  <a:chOff x="0" y="0"/>
                                  <a:chExt cx="6384870" cy="5223676"/>
                                </a:xfrm>
                              </wpg:grpSpPr>
                              <wps:wsp>
                                <wps:cNvPr id="29" name="Прямая соединительная линия 29"/>
                                <wps:cNvCnPr/>
                                <wps:spPr>
                                  <a:xfrm>
                                    <a:off x="5486400" y="278296"/>
                                    <a:ext cx="23495" cy="494538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30" name="Группа 30"/>
                                <wpg:cNvGrpSpPr/>
                                <wpg:grpSpPr>
                                  <a:xfrm>
                                    <a:off x="0" y="0"/>
                                    <a:ext cx="6384870" cy="4858218"/>
                                    <a:chOff x="0" y="0"/>
                                    <a:chExt cx="6384870" cy="4858218"/>
                                  </a:xfrm>
                                </wpg:grpSpPr>
                                <wps:wsp>
                                  <wps:cNvPr id="31" name="Прямоугольник 31"/>
                                  <wps:cNvSpPr/>
                                  <wps:spPr>
                                    <a:xfrm>
                                      <a:off x="5509896" y="7949"/>
                                      <a:ext cx="874974" cy="421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EE73D3" w:rsidRPr="006E0A89" w:rsidRDefault="00EE73D3" w:rsidP="00FE3BF6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color w:val="000000" w:themeColor="text1"/>
                                          </w:rPr>
                                        </w:pPr>
                                        <w:r w:rsidRPr="006E0A89">
                                          <w:rPr>
                                            <w:rFonts w:ascii="Times New Roman" w:hAnsi="Times New Roman" w:cs="Times New Roman"/>
                                            <w:color w:val="000000" w:themeColor="text1"/>
                                          </w:rPr>
                                          <w:t>План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color w:val="000000" w:themeColor="text1"/>
                                          </w:rPr>
                                          <w:t xml:space="preserve"> года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32" name="Группа 32"/>
                                  <wpg:cNvGrpSpPr/>
                                  <wpg:grpSpPr>
                                    <a:xfrm>
                                      <a:off x="0" y="0"/>
                                      <a:ext cx="6384870" cy="4858218"/>
                                      <a:chOff x="0" y="0"/>
                                      <a:chExt cx="6384870" cy="4858218"/>
                                    </a:xfrm>
                                  </wpg:grpSpPr>
                                  <wps:wsp>
                                    <wps:cNvPr id="33" name="Прямоугольник 33"/>
                                    <wps:cNvSpPr/>
                                    <wps:spPr>
                                      <a:xfrm>
                                        <a:off x="0" y="540688"/>
                                        <a:ext cx="930275" cy="3896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 cap="flat" cmpd="sng" algn="ctr">
                                        <a:noFill/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EE73D3" w:rsidRPr="006E0A89" w:rsidRDefault="00EE73D3" w:rsidP="00FE3BF6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</w:rPr>
                                            <w:t>6 024,65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4" name="Группа 34"/>
                                    <wpg:cNvGrpSpPr/>
                                    <wpg:grpSpPr>
                                      <a:xfrm>
                                        <a:off x="7952" y="0"/>
                                        <a:ext cx="6376918" cy="4858218"/>
                                        <a:chOff x="0" y="0"/>
                                        <a:chExt cx="6376918" cy="4858218"/>
                                      </a:xfrm>
                                    </wpg:grpSpPr>
                                    <wpg:grpSp>
                                      <wpg:cNvPr id="35" name="Группа 35"/>
                                      <wpg:cNvGrpSpPr/>
                                      <wpg:grpSpPr>
                                        <a:xfrm>
                                          <a:off x="0" y="0"/>
                                          <a:ext cx="6305384" cy="3027910"/>
                                          <a:chOff x="0" y="0"/>
                                          <a:chExt cx="6305384" cy="3027910"/>
                                        </a:xfrm>
                                      </wpg:grpSpPr>
                                      <wps:wsp>
                                        <wps:cNvPr id="36" name="Прямоугольник 36"/>
                                        <wps:cNvSpPr/>
                                        <wps:spPr>
                                          <a:xfrm>
                                            <a:off x="0" y="1157051"/>
                                            <a:ext cx="930275" cy="381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EE73D3" w:rsidRPr="006E0A89" w:rsidRDefault="00EE73D3" w:rsidP="00FE3BF6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color w:val="000000" w:themeColor="text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color w:val="000000" w:themeColor="text1"/>
                                                </w:rPr>
                                                <w:t>2 599,11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37" name="Группа 37"/>
                                        <wpg:cNvGrpSpPr/>
                                        <wpg:grpSpPr>
                                          <a:xfrm>
                                            <a:off x="15902" y="0"/>
                                            <a:ext cx="6289482" cy="3027910"/>
                                            <a:chOff x="0" y="0"/>
                                            <a:chExt cx="6289482" cy="3027910"/>
                                          </a:xfrm>
                                        </wpg:grpSpPr>
                                        <wps:wsp>
                                          <wps:cNvPr id="38" name="Прямоугольник 38"/>
                                          <wps:cNvSpPr/>
                                          <wps:spPr>
                                            <a:xfrm>
                                              <a:off x="0" y="1678592"/>
                                              <a:ext cx="930275" cy="3803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 cap="flat" cmpd="sng" algn="ctr">
                                              <a:noFill/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txbx>
                                            <w:txbxContent>
                                              <w:p w:rsidR="00EE73D3" w:rsidRPr="006E0A89" w:rsidRDefault="00EE73D3" w:rsidP="00FE3BF6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color w:val="000000" w:themeColor="text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color w:val="000000" w:themeColor="text1"/>
                                                  </w:rPr>
                                                  <w:t>561,90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39" name="Группа 39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6289482" cy="3027910"/>
                                              <a:chOff x="0" y="0"/>
                                              <a:chExt cx="6289482" cy="3027910"/>
                                            </a:xfrm>
                                          </wpg:grpSpPr>
                                          <wpg:grpSp>
                                            <wpg:cNvPr id="40" name="Группа 40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6289482" cy="3027910"/>
                                                <a:chOff x="0" y="0"/>
                                                <a:chExt cx="6289482" cy="3027910"/>
                                              </a:xfrm>
                                            </wpg:grpSpPr>
                                            <wpg:grpSp>
                                              <wpg:cNvPr id="41" name="Группа 41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6289482" cy="3027910"/>
                                                  <a:chOff x="0" y="0"/>
                                                  <a:chExt cx="6289482" cy="3027910"/>
                                                </a:xfrm>
                                              </wpg:grpSpPr>
                                              <wpg:grpSp>
                                                <wpg:cNvPr id="42" name="Группа 42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6289482" cy="3027910"/>
                                                    <a:chOff x="0" y="0"/>
                                                    <a:chExt cx="6289482" cy="3027910"/>
                                                  </a:xfrm>
                                                </wpg:grpSpPr>
                                                <wpg:grpSp>
                                                  <wpg:cNvPr id="43" name="Группа 43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6289482" cy="3027910"/>
                                                      <a:chOff x="0" y="0"/>
                                                      <a:chExt cx="6289482" cy="3027910"/>
                                                    </a:xfrm>
                                                  </wpg:grpSpPr>
                                                  <wpg:grpSp>
                                                    <wpg:cNvPr id="44" name="Группа 44"/>
                                                    <wpg:cNvGrpSpPr/>
                                                    <wpg:grpSpPr>
                                                      <a:xfrm>
                                                        <a:off x="938253" y="2035064"/>
                                                        <a:ext cx="2313737" cy="654177"/>
                                                        <a:chOff x="484557" y="-47641"/>
                                                        <a:chExt cx="2314109" cy="654680"/>
                                                      </a:xfrm>
                                                    </wpg:grpSpPr>
                                                    <wpg:grpSp>
                                                      <wpg:cNvPr id="45" name="Группа 45"/>
                                                      <wpg:cNvGrpSpPr/>
                                                      <wpg:grpSpPr>
                                                        <a:xfrm>
                                                          <a:off x="484557" y="225404"/>
                                                          <a:ext cx="2314109" cy="381635"/>
                                                          <a:chOff x="-8423" y="-13136"/>
                                                          <a:chExt cx="2314109" cy="381635"/>
                                                        </a:xfrm>
                                                      </wpg:grpSpPr>
                                                      <wps:wsp>
                                                        <wps:cNvPr id="46" name="Прямоугольник 4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" y="2"/>
                                                            <a:ext cx="2305685" cy="27813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pattFill prst="smGrid">
                                                            <a:fgClr>
                                                              <a:schemeClr val="bg1">
                                                                <a:lumMod val="95000"/>
                                                              </a:schemeClr>
                                                            </a:fgClr>
                                                            <a:bgClr>
                                                              <a:schemeClr val="bg1"/>
                                                            </a:bgClr>
                                                          </a:pattFill>
                                                          <a:ln w="12700" cap="flat" cmpd="sng" algn="ctr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prstDash val="sysDot"/>
                                                          </a:ln>
                                                          <a:effectLst/>
                                                        </wps:spPr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47" name="Прямоугольник 47"/>
                                                        <wps:cNvSpPr/>
                                                        <wps:spPr>
                                                          <a:xfrm>
                                                            <a:off x="-8423" y="156"/>
                                                            <a:ext cx="405387" cy="278639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93E3FF"/>
                                                          </a:solidFill>
                                                          <a:ln w="12700" cap="flat" cmpd="sng" algn="ctr">
                                                            <a:solidFill>
                                                              <a:sysClr val="windowText" lastClr="000000"/>
                                                            </a:solidFill>
                                                            <a:prstDash val="solid"/>
                                                          </a:ln>
                                                          <a:effectLst/>
                                                          <a:scene3d>
                                                            <a:camera prst="orthographicFront"/>
                                                            <a:lightRig rig="threePt" dir="t"/>
                                                          </a:scene3d>
                                                          <a:sp3d>
                                                            <a:bevelT/>
                                                            <a:bevelB/>
                                                          </a:sp3d>
                                                        </wps:spPr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48" name="Прямоугольник 48"/>
                                                        <wps:cNvSpPr/>
                                                        <wps:spPr>
                                                          <a:xfrm>
                                                            <a:off x="289520" y="-13136"/>
                                                            <a:ext cx="739140" cy="38163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25400" cap="flat" cmpd="sng" algn="ctr">
                                                            <a:noFill/>
                                                            <a:prstDash val="solid"/>
                                                          </a:ln>
                                                          <a:effectLst/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EE73D3" w:rsidRPr="00FE3BF6" w:rsidRDefault="00EE73D3" w:rsidP="00FE3BF6">
                                                              <w:pPr>
                                                                <w:jc w:val="center"/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8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8"/>
                                                                </w:rPr>
                                                                <w:t>18,0</w:t>
                                                              </w:r>
                                                              <w:r w:rsidRPr="00FE3BF6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8"/>
                                                                </w:rPr>
                                                                <w:t>%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49" name="Прямоугольная выноска 49"/>
                                                      <wps:cNvSpPr/>
                                                      <wps:spPr>
                                                        <a:xfrm>
                                                          <a:off x="484989" y="-47641"/>
                                                          <a:ext cx="1621316" cy="344132"/>
                                                        </a:xfrm>
                                                        <a:prstGeom prst="wedgeRectCallout">
                                                          <a:avLst>
                                                            <a:gd name="adj1" fmla="val -1200"/>
                                                            <a:gd name="adj2" fmla="val 49944"/>
                                                          </a:avLst>
                                                        </a:prstGeom>
                                                        <a:noFill/>
                                                        <a:ln w="9525" cap="flat" cmpd="sng" algn="ctr">
                                                          <a:noFill/>
                                                          <a:prstDash val="sysDash"/>
                                                        </a:ln>
                                                        <a:effectLst/>
                                                      </wps:spPr>
                                                      <wps:txbx>
                                                        <w:txbxContent>
                                                          <w:p w:rsidR="00EE73D3" w:rsidRPr="00931357" w:rsidRDefault="00EE73D3" w:rsidP="00FE3BF6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color w:val="000000" w:themeColor="text1"/>
                                                                <w:sz w:val="18"/>
                                                              </w:rPr>
                                                              <w:t>безвозмездные поступления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50" name="Группа 50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6289482" cy="3027910"/>
                                                        <a:chOff x="0" y="0"/>
                                                        <a:chExt cx="6289482" cy="3027910"/>
                                                      </a:xfrm>
                                                    </wpg:grpSpPr>
                                                    <wpg:grpSp>
                                                      <wpg:cNvPr id="51" name="Группа 51"/>
                                                      <wpg:cNvGrpSpPr/>
                                                      <wpg:grpSpPr>
                                                        <a:xfrm>
                                                          <a:off x="763327" y="868659"/>
                                                          <a:ext cx="2257368" cy="1190260"/>
                                                          <a:chOff x="-143122" y="-61644"/>
                                                          <a:chExt cx="2257368" cy="1190260"/>
                                                        </a:xfrm>
                                                      </wpg:grpSpPr>
                                                      <wpg:grpSp>
                                                        <wpg:cNvPr id="52" name="Группа 52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-143122" y="-61644"/>
                                                            <a:ext cx="2257368" cy="657073"/>
                                                            <a:chOff x="-45" y="-45984"/>
                                                            <a:chExt cx="2258049" cy="657729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53" name="Группа 53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1074" y="230110"/>
                                                              <a:ext cx="2106930" cy="381635"/>
                                                              <a:chOff x="0" y="-56137"/>
                                                              <a:chExt cx="2106930" cy="381635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54" name="Прямоугольник 54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0" y="-32401"/>
                                                                <a:ext cx="2106930" cy="278781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pattFill prst="smGrid">
                                                                <a:fgClr>
                                                                  <a:schemeClr val="bg1">
                                                                    <a:lumMod val="95000"/>
                                                                  </a:schemeClr>
                                                                </a:fgClr>
                                                                <a:bgClr>
                                                                  <a:schemeClr val="bg1"/>
                                                                </a:bgClr>
                                                              </a:pattFill>
                                                              <a:ln w="12700" cap="flat" cmpd="sng" algn="ctr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  <a:prstDash val="sysDot"/>
                                                              </a:ln>
                                                              <a:effectLst/>
                                                            </wps:spPr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55" name="Прямоугольник 55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7952" y="-32401"/>
                                                                <a:ext cx="580984" cy="278781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rgbClr val="FFB7B7"/>
                                                              </a:solidFill>
                                                              <a:ln w="12700" cap="flat" cmpd="sng" algn="ctr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  <a:scene3d>
                                                                <a:camera prst="orthographicFront"/>
                                                                <a:lightRig rig="threePt" dir="t"/>
                                                              </a:scene3d>
                                                              <a:sp3d>
                                                                <a:bevelT/>
                                                                <a:bevelB/>
                                                              </a:sp3d>
                                                            </wps:spPr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56" name="Прямоугольник 56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535356" y="-56137"/>
                                                                <a:ext cx="739140" cy="38163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25400" cap="flat" cmpd="sng" algn="ctr">
                                                                <a:noFill/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EE73D3" w:rsidRPr="00FE3BF6" w:rsidRDefault="00EE73D3" w:rsidP="00FE3BF6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22,4</w:t>
                                                                  </w:r>
                                                                  <w:r w:rsidRPr="00FE3BF6"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%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57" name="Прямоугольная выноска 57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-45" y="-45984"/>
                                                              <a:ext cx="1478991" cy="304072"/>
                                                            </a:xfrm>
                                                            <a:prstGeom prst="wedgeRectCallout">
                                                              <a:avLst>
                                                                <a:gd name="adj1" fmla="val -1200"/>
                                                                <a:gd name="adj2" fmla="val 49944"/>
                                                              </a:avLst>
                                                            </a:prstGeom>
                                                            <a:noFill/>
                                                            <a:ln w="9525" cap="flat" cmpd="sng" algn="ctr">
                                                              <a:noFill/>
                                                              <a:prstDash val="sysDash"/>
                                                            </a:ln>
                                                            <a:effectLst/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EE73D3" w:rsidRPr="00931357" w:rsidRDefault="00EE73D3" w:rsidP="00FE3BF6">
                                                                <w:pPr>
                                                                  <w:jc w:val="center"/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sz w:val="18"/>
                                                                  </w:rPr>
                                                                </w:pPr>
                                                                <w:r w:rsidRPr="00931357"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color w:val="000000" w:themeColor="text1"/>
                                                                    <w:sz w:val="18"/>
                                                                  </w:rPr>
                                                                  <w:t>налоговые доходы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  <wpg:grpSp>
                                                        <wpg:cNvPr id="58" name="Группа 58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" y="516835"/>
                                                            <a:ext cx="1335423" cy="611781"/>
                                                            <a:chOff x="103368" y="-142703"/>
                                                            <a:chExt cx="1335423" cy="613043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59" name="Прямоугольник 59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35211" y="174715"/>
                                                              <a:ext cx="739140" cy="28575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pattFill prst="smGrid">
                                                              <a:fgClr>
                                                                <a:schemeClr val="bg1">
                                                                  <a:lumMod val="95000"/>
                                                                </a:schemeClr>
                                                              </a:fgClr>
                                                              <a:bgClr>
                                                                <a:schemeClr val="bg1"/>
                                                              </a:bgClr>
                                                            </a:pattFill>
                                                            <a:ln w="12700" cap="flat" cmpd="sng" algn="ctr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  <a:prstDash val="sysDot"/>
                                                            </a:ln>
                                                            <a:effectLst/>
                                                          </wps:spPr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60" name="Группа 60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35212" y="142757"/>
                                                              <a:ext cx="730513" cy="327583"/>
                                                              <a:chOff x="-341866" y="-175295"/>
                                                              <a:chExt cx="730513" cy="327583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61" name="Прямоугольник 61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-341866" y="-135841"/>
                                                                <a:ext cx="210647" cy="26422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rgbClr val="FFFF97"/>
                                                              </a:solidFill>
                                                              <a:ln w="12700" cap="flat" cmpd="sng" algn="ctr">
                                                                <a:solidFill>
                                                                  <a:sysClr val="windowText" lastClr="000000"/>
                                                                </a:solidFill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  <a:scene3d>
                                                                <a:camera prst="orthographicFront"/>
                                                                <a:lightRig rig="threePt" dir="t"/>
                                                              </a:scene3d>
                                                              <a:sp3d>
                                                                <a:bevelT/>
                                                                <a:bevelB/>
                                                              </a:sp3d>
                                                            </wps:spPr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62" name="Прямоугольник 62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-142741" y="-175295"/>
                                                                <a:ext cx="531388" cy="327583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25400" cap="flat" cmpd="sng" algn="ctr">
                                                                <a:noFill/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EE73D3" w:rsidRPr="00FE3BF6" w:rsidRDefault="00EE73D3" w:rsidP="00FE3BF6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20,4</w:t>
                                                                  </w:r>
                                                                  <w:r w:rsidRPr="00FE3BF6"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%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63" name="Прямоугольная выноска 63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03368" y="-142703"/>
                                                              <a:ext cx="1335423" cy="309834"/>
                                                            </a:xfrm>
                                                            <a:prstGeom prst="wedgeRectCallout">
                                                              <a:avLst>
                                                                <a:gd name="adj1" fmla="val -1200"/>
                                                                <a:gd name="adj2" fmla="val 49944"/>
                                                              </a:avLst>
                                                            </a:prstGeom>
                                                            <a:noFill/>
                                                            <a:ln w="9525" cap="flat" cmpd="sng" algn="ctr">
                                                              <a:noFill/>
                                                              <a:prstDash val="sysDash"/>
                                                            </a:ln>
                                                            <a:effectLst/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EE73D3" w:rsidRPr="00931357" w:rsidRDefault="00EE73D3" w:rsidP="00FE3BF6">
                                                                <w:pPr>
                                                                  <w:jc w:val="center"/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sz w:val="18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color w:val="000000" w:themeColor="text1"/>
                                                                    <w:sz w:val="18"/>
                                                                  </w:rPr>
                                                                  <w:t>не</w:t>
                                                                </w:r>
                                                                <w:r w:rsidRPr="00931357"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color w:val="000000" w:themeColor="text1"/>
                                                                    <w:sz w:val="18"/>
                                                                  </w:rPr>
                                                                  <w:t>налоговые доходы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</wpg:grpSp>
                                                    <wpg:grpSp>
                                                      <wpg:cNvPr id="64" name="Группа 64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6289482" cy="3027910"/>
                                                          <a:chOff x="0" y="0"/>
                                                          <a:chExt cx="6289482" cy="3027910"/>
                                                        </a:xfrm>
                                                      </wpg:grpSpPr>
                                                      <wps:wsp>
                                                        <wps:cNvPr id="65" name="Прямоугольник 65"/>
                                                        <wps:cNvSpPr/>
                                                        <wps:spPr>
                                                          <a:xfrm>
                                                            <a:off x="0" y="0"/>
                                                            <a:ext cx="897890" cy="556591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25400" cap="flat" cmpd="sng" algn="ctr">
                                                            <a:noFill/>
                                                            <a:prstDash val="solid"/>
                                                          </a:ln>
                                                          <a:effectLst/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EE73D3" w:rsidRPr="00FE3BF6" w:rsidRDefault="00EE73D3" w:rsidP="00FE3BF6">
                                                              <w:pPr>
                                                                <w:jc w:val="center"/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  <w:t>Факт на 01.04</w:t>
                                                              </w:r>
                                                              <w:r w:rsidRPr="00FE3BF6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  <w:t>.201</w:t>
                                                              </w: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  <w:t>8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66" name="Группа 66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763326" y="95416"/>
                                                            <a:ext cx="5526156" cy="2932494"/>
                                                            <a:chOff x="0" y="0"/>
                                                            <a:chExt cx="5526156" cy="2932494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67" name="Прямоугольная выноска 67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1796415" cy="333541"/>
                                                            </a:xfrm>
                                                            <a:prstGeom prst="wedgeRectCallout">
                                                              <a:avLst>
                                                                <a:gd name="adj1" fmla="val -1200"/>
                                                                <a:gd name="adj2" fmla="val 49944"/>
                                                              </a:avLst>
                                                            </a:prstGeom>
                                                            <a:noFill/>
                                                            <a:ln w="9525" cap="flat" cmpd="sng" algn="ctr">
                                                              <a:noFill/>
                                                              <a:prstDash val="sysDash"/>
                                                            </a:ln>
                                                            <a:effectLst/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EE73D3" w:rsidRPr="00931357" w:rsidRDefault="00EE73D3" w:rsidP="00FE3BF6">
                                                                <w:pPr>
                                                                  <w:jc w:val="center"/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b/>
                                                                    <w:sz w:val="18"/>
                                                                  </w:rPr>
                                                                </w:pPr>
                                                                <w:r w:rsidRPr="00931357"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b/>
                                                                    <w:color w:val="000000" w:themeColor="text1"/>
                                                                    <w:sz w:val="18"/>
                                                                  </w:rPr>
                                                                  <w:t>ДОХОДЫ ВСЕГО</w:t>
                                                                </w:r>
                                                                <w:r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b/>
                                                                    <w:color w:val="000000" w:themeColor="text1"/>
                                                                    <w:sz w:val="18"/>
                                                                  </w:rPr>
                                                                  <w:t>, млн. руб.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68" name="Группа 68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1073" y="405436"/>
                                                              <a:ext cx="5375083" cy="2527058"/>
                                                              <a:chOff x="-1" y="405436"/>
                                                              <a:chExt cx="5375083" cy="2527058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69" name="Группа 69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-1" y="405436"/>
                                                                <a:ext cx="4547869" cy="2527058"/>
                                                                <a:chOff x="-1" y="405515"/>
                                                                <a:chExt cx="4548146" cy="2527553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70" name="Прямоугольник 70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-1" y="405516"/>
                                                                  <a:ext cx="4548146" cy="381663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pattFill prst="smGrid">
                                                                  <a:fgClr>
                                                                    <a:schemeClr val="bg1">
                                                                      <a:lumMod val="95000"/>
                                                                    </a:schemeClr>
                                                                  </a:fgClr>
                                                                  <a:bgClr>
                                                                    <a:schemeClr val="bg1"/>
                                                                  </a:bgClr>
                                                                </a:pattFill>
                                                                <a:ln w="1270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  <a:prstDash val="sysDot"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shade val="50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<a:prstTxWarp prst="textNoShape">
                                                                  <a:avLst/>
                                                                </a:prstTxWarp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s:wsp>
                                                              <wps:cNvPr id="71" name="Прямоугольник 71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683702" y="405515"/>
                                                                  <a:ext cx="739140" cy="381635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 w="25400" cap="flat" cmpd="sng" algn="ctr">
                                                                  <a:noFill/>
                                                                  <a:prstDash val="solid"/>
                                                                </a:ln>
                                                                <a:effectLst/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EE73D3" w:rsidRPr="001B19A9" w:rsidRDefault="00EE73D3" w:rsidP="00FE3BF6">
                                                                    <w:pPr>
                                                                      <w:jc w:val="center"/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</w:rPr>
                                                                      <w:t>19,9</w:t>
                                                                    </w:r>
                                                                    <w:r w:rsidRPr="001B19A9"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</w:rPr>
                                                                      <w:t>%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<a:prstTxWarp prst="textNoShape">
                                                                  <a:avLst/>
                                                                </a:prstTxWarp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s:wsp>
                                                              <wps:cNvPr id="74" name="Прямоугольник 7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0" y="405516"/>
                                                                  <a:ext cx="683702" cy="381663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solidFill>
                                                                  <a:srgbClr val="A3FFCD"/>
                                                                </a:solidFill>
                                                                <a:ln w="12700" cap="flat" cmpd="sng" algn="ctr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  <a:prstDash val="solid"/>
                                                                </a:ln>
                                                                <a:effectLst/>
                                                                <a:scene3d>
                                                                  <a:camera prst="orthographicFront">
                                                                    <a:rot lat="0" lon="0" rev="0"/>
                                                                  </a:camera>
                                                                  <a:lightRig rig="threePt" dir="t"/>
                                                                </a:scene3d>
                                                                <a:sp3d>
                                                                  <a:bevelT/>
                                                                  <a:bevelB/>
                                                                </a:sp3d>
                                                              </wps:spPr>
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<a:prstTxWarp prst="textNoShape">
                                                                  <a:avLst/>
                                                                </a:prstTxWarp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s:wsp>
                                                              <wps:cNvPr id="73" name="Прямоугольная выноска 73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3093040" y="2428505"/>
                                                                  <a:ext cx="1096645" cy="504563"/>
                                                                </a:xfrm>
                                                                <a:prstGeom prst="wedgeRectCallout">
                                                                  <a:avLst>
                                                                    <a:gd name="adj1" fmla="val 63892"/>
                                                                    <a:gd name="adj2" fmla="val 92419"/>
                                                                  </a:avLst>
                                                                </a:prstGeom>
                                                                <a:noFill/>
                                                                <a:ln w="9525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  <a:prstDash val="sysDash"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shade val="50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txbx>
                                                                <w:txbxContent>
                                                                  <w:p w:rsidR="00EE73D3" w:rsidRDefault="00EE73D3" w:rsidP="0063512D">
                                                                    <w:pPr>
                                                                      <w:spacing w:after="0" w:line="240" w:lineRule="auto"/>
                                                                      <w:jc w:val="center"/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color w:val="000000" w:themeColor="text1"/>
                                                                        <w:sz w:val="16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color w:val="000000" w:themeColor="text1"/>
                                                                        <w:sz w:val="16"/>
                                                                      </w:rPr>
                                                                      <w:t>Профицит</w:t>
                                                                    </w:r>
                                                                    <w:r w:rsidRPr="001B19A9"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color w:val="000000" w:themeColor="text1"/>
                                                                        <w:sz w:val="16"/>
                                                                      </w:rPr>
                                                                      <w:t xml:space="preserve"> бюджета</w:t>
                                                                    </w:r>
                                                                  </w:p>
                                                                  <w:p w:rsidR="00EE73D3" w:rsidRPr="001B19A9" w:rsidRDefault="00EE73D3" w:rsidP="0063512D">
                                                                    <w:pPr>
                                                                      <w:spacing w:after="0" w:line="240" w:lineRule="auto"/>
                                                                      <w:jc w:val="center"/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sz w:val="16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color w:val="000000" w:themeColor="text1"/>
                                                                        <w:sz w:val="16"/>
                                                                      </w:rPr>
                                                                      <w:t xml:space="preserve">1 074,06 </w:t>
                                                                    </w:r>
                                                                    <w:proofErr w:type="spellStart"/>
                                                                    <w:r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color w:val="000000" w:themeColor="text1"/>
                                                                        <w:sz w:val="16"/>
                                                                      </w:rPr>
                                                                      <w:t>млн</w:t>
                                                                    </w:r>
                                                                    <w:proofErr w:type="gramStart"/>
                                                                    <w:r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color w:val="000000" w:themeColor="text1"/>
                                                                        <w:sz w:val="16"/>
                                                                      </w:rPr>
                                                                      <w:t>.р</w:t>
                                                                    </w:r>
                                                                    <w:proofErr w:type="gramEnd"/>
                                                                    <w:r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color w:val="000000" w:themeColor="text1"/>
                                                                        <w:sz w:val="16"/>
                                                                      </w:rPr>
                                                                      <w:t>уб</w:t>
                                                                    </w:r>
                                                                    <w:proofErr w:type="spellEnd"/>
                                                                    <w:r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color w:val="000000" w:themeColor="text1"/>
                                                                        <w:sz w:val="16"/>
                                                                      </w:rPr>
                                                                      <w:t>.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<a:prstTxWarp prst="textNoShape">
                                                                  <a:avLst/>
                                                                </a:prstTxWarp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</wpg:grpSp>
                                                          <wps:wsp>
                                                            <wps:cNvPr id="75" name="Прямоугольник 75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4444779" y="405436"/>
                                                                <a:ext cx="930303" cy="42945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25400" cap="flat" cmpd="sng" algn="ctr">
                                                                <a:noFill/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EE73D3" w:rsidRPr="006E0A89" w:rsidRDefault="00EE73D3" w:rsidP="00FE3BF6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color w:val="000000" w:themeColor="text1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color w:val="000000" w:themeColor="text1"/>
                                                                    </w:rPr>
                                                                    <w:t>30 268,25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  <wps:wsp>
                                                  <wps:cNvPr id="76" name="Прямоугольник 76"/>
                                                  <wps:cNvSpPr/>
                                                  <wps:spPr>
                                                    <a:xfrm>
                                                      <a:off x="5359179" y="1067184"/>
                                                      <a:ext cx="930303" cy="37995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25400" cap="flat" cmpd="sng" algn="ctr">
                                                      <a:noFill/>
                                                      <a:prstDash val="solid"/>
                                                    </a:ln>
                                                    <a:effectLst/>
                                                  </wps:spPr>
                                                  <wps:txbx>
                                                    <w:txbxContent>
                                                      <w:p w:rsidR="00EE73D3" w:rsidRPr="006E0A89" w:rsidRDefault="00EE73D3" w:rsidP="00FE3BF6">
                                                        <w:pPr>
                                                          <w:jc w:val="center"/>
                                                          <w:rPr>
                                                            <w:rFonts w:ascii="Times New Roman" w:hAnsi="Times New Roman" w:cs="Times New Roman"/>
                                                            <w:i/>
                                                            <w:color w:val="000000" w:themeColor="text1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i/>
                                                            <w:color w:val="000000" w:themeColor="text1"/>
                                                          </w:rPr>
                                                          <w:t>11 592,32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77" name="Прямоугольник 77"/>
                                                <wps:cNvSpPr/>
                                                <wps:spPr>
                                                  <a:xfrm>
                                                    <a:off x="5359179" y="1678592"/>
                                                    <a:ext cx="930303" cy="35694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25400" cap="flat" cmpd="sng" algn="ctr">
                                                    <a:noFill/>
                                                    <a:prstDash val="solid"/>
                                                  </a:ln>
                                                  <a:effectLst/>
                                                </wps:spPr>
                                                <wps:txbx>
                                                  <w:txbxContent>
                                                    <w:p w:rsidR="00EE73D3" w:rsidRPr="006E0A89" w:rsidRDefault="00EE73D3" w:rsidP="00FE3BF6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Times New Roman" w:hAnsi="Times New Roman" w:cs="Times New Roman"/>
                                                          <w:i/>
                                                          <w:color w:val="000000" w:themeColor="text1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i/>
                                                          <w:color w:val="000000" w:themeColor="text1"/>
                                                        </w:rPr>
                                                        <w:t>2 749,89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78" name="Прямоугольник 78"/>
                                              <wps:cNvSpPr/>
                                              <wps:spPr>
                                                <a:xfrm>
                                                  <a:off x="5359179" y="2209236"/>
                                                  <a:ext cx="930303" cy="3903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25400" cap="flat" cmpd="sng" algn="ctr">
                                                  <a:noFill/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txbx>
                                                <w:txbxContent>
                                                  <w:p w:rsidR="00EE73D3" w:rsidRPr="006E0A89" w:rsidRDefault="00EE73D3" w:rsidP="00FE3BF6">
                                                    <w:pPr>
                                                      <w:jc w:val="center"/>
                                                      <w:rPr>
                                                        <w:rFonts w:ascii="Times New Roman" w:hAnsi="Times New Roman" w:cs="Times New Roman"/>
                                                        <w:i/>
                                                        <w:color w:val="000000" w:themeColor="text1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i/>
                                                        <w:color w:val="000000" w:themeColor="text1"/>
                                                      </w:rPr>
                                                      <w:t>15 926,04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79" name="Прямоугольник 79"/>
                                            <wps:cNvSpPr/>
                                            <wps:spPr>
                                              <a:xfrm>
                                                <a:off x="0" y="2209236"/>
                                                <a:ext cx="930275" cy="39037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2540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txbx>
                                              <w:txbxContent>
                                                <w:p w:rsidR="00EE73D3" w:rsidRPr="006E0A89" w:rsidRDefault="00EE73D3" w:rsidP="00FE3BF6">
                                                  <w:pPr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  <w:i/>
                                                      <w:color w:val="000000" w:themeColor="text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hAnsi="Times New Roman" w:cs="Times New Roman"/>
                                                      <w:i/>
                                                      <w:color w:val="000000" w:themeColor="text1"/>
                                                    </w:rPr>
                                                    <w:t>2 863,64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g:grpSp>
                                      <wpg:cNvPr id="80" name="Группа 80"/>
                                      <wpg:cNvGrpSpPr/>
                                      <wpg:grpSpPr>
                                        <a:xfrm>
                                          <a:off x="7951" y="2912524"/>
                                          <a:ext cx="6368967" cy="1945694"/>
                                          <a:chOff x="0" y="-124874"/>
                                          <a:chExt cx="6368967" cy="1945694"/>
                                        </a:xfrm>
                                      </wpg:grpSpPr>
                                      <wps:wsp>
                                        <wps:cNvPr id="81" name="Прямоугольник 81"/>
                                        <wps:cNvSpPr/>
                                        <wps:spPr>
                                          <a:xfrm>
                                            <a:off x="23854" y="1353621"/>
                                            <a:ext cx="930275" cy="355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EE73D3" w:rsidRPr="006E0A89" w:rsidRDefault="00EE73D3" w:rsidP="00FE3BF6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color w:val="000000" w:themeColor="text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color w:val="000000" w:themeColor="text1"/>
                                                </w:rPr>
                                                <w:t>230,05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82" name="Группа 82"/>
                                        <wpg:cNvGrpSpPr/>
                                        <wpg:grpSpPr>
                                          <a:xfrm>
                                            <a:off x="0" y="-124874"/>
                                            <a:ext cx="6368967" cy="1945694"/>
                                            <a:chOff x="0" y="-124874"/>
                                            <a:chExt cx="6368967" cy="1945694"/>
                                          </a:xfrm>
                                        </wpg:grpSpPr>
                                        <wps:wsp>
                                          <wps:cNvPr id="83" name="Прямоугольник 83"/>
                                          <wps:cNvSpPr/>
                                          <wps:spPr>
                                            <a:xfrm>
                                              <a:off x="0" y="808913"/>
                                              <a:ext cx="930275" cy="3674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 cap="flat" cmpd="sng" algn="ctr">
                                              <a:noFill/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txbx>
                                            <w:txbxContent>
                                              <w:p w:rsidR="00EE73D3" w:rsidRPr="006E0A89" w:rsidRDefault="00EE73D3" w:rsidP="00FE3BF6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color w:val="000000" w:themeColor="text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color w:val="000000" w:themeColor="text1"/>
                                                  </w:rPr>
                                                  <w:t>4 720,54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84" name="Группа 84"/>
                                          <wpg:cNvGrpSpPr/>
                                          <wpg:grpSpPr>
                                            <a:xfrm>
                                              <a:off x="15903" y="-124874"/>
                                              <a:ext cx="6353064" cy="1945694"/>
                                              <a:chOff x="0" y="-124874"/>
                                              <a:chExt cx="6353064" cy="1945694"/>
                                            </a:xfrm>
                                          </wpg:grpSpPr>
                                          <wps:wsp>
                                            <wps:cNvPr id="85" name="Прямоугольник 85"/>
                                            <wps:cNvSpPr/>
                                            <wps:spPr>
                                              <a:xfrm>
                                                <a:off x="0" y="238382"/>
                                                <a:ext cx="930275" cy="38135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2540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txbx>
                                              <w:txbxContent>
                                                <w:p w:rsidR="00EE73D3" w:rsidRPr="006E0A89" w:rsidRDefault="00EE73D3" w:rsidP="00FE3BF6">
                                                  <w:pPr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  <w:color w:val="000000" w:themeColor="text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hAnsi="Times New Roman" w:cs="Times New Roman"/>
                                                      <w:color w:val="000000" w:themeColor="text1"/>
                                                    </w:rPr>
                                                    <w:t>4 950,59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86" name="Группа 86"/>
                                            <wpg:cNvGrpSpPr/>
                                            <wpg:grpSpPr>
                                              <a:xfrm>
                                                <a:off x="794308" y="-124874"/>
                                                <a:ext cx="5558756" cy="1945694"/>
                                                <a:chOff x="78691" y="-124874"/>
                                                <a:chExt cx="5558756" cy="1945694"/>
                                              </a:xfrm>
                                            </wpg:grpSpPr>
                                            <wpg:grpSp>
                                              <wpg:cNvPr id="87" name="Группа 87"/>
                                              <wpg:cNvGrpSpPr/>
                                              <wpg:grpSpPr>
                                                <a:xfrm>
                                                  <a:off x="78691" y="-124874"/>
                                                  <a:ext cx="5558756" cy="1357190"/>
                                                  <a:chOff x="78691" y="-124874"/>
                                                  <a:chExt cx="5558756" cy="1357190"/>
                                                </a:xfrm>
                                              </wpg:grpSpPr>
                                              <wpg:grpSp>
                                                <wpg:cNvPr id="88" name="Группа 88"/>
                                                <wpg:cNvGrpSpPr/>
                                                <wpg:grpSpPr>
                                                  <a:xfrm>
                                                    <a:off x="78691" y="-124874"/>
                                                    <a:ext cx="5558756" cy="1357190"/>
                                                    <a:chOff x="78691" y="-124874"/>
                                                    <a:chExt cx="5558756" cy="1357190"/>
                                                  </a:xfrm>
                                                </wpg:grpSpPr>
                                                <wpg:grpSp>
                                                  <wpg:cNvPr id="89" name="Группа 89"/>
                                                  <wpg:cNvGrpSpPr/>
                                                  <wpg:grpSpPr>
                                                    <a:xfrm>
                                                      <a:off x="78691" y="-124874"/>
                                                      <a:ext cx="4683782" cy="1357190"/>
                                                      <a:chOff x="78691" y="-124874"/>
                                                      <a:chExt cx="4683782" cy="1357190"/>
                                                    </a:xfrm>
                                                  </wpg:grpSpPr>
                                                  <wpg:grpSp>
                                                    <wpg:cNvPr id="90" name="Группа 90"/>
                                                    <wpg:cNvGrpSpPr/>
                                                    <wpg:grpSpPr>
                                                      <a:xfrm>
                                                        <a:off x="78691" y="-124874"/>
                                                        <a:ext cx="4683782" cy="744606"/>
                                                        <a:chOff x="78711" y="-124967"/>
                                                        <a:chExt cx="4684978" cy="745160"/>
                                                      </a:xfrm>
                                                    </wpg:grpSpPr>
                                                    <wps:wsp>
                                                      <wps:cNvPr id="91" name="Прямоугольная выноска 91"/>
                                                      <wps:cNvSpPr/>
                                                      <wps:spPr>
                                                        <a:xfrm>
                                                          <a:off x="78711" y="-124967"/>
                                                          <a:ext cx="1940858" cy="363092"/>
                                                        </a:xfrm>
                                                        <a:prstGeom prst="wedgeRectCallout">
                                                          <a:avLst>
                                                            <a:gd name="adj1" fmla="val -1200"/>
                                                            <a:gd name="adj2" fmla="val 49944"/>
                                                          </a:avLst>
                                                        </a:prstGeom>
                                                        <a:noFill/>
                                                        <a:ln w="9525" cap="flat" cmpd="sng" algn="ctr">
                                                          <a:noFill/>
                                                          <a:prstDash val="sysDash"/>
                                                        </a:ln>
                                                        <a:effectLst/>
                                                      </wps:spPr>
                                                      <wps:txbx>
                                                        <w:txbxContent>
                                                          <w:p w:rsidR="00EE73D3" w:rsidRPr="00931357" w:rsidRDefault="00EE73D3" w:rsidP="00FE3BF6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b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b/>
                                                                <w:color w:val="000000" w:themeColor="text1"/>
                                                                <w:sz w:val="18"/>
                                                              </w:rPr>
                                                              <w:t>РАСХОДЫ</w:t>
                                                            </w:r>
                                                            <w:r w:rsidRPr="00931357"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b/>
                                                                <w:color w:val="000000" w:themeColor="text1"/>
                                                                <w:sz w:val="18"/>
                                                              </w:rPr>
                                                              <w:t xml:space="preserve"> ВСЕГО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b/>
                                                                <w:color w:val="000000" w:themeColor="text1"/>
                                                                <w:sz w:val="18"/>
                                                              </w:rPr>
                                                              <w:t>, млн. руб.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92" name="Группа 92"/>
                                                      <wpg:cNvGrpSpPr/>
                                                      <wpg:grpSpPr>
                                                        <a:xfrm>
                                                          <a:off x="206733" y="238126"/>
                                                          <a:ext cx="4556956" cy="382067"/>
                                                          <a:chOff x="23853" y="-414"/>
                                                          <a:chExt cx="4556956" cy="382067"/>
                                                        </a:xfrm>
                                                      </wpg:grpSpPr>
                                                      <wps:wsp>
                                                        <wps:cNvPr id="93" name="Прямоугольник 93"/>
                                                        <wps:cNvSpPr/>
                                                        <wps:spPr>
                                                          <a:xfrm>
                                                            <a:off x="31898" y="-414"/>
                                                            <a:ext cx="4548911" cy="38163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pattFill prst="smGrid">
                                                            <a:fgClr>
                                                              <a:sysClr val="window" lastClr="FFFFFF">
                                                                <a:lumMod val="95000"/>
                                                              </a:sysClr>
                                                            </a:fgClr>
                                                            <a:bgClr>
                                                              <a:schemeClr val="bg1"/>
                                                            </a:bgClr>
                                                          </a:pattFill>
                                                          <a:ln w="12700" cap="flat" cmpd="sng" algn="ctr">
                                                            <a:solidFill>
                                                              <a:sysClr val="windowText" lastClr="000000"/>
                                                            </a:solidFill>
                                                            <a:prstDash val="sysDot"/>
                                                          </a:ln>
                                                          <a:effectLst/>
                                                        </wps:spPr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94" name="Прямоугольник 94"/>
                                                        <wps:cNvSpPr/>
                                                        <wps:spPr>
                                                          <a:xfrm>
                                                            <a:off x="23853" y="0"/>
                                                            <a:ext cx="573057" cy="37373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7CC3D6"/>
                                                          </a:solidFill>
                                                          <a:ln w="12700" cap="flat" cmpd="sng" algn="ctr">
                                                            <a:solidFill>
                                                              <a:sysClr val="windowText" lastClr="000000"/>
                                                            </a:solidFill>
                                                            <a:prstDash val="solid"/>
                                                          </a:ln>
                                                          <a:effectLst/>
                                                          <a:scene3d>
                                                            <a:camera prst="orthographicFront">
                                                              <a:rot lat="0" lon="0" rev="0"/>
                                                            </a:camera>
                                                            <a:lightRig rig="threePt" dir="t"/>
                                                          </a:scene3d>
                                                          <a:sp3d>
                                                            <a:bevelT/>
                                                            <a:bevelB/>
                                                          </a:sp3d>
                                                        </wps:spPr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95" name="Прямоугольник 95"/>
                                                        <wps:cNvSpPr/>
                                                        <wps:spPr>
                                                          <a:xfrm>
                                                            <a:off x="607744" y="18"/>
                                                            <a:ext cx="739140" cy="38163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25400" cap="flat" cmpd="sng" algn="ctr">
                                                            <a:noFill/>
                                                            <a:prstDash val="solid"/>
                                                          </a:ln>
                                                          <a:effectLst/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EE73D3" w:rsidRPr="001B19A9" w:rsidRDefault="00EE73D3" w:rsidP="00FE3BF6">
                                                              <w:pPr>
                                                                <w:jc w:val="center"/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</w:rPr>
                                                                <w:t>16,0</w:t>
                                                              </w:r>
                                                              <w:r w:rsidRPr="001B19A9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</w:rPr>
                                                                <w:t>%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  <wpg:grpSp>
                                                    <wpg:cNvPr id="96" name="Группа 96"/>
                                                    <wpg:cNvGrpSpPr/>
                                                    <wpg:grpSpPr>
                                                      <a:xfrm>
                                                        <a:off x="206734" y="850680"/>
                                                        <a:ext cx="4364698" cy="381636"/>
                                                        <a:chOff x="-13" y="-55770"/>
                                                        <a:chExt cx="2110794" cy="381637"/>
                                                      </a:xfrm>
                                                    </wpg:grpSpPr>
                                                    <wps:wsp>
                                                      <wps:cNvPr id="97" name="Прямоугольник 97"/>
                                                      <wps:cNvSpPr/>
                                                      <wps:spPr>
                                                        <a:xfrm>
                                                          <a:off x="3851" y="0"/>
                                                          <a:ext cx="2106930" cy="269874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pattFill prst="smGrid">
                                                          <a:fgClr>
                                                            <a:sysClr val="window" lastClr="FFFFFF">
                                                              <a:lumMod val="95000"/>
                                                            </a:sysClr>
                                                          </a:fgClr>
                                                          <a:bgClr>
                                                            <a:schemeClr val="bg1"/>
                                                          </a:bgClr>
                                                        </a:pattFill>
                                                        <a:ln w="12700" cap="flat" cmpd="sng" algn="ctr">
                                                          <a:solidFill>
                                                            <a:sysClr val="windowText" lastClr="000000"/>
                                                          </a:solidFill>
                                                          <a:prstDash val="sysDot"/>
                                                        </a:ln>
                                                        <a:effectLst/>
                                                      </wps:spPr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98" name="Прямоугольник 98"/>
                                                      <wps:cNvSpPr/>
                                                      <wps:spPr>
                                                        <a:xfrm>
                                                          <a:off x="-13" y="1"/>
                                                          <a:ext cx="251133" cy="246021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ABA86"/>
                                                        </a:solidFill>
                                                        <a:ln w="12700" cap="flat" cmpd="sng" algn="ctr">
                                                          <a:solidFill>
                                                            <a:sysClr val="windowText" lastClr="000000"/>
                                                          </a:solidFill>
                                                          <a:prstDash val="solid"/>
                                                        </a:ln>
                                                        <a:effectLst/>
                                                        <a:scene3d>
                                                          <a:camera prst="orthographicFront"/>
                                                          <a:lightRig rig="threePt" dir="t"/>
                                                        </a:scene3d>
                                                        <a:sp3d>
                                                          <a:bevelT/>
                                                          <a:bevelB/>
                                                        </a:sp3d>
                                                      </wps:spPr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99" name="Прямоугольник 99"/>
                                                      <wps:cNvSpPr/>
                                                      <wps:spPr>
                                                        <a:xfrm>
                                                          <a:off x="277024" y="-55770"/>
                                                          <a:ext cx="289740" cy="381637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25400" cap="flat" cmpd="sng" algn="ctr">
                                                          <a:noFill/>
                                                          <a:prstDash val="solid"/>
                                                        </a:ln>
                                                        <a:effectLst/>
                                                      </wps:spPr>
                                                      <wps:txbx>
                                                        <w:txbxContent>
                                                          <w:p w:rsidR="00EE73D3" w:rsidRPr="00FE3BF6" w:rsidRDefault="00EE73D3" w:rsidP="00FE3BF6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16,0</w:t>
                                                            </w:r>
                                                            <w:r w:rsidRPr="00FE3BF6"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%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</wpg:grpSp>
                                                <wps:wsp>
                                                  <wps:cNvPr id="100" name="Прямоугольник 100"/>
                                                  <wps:cNvSpPr/>
                                                  <wps:spPr>
                                                    <a:xfrm>
                                                      <a:off x="4707172" y="237948"/>
                                                      <a:ext cx="930275" cy="42943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25400" cap="flat" cmpd="sng" algn="ctr">
                                                      <a:noFill/>
                                                      <a:prstDash val="solid"/>
                                                    </a:ln>
                                                    <a:effectLst/>
                                                  </wps:spPr>
                                                  <wps:txbx>
                                                    <w:txbxContent>
                                                      <w:p w:rsidR="00EE73D3" w:rsidRPr="006E0A89" w:rsidRDefault="00EE73D3" w:rsidP="00FE3BF6">
                                                        <w:pPr>
                                                          <w:jc w:val="center"/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</w:rPr>
                                                          <w:t>30 965,92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101" name="Прямоугольник 101"/>
                                                <wps:cNvSpPr/>
                                                <wps:spPr>
                                                  <a:xfrm>
                                                    <a:off x="4707172" y="808912"/>
                                                    <a:ext cx="930275" cy="36741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25400" cap="flat" cmpd="sng" algn="ctr">
                                                    <a:noFill/>
                                                    <a:prstDash val="solid"/>
                                                  </a:ln>
                                                  <a:effectLst/>
                                                </wps:spPr>
                                                <wps:txbx>
                                                  <w:txbxContent>
                                                    <w:p w:rsidR="00EE73D3" w:rsidRPr="006E0A89" w:rsidRDefault="00EE73D3" w:rsidP="00FE3BF6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Times New Roman" w:hAnsi="Times New Roman" w:cs="Times New Roman"/>
                                                          <w:i/>
                                                          <w:color w:val="000000" w:themeColor="text1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i/>
                                                          <w:color w:val="000000" w:themeColor="text1"/>
                                                        </w:rPr>
                                                        <w:t>29 502,91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02" name="Прямоугольник 102"/>
                                              <wps:cNvSpPr/>
                                              <wps:spPr>
                                                <a:xfrm>
                                                  <a:off x="4707172" y="1353620"/>
                                                  <a:ext cx="930275" cy="467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25400" cap="flat" cmpd="sng" algn="ctr">
                                                  <a:noFill/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txbx>
                                                <w:txbxContent>
                                                  <w:p w:rsidR="00EE73D3" w:rsidRPr="006E0A89" w:rsidRDefault="00EE73D3" w:rsidP="00FE3BF6">
                                                    <w:pPr>
                                                      <w:jc w:val="center"/>
                                                      <w:rPr>
                                                        <w:rFonts w:ascii="Times New Roman" w:hAnsi="Times New Roman" w:cs="Times New Roman"/>
                                                        <w:i/>
                                                        <w:color w:val="000000" w:themeColor="text1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i/>
                                                        <w:color w:val="000000" w:themeColor="text1"/>
                                                      </w:rPr>
                                                      <w:t>1 463,01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left:0;text-align:left;margin-left:-7pt;margin-top:.85pt;width:502.7pt;height:323.25pt;z-index:251669504;mso-width-relative:margin;mso-height-relative:margin" coordsize="63848,52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Прямоугольная выноска 5" o:spid="_x0000_s1027" type="#_x0000_t61" style="position:absolute;left:7084;top:36340;width:19793;height:3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MgMAA&#10;AADaAAAADwAAAGRycy9kb3ducmV2LnhtbESP0YrCMBRE3wX/IdwFX0TTFavSNYorCD5q9QMuzd22&#10;bHNTktR2/34jCD4OM3OG2e4H04gHOV9bVvA5T0AQF1bXXCq4306zDQgfkDU2lknBH3nY78ajLWba&#10;9nylRx5KESHsM1RQhdBmUvqiIoN+blvi6P1YZzBE6UqpHfYRbhq5SJKVNFhzXKiwpWNFxW/eGQUy&#10;XfaXNGXjGrlef08XXeFunVKTj+HwBSLQEN7hV/usFaTwvBJvgN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MmMgMAAAADaAAAADwAAAAAAAAAAAAAAAACYAgAAZHJzL2Rvd25y&#10;ZXYueG1sUEsFBgAAAAAEAAQA9QAAAIUDAAAAAA==&#10;" adj="10541,21588" filled="f" stroked="f">
                  <v:stroke dashstyle="3 1"/>
                  <v:textbox>
                    <w:txbxContent>
                      <w:p w:rsidR="00EE73D3" w:rsidRPr="00931357" w:rsidRDefault="00EE73D3" w:rsidP="00FE3BF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18"/>
                          </w:rPr>
                          <w:t>программные расходы</w:t>
                        </w:r>
                      </w:p>
                    </w:txbxContent>
                  </v:textbox>
                </v:shape>
                <v:group id="Группа 7" o:spid="_x0000_s1028" style="position:absolute;width:63848;height:52236" coordsize="63848,52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group id="Группа 8" o:spid="_x0000_s1029" style="position:absolute;left:9217;top:44702;width:7303;height:3817" coordorigin="-408,-67" coordsize="7391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rect id="Прямоугольник 10" o:spid="_x0000_s1030" style="position:absolute;width:4102;height:2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RmnsQA&#10;AADbAAAADwAAAGRycy9kb3ducmV2LnhtbESPQWvCQBCF70L/wzKFXqRu7KFI6hpUEKV4qRZ7HbJj&#10;NiQ7G7Krpv5651DobYb35r1v5sXgW3WlPtaBDUwnGSjiMtiaKwPfx83rDFRMyBbbwGTglyIUi6fR&#10;HHMbbvxF10OqlIRwzNGAS6nLtY6lI49xEjpi0c6h95hk7Stte7xJuG/1W5a9a481S4PDjtaOyuZw&#10;8Qaay0m78f40trv954/l+2p7JmfMy/Ow/ACVaEj/5r/rnRV8oZdfZAC9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UZp7EAAAA2wAAAA8AAAAAAAAAAAAAAAAAmAIAAGRycy9k&#10;b3ducmV2LnhtbFBLBQYAAAAABAAEAPUAAACJAwAAAAA=&#10;" fillcolor="#f2f2f2" strokecolor="windowText" strokeweight="1pt">
                      <v:fill r:id="rId10" o:title="" color2="white [3212]" type="pattern"/>
                      <v:stroke dashstyle="1 1"/>
                    </v:rect>
                    <v:rect id="Прямоугольник 11" o:spid="_x0000_s1031" style="position:absolute;width:1177;height:2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lz8IA&#10;AADbAAAADwAAAGRycy9kb3ducmV2LnhtbERPS2vCQBC+C/0PyxR6MxstikZXKUKhPZX6xNuYnWxi&#10;s7MhuzXpv+8WCt7m43vOct3bWtyo9ZVjBaMkBUGcO12xUbDfvQ5nIHxA1lg7JgU/5GG9ehgsMdOu&#10;40+6bYMRMYR9hgrKEJpMSp+XZNEnriGOXOFaiyHC1kjdYhfDbS3HaTqVFiuODSU2tCkp/9p+WwXv&#10;ZMzkvL/I6/H51F2n82Jy+CiUenrsXxYgAvXhLv53v+k4fwR/v8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MCXPwgAAANsAAAAPAAAAAAAAAAAAAAAAAJgCAABkcnMvZG93&#10;bnJldi54bWxQSwUGAAAAAAQABAD1AAAAhwMAAAAA&#10;" fillcolor="#943634 [2405]" strokecolor="windowText" strokeweight="1pt"/>
                    <v:rect id="Прямоугольник 12" o:spid="_x0000_s1032" style="position:absolute;left:-408;top:-67;width:7391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YJRsEA&#10;AADbAAAADwAAAGRycy9kb3ducmV2LnhtbERPTWvCQBC9F/oflin0VjeGUiS6SpC2NMcmgngbs2MS&#10;zc6G7DYm/74rCN7m8T5ntRlNKwbqXWNZwXwWgSAurW64UrArvt4WIJxH1thaJgUTOdisn59WmGh7&#10;5V8acl+JEMIuQQW1910ipStrMuhmtiMO3Mn2Bn2AfSV1j9cQbloZR9GHNNhwaKixo21N5SX/Mwrc&#10;cciKqUv354Mrj+knm+I9+1bq9WVMlyA8jf4hvrt/dJgfw+2XcI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GCUbBAAAA2wAAAA8AAAAAAAAAAAAAAAAAmAIAAGRycy9kb3du&#10;cmV2LnhtbFBLBQYAAAAABAAEAPUAAACGAwAAAAA=&#10;" filled="f" stroked="f" strokeweight="2pt">
                      <v:textbox>
                        <w:txbxContent>
                          <w:p w:rsidR="00EE73D3" w:rsidRPr="00FE3BF6" w:rsidRDefault="00EE73D3" w:rsidP="00FE3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15,7</w:t>
                            </w:r>
                            <w:r w:rsidRPr="00FE3BF6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v:group>
                  <v:group id="Группа 13" o:spid="_x0000_s1033" style="position:absolute;width:63848;height:52236" coordsize="63848,52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shape id="Прямоугольная выноска 25" o:spid="_x0000_s1034" type="#_x0000_t61" style="position:absolute;left:7871;top:41898;width:19793;height:3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O6MIA&#10;AADbAAAADwAAAGRycy9kb3ducmV2LnhtbESPzWrDMBCE74W8g9hALiWRa+omOFFMGij02Np9gMXa&#10;2CbWykjyT9++KhR6HGbmG+ZULKYXEznfWVbwtEtAENdWd9wo+KretgcQPiBr7C2Tgm/yUJxXDyfM&#10;tZ35k6YyNCJC2OeooA1hyKX0dUsG/c4OxNG7WWcwROkaqR3OEW56mSbJizTYcVxocaBrS/W9HI0C&#10;mT3PH1nGxvVyv399TMfaVaNSm/VyOYIItIT/8F/7XStIM/j9En+AP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+w7owgAAANsAAAAPAAAAAAAAAAAAAAAAAJgCAABkcnMvZG93&#10;bnJldi54bWxQSwUGAAAAAAQABAD1AAAAhwMAAAAA&#10;" adj="10541,21588" filled="f" stroked="f">
                      <v:stroke dashstyle="3 1"/>
                      <v:textbox>
                        <w:txbxContent>
                          <w:p w:rsidR="00EE73D3" w:rsidRPr="00931357" w:rsidRDefault="00EE73D3" w:rsidP="00FE3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  <w:t>непрограммные расходы</w:t>
                            </w:r>
                          </w:p>
                        </w:txbxContent>
                      </v:textbox>
                    </v:shape>
                    <v:group id="Группа 26" o:spid="_x0000_s1035" style="position:absolute;width:63848;height:52236" coordsize="63848,52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<v:line id="Прямая соединительная линия 27" o:spid="_x0000_s1036" style="position:absolute;visibility:visible;mso-wrap-style:square" from="9303,2782" to="9620,51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mvUcUAAADbAAAADwAAAGRycy9kb3ducmV2LnhtbESP3WrCQBSE7wt9h+UUeqebRupP6ioi&#10;CNL2RtsHOGZPk2D2bLp71Nin7xaEXg4z8w0zX/auVWcKsfFs4GmYgSIuvW24MvD5sRlMQUVBtth6&#10;JgNXirBc3N/NsbD+wjs676VSCcKxQAO1SFdoHcuaHMah74iT9+WDQ0kyVNoGvCS4a3WeZWPtsOG0&#10;UGNH65rK4/7kDHy/vW/j9dDmMn7+eT2G1XQmo2jM40O/egEl1Mt/+NbeWgP5BP6+pB+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XmvUcUAAADbAAAADwAAAAAAAAAA&#10;AAAAAAChAgAAZHJzL2Rvd25yZXYueG1sUEsFBgAAAAAEAAQA+QAAAJMDAAAAAA==&#10;" strokecolor="#4579b8 [3044]"/>
                      <v:group id="Группа 28" o:spid="_x0000_s1037" style="position:absolute;width:63848;height:52236" coordsize="63848,52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line id="Прямая соединительная линия 29" o:spid="_x0000_s1038" style="position:absolute;visibility:visible;mso-wrap-style:square" from="54864,2782" to="55098,52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qeuMQAAADbAAAADwAAAGRycy9kb3ducmV2LnhtbESPUWvCQBCE34X+h2MLvumlKYpGT5FC&#10;QWxfav0Ba25Ngrm99G6rsb/eKxT6OMzMN8xy3btWXSjExrOBp3EGirj0tuHKwOHzdTQDFQXZYuuZ&#10;DNwownr1MFhiYf2VP+iyl0olCMcCDdQiXaF1LGtyGMe+I07eyQeHkmSotA14TXDX6jzLptphw2mh&#10;xo5eairP+29n4OvtfRtvxzaX6eRndw6b2VyeozHDx36zACXUy3/4r721BvI5/H5JP0C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qp64xAAAANsAAAAPAAAAAAAAAAAA&#10;AAAAAKECAABkcnMvZG93bnJldi54bWxQSwUGAAAAAAQABAD5AAAAkgMAAAAA&#10;" strokecolor="#4579b8 [3044]"/>
                        <v:group id="Группа 30" o:spid="_x0000_s1039" style="position:absolute;width:63848;height:48582" coordsize="63848,48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  <v:rect id="Прямоугольник 31" o:spid="_x0000_s1040" style="position:absolute;left:55098;top:79;width:8750;height:4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LUcIA&#10;AADbAAAADwAAAGRycy9kb3ducmV2LnhtbESPQYvCMBSE74L/ITzBm6auItI1SpFV9KhdkL09m7dt&#10;1+alNLHWf28EYY/DzHzDLNedqURLjSstK5iMIxDEmdUl5wq+0+1oAcJ5ZI2VZVLwIAfrVb+3xFjb&#10;Ox+pPflcBAi7GBUU3texlC4ryKAb25o4eL+2MeiDbHKpG7wHuKnkRxTNpcGSw0KBNW0Kyq6nm1Hg&#10;Lu0hfdTJ+e/HZZfki006O+yUGg665BOEp87/h9/tvVYwncD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ctRwgAAANsAAAAPAAAAAAAAAAAAAAAAAJgCAABkcnMvZG93&#10;bnJldi54bWxQSwUGAAAAAAQABAD1AAAAhwMAAAAA&#10;" filled="f" stroked="f" strokeweight="2pt">
                            <v:textbox>
                              <w:txbxContent>
                                <w:p w:rsidR="00EE73D3" w:rsidRPr="006E0A89" w:rsidRDefault="00EE73D3" w:rsidP="00FE3BF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 w:rsidRPr="006E0A89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>План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 xml:space="preserve"> года</w:t>
                                  </w:r>
                                </w:p>
                              </w:txbxContent>
                            </v:textbox>
                          </v:rect>
                          <v:group id="Группа 32" o:spid="_x0000_s1041" style="position:absolute;width:63848;height:48582" coordsize="63848,48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    <v:rect id="Прямоугольник 33" o:spid="_x0000_s1042" style="position:absolute;top:5406;width:9302;height:38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/wvcQA&#10;AADbAAAADwAAAGRycy9kb3ducmV2LnhtbESPQWvCQBSE74L/YXmCN7NpLVJSVwliizmaFEpvL9nX&#10;JG32bchuY/z3XUHocZiZb5jtfjKdGGlwrWUFD1EMgriyuuVawXvxunoG4Tyyxs4yKbiSg/1uPtti&#10;ou2FzzTmvhYBwi5BBY33fSKlqxoy6CLbEwfvyw4GfZBDLfWAlwA3nXyM44002HJYaLCnQ0PVT/5r&#10;FLhyzIprn358f7qqTI9siqfsTanlYkpfQHia/H/43j5pBes13L6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/8L3EAAAA2wAAAA8AAAAAAAAAAAAAAAAAmAIAAGRycy9k&#10;b3ducmV2LnhtbFBLBQYAAAAABAAEAPUAAACJAwAAAAA=&#10;" filled="f" stroked="f" strokeweight="2pt">
                              <v:textbox>
                                <w:txbxContent>
                                  <w:p w:rsidR="00EE73D3" w:rsidRPr="006E0A89" w:rsidRDefault="00EE73D3" w:rsidP="00FE3BF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</w:rPr>
                                      <w:t>6 024,65</w:t>
                                    </w:r>
                                  </w:p>
                                </w:txbxContent>
                              </v:textbox>
                            </v:rect>
                            <v:group id="Группа 34" o:spid="_x0000_s1043" style="position:absolute;left:79;width:63769;height:48582" coordsize="63769,48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        <v:group id="Группа 35" o:spid="_x0000_s1044" style="position:absolute;width:63053;height:30279" coordsize="63053,30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        <v:rect id="Прямоугольник 36" o:spid="_x0000_s1045" style="position:absolute;top:11570;width:9302;height:38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TJcMA&#10;AADbAAAADwAAAGRycy9kb3ducmV2LnhtbESPT4vCMBTE74LfITzBm6b+QaRrlCIqelwryN6ezdu2&#10;a/NSmljrt98sLHgcZuY3zGrTmUq01LjSsoLJOAJBnFldcq7gku5HSxDOI2usLJOCFznYrPu9Fcba&#10;PvmT2rPPRYCwi1FB4X0dS+myggy6sa2Jg/dtG4M+yCaXusFngJtKTqNoIQ2WHBYKrGlbUHY/P4wC&#10;d2tP6atOrj9fLrslOzbp/HRQajjokg8Qnjr/Dv+3j1rBbAF/X8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hTJcMAAADbAAAADwAAAAAAAAAAAAAAAACYAgAAZHJzL2Rv&#10;d25yZXYueG1sUEsFBgAAAAAEAAQA9QAAAIgDAAAAAA==&#10;" filled="f" stroked="f" strokeweight="2pt">
                                  <v:textbox>
                                    <w:txbxContent>
                                      <w:p w:rsidR="00EE73D3" w:rsidRPr="006E0A89" w:rsidRDefault="00EE73D3" w:rsidP="00FE3BF6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color w:val="000000" w:themeColor="text1"/>
                                          </w:rPr>
                                          <w:t>2 599,11</w:t>
                                        </w:r>
                                      </w:p>
                                    </w:txbxContent>
                                  </v:textbox>
                                </v:rect>
                                <v:group id="Группа 37" o:spid="_x0000_s1046" style="position:absolute;left:159;width:62894;height:30279" coordsize="62894,30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          <v:rect id="Прямоугольник 38" o:spid="_x0000_s1047" style="position:absolute;top:16785;width:9302;height:38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izL8A&#10;AADbAAAADwAAAGRycy9kb3ducmV2LnhtbERPTYvCMBC9C/6HMMLeNFWXRapRiqisR60g3sZmbKvN&#10;pDSx1n+/OQh7fLzvxaozlWipcaVlBeNRBII4s7rkXMEp3Q5nIJxH1lhZJgVvcrBa9nsLjLV98YHa&#10;o89FCGEXo4LC+zqW0mUFGXQjWxMH7mYbgz7AJpe6wVcIN5WcRNGPNFhyaCiwpnVB2eP4NArctd2n&#10;7zo53y8uuyYbNun3fqfU16BL5iA8df5f/HH/agXTMDZ8CT9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G2LMvwAAANsAAAAPAAAAAAAAAAAAAAAAAJgCAABkcnMvZG93bnJl&#10;di54bWxQSwUGAAAAAAQABAD1AAAAhAMAAAAA&#10;" filled="f" stroked="f" strokeweight="2pt">
                                    <v:textbox>
                                      <w:txbxContent>
                                        <w:p w:rsidR="00EE73D3" w:rsidRPr="006E0A89" w:rsidRDefault="00EE73D3" w:rsidP="00FE3BF6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color w:val="000000" w:themeColor="text1"/>
                                            </w:rPr>
                                            <w:t>561,90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group id="Группа 39" o:spid="_x0000_s1048" style="position:absolute;width:62894;height:30279" coordsize="62894,30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            <v:group id="Группа 40" o:spid="_x0000_s1049" style="position:absolute;width:62894;height:30279" coordsize="62894,30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              <v:group id="Группа 41" o:spid="_x0000_s1050" style="position:absolute;width:62894;height:30279" coordsize="62894,30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                <v:group id="Группа 42" o:spid="_x0000_s1051" style="position:absolute;width:62894;height:30279" coordsize="62894,30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                  <v:group id="Группа 43" o:spid="_x0000_s1052" style="position:absolute;width:62894;height:30279" coordsize="62894,30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                    <v:group id="Группа 44" o:spid="_x0000_s1053" style="position:absolute;left:9382;top:20350;width:23137;height:6542" coordorigin="4845,-476" coordsize="23141,6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                      <v:group id="Группа 45" o:spid="_x0000_s1054" style="position:absolute;left:4845;top:2254;width:23141;height:3816" coordorigin="-84,-131" coordsize="23141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                        <v:rect id="Прямоугольник 46" o:spid="_x0000_s1055" style="position:absolute;width:23056;height:27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lb8QA&#10;AADbAAAADwAAAGRycy9kb3ducmV2LnhtbESPQWvCQBSE70L/w/IK3nRTMbGk2YiIwZ4EbQs9vmZf&#10;k9js25BdTfrvuwXB4zAz3zDZejStuFLvGssKnuYRCOLS6oYrBe9vxewZhPPIGlvLpOCXHKzzh0mG&#10;qbYDH+l68pUIEHYpKqi971IpXVmTQTe3HXHwvm1v0AfZV1L3OAS4aeUiihJpsOGwUGNH25rKn9PF&#10;KFgd9rSKz4c4/trRx6dPhnNRVEpNH8fNCwhPo7+Hb+1XrWCZwP+X8A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bpW/EAAAA2wAAAA8AAAAAAAAAAAAAAAAAmAIAAGRycy9k&#10;b3ducmV2LnhtbFBLBQYAAAAABAAEAPUAAACJAwAAAAA=&#10;" fillcolor="#f2f2f2 [3052]" strokecolor="black [3213]" strokeweight="1pt">
                                                  <v:fill r:id="rId10" o:title="" color2="white [3212]" type="pattern"/>
                                                  <v:stroke dashstyle="1 1"/>
                                                </v:rect>
                                                <v:rect id="Прямоугольник 47" o:spid="_x0000_s1056" style="position:absolute;left:-84;top:1;width:4053;height:2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g3K8YA&#10;AADbAAAADwAAAGRycy9kb3ducmV2LnhtbESPT2vCQBTE74LfYXkFb2ZT8R9pVikFUVCotT20t0f2&#10;NUnNvg3ZNYn99N2C4HGYmd8w6bo3lWipcaVlBY9RDII4s7rkXMHH+2a8BOE8ssbKMim4koP1ajhI&#10;MdG24zdqTz4XAcIuQQWF93UipcsKMugiWxMH79s2Bn2QTS51g12Am0pO4nguDZYcFgqs6aWg7Hy6&#10;GAXb1097vP5Uu9+vfTab+IWLl+6g1Oihf34C4an39/CtvdMKpgv4/xJ+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g3K8YAAADbAAAADwAAAAAAAAAAAAAAAACYAgAAZHJz&#10;L2Rvd25yZXYueG1sUEsFBgAAAAAEAAQA9QAAAIsDAAAAAA==&#10;" fillcolor="#93e3ff" strokecolor="windowText" strokeweight="1pt"/>
                                                <v:rect id="Прямоугольник 48" o:spid="_x0000_s1057" style="position:absolute;left:2895;top:-131;width:7391;height:38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0RscAA&#10;AADbAAAADwAAAGRycy9kb3ducmV2LnhtbERPTWuDQBC9B/Iflgn0FteUEIp1DVLS0hyrhdLb6E7U&#10;1J0Vd2v033cPgR4f7zs9zqYXE42us6xgF8UgiGurO24UfJav2ycQziNr7C2TgoUcHLP1KsVE2xt/&#10;0FT4RoQQdgkqaL0fEild3ZJBF9mBOHAXOxr0AY6N1CPeQrjp5WMcH6TBjkNDiwO9tFT/FL9Ggaum&#10;c7kM+df129VVfmJT7s9vSj1s5vwZhKfZ/4vv7netYB/Ghi/hB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R0RscAAAADbAAAADwAAAAAAAAAAAAAAAACYAgAAZHJzL2Rvd25y&#10;ZXYueG1sUEsFBgAAAAAEAAQA9QAAAIUDAAAAAA==&#10;" filled="f" stroked="f" strokeweight="2pt">
                                                  <v:textbox>
                                                    <w:txbxContent>
                                                      <w:p w:rsidR="00EE73D3" w:rsidRPr="00FE3BF6" w:rsidRDefault="00EE73D3" w:rsidP="00FE3BF6">
                                                        <w:pPr>
                                                          <w:jc w:val="center"/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18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18"/>
                                                          </w:rPr>
                                                          <w:t>18,0</w:t>
                                                        </w:r>
                                                        <w:r w:rsidRPr="00FE3BF6"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18"/>
                                                          </w:rPr>
                                                          <w:t>%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</v:group>
                                              <v:shape id="Прямоугольная выноска 49" o:spid="_x0000_s1058" type="#_x0000_t61" style="position:absolute;left:4849;top:-476;width:16214;height:3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hTcIA&#10;AADbAAAADwAAAGRycy9kb3ducmV2LnhtbESP3YrCMBSE74V9h3AW9kY0XbH+VKPoguClfw9waI5t&#10;2eakJKntvv1GELwcZuYbZr3tTS0e5HxlWcH3OAFBnFtdcaHgdj2MFiB8QNZYWyYFf+Rhu/kYrDHT&#10;tuMzPS6hEBHCPkMFZQhNJqXPSzLox7Yhjt7dOoMhSldI7bCLcFPLSZLMpMGK40KJDf2UlP9eWqNA&#10;ptPulKZsXC3n8/1w0ubu2ir19dnvViAC9eEdfrWPWsF0Cc8v8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aeFNwgAAANsAAAAPAAAAAAAAAAAAAAAAAJgCAABkcnMvZG93&#10;bnJldi54bWxQSwUGAAAAAAQABAD1AAAAhwMAAAAA&#10;" adj="10541,21588" filled="f" stroked="f">
                                                <v:stroke dashstyle="3 1"/>
                                                <v:textbox>
                                                  <w:txbxContent>
                                                    <w:p w:rsidR="00EE73D3" w:rsidRPr="00931357" w:rsidRDefault="00EE73D3" w:rsidP="00FE3BF6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Times New Roman" w:hAnsi="Times New Roman" w:cs="Times New Roman"/>
                                                          <w:sz w:val="18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color w:val="000000" w:themeColor="text1"/>
                                                          <w:sz w:val="18"/>
                                                        </w:rPr>
                                                        <w:t>безвозмездные поступления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group id="Группа 50" o:spid="_x0000_s1059" style="position:absolute;width:62894;height:30279" coordsize="62894,30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                      <v:group id="Группа 51" o:spid="_x0000_s1060" style="position:absolute;left:7633;top:8686;width:22573;height:11903" coordorigin="-1431,-616" coordsize="22573,11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                          <v:group id="Группа 52" o:spid="_x0000_s1061" style="position:absolute;left:-1431;top:-616;width:22573;height:6570" coordorigin=",-459" coordsize="22580,6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                          <v:group id="Группа 53" o:spid="_x0000_s1062" style="position:absolute;left:1510;top:2301;width:21070;height:3816" coordorigin=",-561" coordsize="21069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                            <v:rect id="Прямоугольник 54" o:spid="_x0000_s1063" style="position:absolute;top:-324;width:21069;height:2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IXsQA&#10;AADbAAAADwAAAGRycy9kb3ducmV2LnhtbESPT2vCQBTE70K/w/IKvemm0piSupFSDPYkaFvw+My+&#10;5k+zb0N2Nem3dwXB4zAzv2GWq9G04ky9qy0reJ5FIIgLq2suFXx/5dNXEM4ja2wtk4J/crDKHiZL&#10;TLUdeEfnvS9FgLBLUUHlfZdK6YqKDLqZ7YiD92t7gz7IvpS6xyHATSvnUbSQBmsOCxV29FFR8bc/&#10;GQXJdkNJ3Gzj+Limn4NfDE2el0o9PY7vbyA8jf4evrU/tYL4Ba5fwg+Q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cCF7EAAAA2wAAAA8AAAAAAAAAAAAAAAAAmAIAAGRycy9k&#10;b3ducmV2LnhtbFBLBQYAAAAABAAEAPUAAACJAwAAAAA=&#10;" fillcolor="#f2f2f2 [3052]" strokecolor="black [3213]" strokeweight="1pt">
                                                      <v:fill r:id="rId10" o:title="" color2="white [3212]" type="pattern"/>
                                                      <v:stroke dashstyle="1 1"/>
                                                    </v:rect>
                                                    <v:rect id="Прямоугольник 55" o:spid="_x0000_s1064" style="position:absolute;left:79;top:-324;width:5810;height:2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I/l8UA&#10;AADbAAAADwAAAGRycy9kb3ducmV2LnhtbESPQWvCQBSE7wX/w/IEL0U3ChaJrqEEAkVQaLT1+sg+&#10;k9Ds27C71eiv7xYKPQ4z8w2zyQbTiSs531pWMJ8lIIgrq1uuFZyOxXQFwgdkjZ1lUnAnD9l29LTB&#10;VNsbv9O1DLWIEPYpKmhC6FMpfdWQQT+zPXH0LtYZDFG6WmqHtwg3nVwkyYs02HJcaLCnvKHqq/w2&#10;kfJ4zn1RuORx2H8uyvO8K+67D6Um4+F1DSLQEP7Df+03rWC5hN8v8Q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j+XxQAAANsAAAAPAAAAAAAAAAAAAAAAAJgCAABkcnMv&#10;ZG93bnJldi54bWxQSwUGAAAAAAQABAD1AAAAigMAAAAA&#10;" fillcolor="#ffb7b7" strokecolor="black [3213]" strokeweight="1pt"/>
                                                    <v:rect id="Прямоугольник 56" o:spid="_x0000_s1065" style="position:absolute;left:5353;top:-561;width:7391;height:38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2hcIA&#10;AADbAAAADwAAAGRycy9kb3ducmV2LnhtbESPQYvCMBSE74L/ITzBm6aKinSNUkRFj2sF2duzedt2&#10;bV5KE2v995uFBY/DzHzDrDadqURLjSstK5iMIxDEmdUl5wou6X60BOE8ssbKMil4kYPNut9bYazt&#10;kz+pPftcBAi7GBUU3texlC4ryKAb25o4eN+2MeiDbHKpG3wGuKnkNIoW0mDJYaHAmrYFZffzwyhw&#10;t/aUvurk+vPlsluyY5POTgelhoMu+QDhqfPv8H/7qBXMF/D3Jfw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7aFwgAAANsAAAAPAAAAAAAAAAAAAAAAAJgCAABkcnMvZG93&#10;bnJldi54bWxQSwUGAAAAAAQABAD1AAAAhwMAAAAA&#10;" filled="f" stroked="f" strokeweight="2pt">
                                                      <v:textbox>
                                                        <w:txbxContent>
                                                          <w:p w:rsidR="00EE73D3" w:rsidRPr="00FE3BF6" w:rsidRDefault="00EE73D3" w:rsidP="00FE3BF6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22,4</w:t>
                                                            </w:r>
                                                            <w:r w:rsidRPr="00FE3BF6"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%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</v:group>
                                                  <v:shape id="Прямоугольная выноска 57" o:spid="_x0000_s1066" type="#_x0000_t61" style="position:absolute;top:-459;width:14789;height:3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GecEA&#10;AADbAAAADwAAAGRycy9kb3ducmV2LnhtbESP0YrCMBRE3xf8h3AFXxZNFWulGkWFBR931Q+4NNe2&#10;2NyUJLX1783Cwj4OM3OG2e4H04gnOV9bVjCfJSCIC6trLhXcrl/TNQgfkDU2lknBizzsd6OPLeba&#10;9vxDz0soRYSwz1FBFUKbS+mLigz6mW2Jo3e3zmCI0pVSO+wj3DRykSQrabDmuFBhS6eKiselMwpk&#10;uuy/05SNa2SWHT8XXeGunVKT8XDYgAg0hP/wX/usFaQZ/H6JP0D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jRnnBAAAA2wAAAA8AAAAAAAAAAAAAAAAAmAIAAGRycy9kb3du&#10;cmV2LnhtbFBLBQYAAAAABAAEAPUAAACGAwAAAAA=&#10;" adj="10541,21588" filled="f" stroked="f">
                                                    <v:stroke dashstyle="3 1"/>
                                                    <v:textbox>
                                                      <w:txbxContent>
                                                        <w:p w:rsidR="00EE73D3" w:rsidRPr="00931357" w:rsidRDefault="00EE73D3" w:rsidP="00FE3BF6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8"/>
                                                            </w:rPr>
                                                          </w:pPr>
                                                          <w:r w:rsidRPr="00931357"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color w:val="000000" w:themeColor="text1"/>
                                                              <w:sz w:val="18"/>
                                                            </w:rPr>
                                                            <w:t>налоговые доходы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  <v:group id="Группа 58" o:spid="_x0000_s1067" style="position:absolute;top:5168;width:13354;height:6118" coordorigin="1033,-1427" coordsize="13354,6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                            <v:rect id="Прямоугольник 59" o:spid="_x0000_s1068" style="position:absolute;left:1352;top:1747;width:739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2nwMQA&#10;AADbAAAADwAAAGRycy9kb3ducmV2LnhtbESPW2vCQBSE3wv+h+UIfasbC/ESXUVKQ30S6gV8PGaP&#10;STR7NmS3Jv57Vyj4OMzMN8x82ZlK3KhxpWUFw0EEgjizuuRcwX6XfkxAOI+ssbJMCu7kYLnovc0x&#10;0bblX7ptfS4ChF2CCgrv60RKlxVk0A1sTRy8s20M+iCbXOoG2wA3lfyMopE0WHJYKLCmr4Ky6/bP&#10;KBhvfmgcXzZxfPqmw9GP2kua5kq997vVDISnzr/C/+21VhBP4fk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dp8DEAAAA2wAAAA8AAAAAAAAAAAAAAAAAmAIAAGRycy9k&#10;b3ducmV2LnhtbFBLBQYAAAAABAAEAPUAAACJAwAAAAA=&#10;" fillcolor="#f2f2f2 [3052]" strokecolor="black [3213]" strokeweight="1pt">
                                                    <v:fill r:id="rId10" o:title="" color2="white [3212]" type="pattern"/>
                                                    <v:stroke dashstyle="1 1"/>
                                                  </v:rect>
                                                  <v:group id="Группа 60" o:spid="_x0000_s1069" style="position:absolute;left:1352;top:1427;width:7305;height:3276" coordorigin="-3418,-1752" coordsize="7305,3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                              <v:rect id="Прямоугольник 61" o:spid="_x0000_s1070" style="position:absolute;left:-3418;top:-1358;width:2106;height:2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ac8UA&#10;AADbAAAADwAAAGRycy9kb3ducmV2LnhtbESPwW7CMBBE75X4B2uRemuccKBVwCBo1dIiLgQOHJd4&#10;SSLidRobSP6+RqrEcTQzbzTTeWdqcaXWVZYVJFEMgji3uuJCwX73+fIGwnlkjbVlUtCTg/ls8DTF&#10;VNsbb+ma+UIECLsUFZTeN6mULi/JoItsQxy8k20N+iDbQuoWbwFuajmK47E0WHFYKLGh95Lyc3Yx&#10;CpbJ70d/rA6b15/R1hz7fvG1XhVKPQ+7xQSEp84/wv/tb61gnMD9S/gB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tpzxQAAANsAAAAPAAAAAAAAAAAAAAAAAJgCAABkcnMv&#10;ZG93bnJldi54bWxQSwUGAAAAAAQABAD1AAAAigMAAAAA&#10;" fillcolor="#ffff97" strokecolor="windowText" strokeweight="1pt"/>
                                                    <v:rect id="Прямоугольник 62" o:spid="_x0000_s1071" style="position:absolute;left:-1427;top:-1752;width:5313;height:32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B6O8IA&#10;AADbAAAADwAAAGRycy9kb3ducmV2LnhtbESPQYvCMBSE7wv+h/AEb9tUEZGuUYq4ix61guzt2bxt&#10;uzYvpYm1/nsjCB6HmfmGWax6U4uOWldZVjCOYhDEudUVFwqO2ffnHITzyBpry6TgTg5Wy8HHAhNt&#10;b7yn7uALESDsElRQet8kUrq8JIMusg1x8P5sa9AH2RZSt3gLcFPLSRzPpMGKw0KJDa1Lyi+Hq1Hg&#10;zt0uuzfp6f/X5ed0wyab7n6UGg379AuEp96/w6/2ViuYTeD5Jfw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Ho7wgAAANsAAAAPAAAAAAAAAAAAAAAAAJgCAABkcnMvZG93&#10;bnJldi54bWxQSwUGAAAAAAQABAD1AAAAhwMAAAAA&#10;" filled="f" stroked="f" strokeweight="2pt">
                                                      <v:textbox>
                                                        <w:txbxContent>
                                                          <w:p w:rsidR="00EE73D3" w:rsidRPr="00FE3BF6" w:rsidRDefault="00EE73D3" w:rsidP="00FE3BF6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20,4</w:t>
                                                            </w:r>
                                                            <w:r w:rsidRPr="00FE3BF6"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%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</v:group>
                                                  <v:shape id="Прямоугольная выноска 63" o:spid="_x0000_s1072" type="#_x0000_t61" style="position:absolute;left:1033;top:-1427;width:13354;height:3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Kx8MA&#10;AADbAAAADwAAAGRycy9kb3ducmV2LnhtbESPwWrDMBBE74H+g9hCL6GWm8R2cayEthDIMU36AYu1&#10;sU2tlZHk2P37qlDIcZiZN0y1n00vbuR8Z1nBS5KCIK6t7rhR8HU5PL+C8AFZY2+ZFPyQh/3uYVFh&#10;qe3En3Q7h0ZECPsSFbQhDKWUvm7JoE/sQBy9q3UGQ5SukdrhFOGml6s0zaXBjuNCiwN9tFR/n0ej&#10;QGab6ZRlbFwvi+J9uRprdxmVenqc37YgAs3hHv5vH7WCfA1/X+I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SKx8MAAADbAAAADwAAAAAAAAAAAAAAAACYAgAAZHJzL2Rv&#10;d25yZXYueG1sUEsFBgAAAAAEAAQA9QAAAIgDAAAAAA==&#10;" adj="10541,21588" filled="f" stroked="f">
                                                    <v:stroke dashstyle="3 1"/>
                                                    <v:textbox>
                                                      <w:txbxContent>
                                                        <w:p w:rsidR="00EE73D3" w:rsidRPr="00931357" w:rsidRDefault="00EE73D3" w:rsidP="00FE3BF6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8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color w:val="000000" w:themeColor="text1"/>
                                                              <w:sz w:val="18"/>
                                                            </w:rPr>
                                                            <w:t>не</w:t>
                                                          </w:r>
                                                          <w:r w:rsidRPr="00931357"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color w:val="000000" w:themeColor="text1"/>
                                                              <w:sz w:val="18"/>
                                                            </w:rPr>
                                                            <w:t>налоговые доходы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</v:group>
                                              <v:group id="Группа 64" o:spid="_x0000_s1073" style="position:absolute;width:62894;height:30279" coordsize="62894,30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                        <v:rect id="Прямоугольник 65" o:spid="_x0000_s1074" style="position:absolute;width:8978;height:5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iT8IA&#10;AADbAAAADwAAAGRycy9kb3ducmV2LnhtbESPQYvCMBSE74L/ITzBm6aKinSNUkRFj2sF2duzedt2&#10;bV5KE2v995uFBY/DzHzDrDadqURLjSstK5iMIxDEmdUl5wou6X60BOE8ssbKMil4kYPNut9bYazt&#10;kz+pPftcBAi7GBUU3texlC4ryKAb25o4eN+2MeiDbHKpG3wGuKnkNIoW0mDJYaHAmrYFZffzwyhw&#10;t/aUvurk+vPlsluyY5POTgelhoMu+QDhqfPv8H/7qBUs5vD3Jfw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qeJPwgAAANsAAAAPAAAAAAAAAAAAAAAAAJgCAABkcnMvZG93&#10;bnJldi54bWxQSwUGAAAAAAQABAD1AAAAhwMAAAAA&#10;" filled="f" stroked="f" strokeweight="2pt">
                                                  <v:textbox>
                                                    <w:txbxContent>
                                                      <w:p w:rsidR="00EE73D3" w:rsidRPr="00FE3BF6" w:rsidRDefault="00EE73D3" w:rsidP="00FE3BF6">
                                                        <w:pPr>
                                                          <w:jc w:val="center"/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  <w:sz w:val="16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  <w:sz w:val="16"/>
                                                          </w:rPr>
                                                          <w:t>Факт на 01.04</w:t>
                                                        </w:r>
                                                        <w:r w:rsidRPr="00FE3BF6"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  <w:sz w:val="16"/>
                                                          </w:rPr>
                                                          <w:t>.201</w:t>
                                                        </w: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  <w:sz w:val="16"/>
                                                          </w:rPr>
                                                          <w:t>8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Группа 66" o:spid="_x0000_s1075" style="position:absolute;left:7633;top:954;width:55261;height:29325" coordsize="55261,29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                            <v:shape id="Прямоугольная выноска 67" o:spid="_x0000_s1076" type="#_x0000_t61" style="position:absolute;width:17964;height:3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+MxMEA&#10;AADbAAAADwAAAGRycy9kb3ducmV2LnhtbESP3YrCMBSE74V9h3CEvZE1VaxdqlHWBcFL/x7g0Bzb&#10;YnNSktR2334jCF4OM/MNs94OphEPcr62rGA2TUAQF1bXXCq4XvZf3yB8QNbYWCYFf+Rhu/kYrTHX&#10;tucTPc6hFBHCPkcFVQhtLqUvKjLop7Yljt7NOoMhSldK7bCPcNPIeZIspcGa40KFLf1WVNzPnVEg&#10;00V/TFM2rpFZtpvMu8JdOqU+x8PPCkSgIbzDr/ZBK1hm8PwSf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PjMTBAAAA2wAAAA8AAAAAAAAAAAAAAAAAmAIAAGRycy9kb3du&#10;cmV2LnhtbFBLBQYAAAAABAAEAPUAAACGAwAAAAA=&#10;" adj="10541,21588" filled="f" stroked="f">
                                                    <v:stroke dashstyle="3 1"/>
                                                    <v:textbox>
                                                      <w:txbxContent>
                                                        <w:p w:rsidR="00EE73D3" w:rsidRPr="00931357" w:rsidRDefault="00EE73D3" w:rsidP="00FE3BF6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b/>
                                                              <w:sz w:val="18"/>
                                                            </w:rPr>
                                                          </w:pPr>
                                                          <w:r w:rsidRPr="00931357"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b/>
                                                              <w:color w:val="000000" w:themeColor="text1"/>
                                                              <w:sz w:val="18"/>
                                                            </w:rPr>
                                                            <w:t>ДОХОДЫ ВСЕГО</w:t>
                                                          </w:r>
                                                          <w: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b/>
                                                              <w:color w:val="000000" w:themeColor="text1"/>
                                                              <w:sz w:val="18"/>
                                                            </w:rPr>
                                                            <w:t>, млн. руб.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  <v:group id="Группа 68" o:spid="_x0000_s1077" style="position:absolute;left:1510;top:4054;width:53751;height:25270" coordorigin=",4054" coordsize="53750,25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                            <v:group id="Группа 69" o:spid="_x0000_s1078" style="position:absolute;top:4054;width:45478;height:25270" coordorigin=",4055" coordsize="45481,25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                                  <v:rect id="Прямоугольник 70" o:spid="_x0000_s1079" style="position:absolute;top:4055;width:45481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SPcAA&#10;AADbAAAADwAAAGRycy9kb3ducmV2LnhtbERPTWvCQBC9C/0PyxR6000L0RJdpYihPQlqCz2O2TGJ&#10;ZmdDdmvSf+8cBI+P971YDa5RV+pC7dnA6yQBRVx4W3Np4PuQj99BhYhssfFMBv4pwGr5NFpgZn3P&#10;O7ruY6kkhEOGBqoY20zrUFTkMEx8SyzcyXcOo8Cu1LbDXsJdo9+SZKod1iwNFba0rqi47P+cgdn2&#10;k2bpeZumxw39/MZpf87z0piX5+FjDirSEB/iu/vLik/Wyxf5AXp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JSPcAAAADbAAAADwAAAAAAAAAAAAAAAACYAgAAZHJzL2Rvd25y&#10;ZXYueG1sUEsFBgAAAAAEAAQA9QAAAIUDAAAAAA==&#10;" fillcolor="#f2f2f2 [3052]" strokecolor="black [3213]" strokeweight="1pt">
                                                        <v:fill r:id="rId10" o:title="" color2="white [3212]" type="pattern"/>
                                                        <v:stroke dashstyle="1 1"/>
                                                      </v:rect>
                                                      <v:rect id="Прямоугольник 71" o:spid="_x0000_s1080" style="position:absolute;left:6837;top:4055;width:7391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ykcIA&#10;AADbAAAADwAAAGRycy9kb3ducmV2LnhtbESPQYvCMBSE74L/ITzBm6YuotI1SpFV9KhdkL09m7dt&#10;1+alNLHWf28EYY/DzHzDLNedqURLjSstK5iMIxDEmdUl5wq+0+1oAcJ5ZI2VZVLwIAfrVb+3xFjb&#10;Ox+pPflcBAi7GBUU3texlC4ryKAb25o4eL+2MeiDbHKpG7wHuKnkRxTNpMGSw0KBNW0Kyq6nm1Hg&#10;Lu0hfdTJ+e/HZZfki006PeyUGg665BOEp87/h9/tvVYwn8D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3KRwgAAANsAAAAPAAAAAAAAAAAAAAAAAJgCAABkcnMvZG93&#10;bnJldi54bWxQSwUGAAAAAAQABAD1AAAAhwMAAAAA&#10;" filled="f" stroked="f" strokeweight="2pt">
                                                        <v:textbox>
                                                          <w:txbxContent>
                                                            <w:p w:rsidR="00EE73D3" w:rsidRPr="001B19A9" w:rsidRDefault="00EE73D3" w:rsidP="00FE3BF6">
                                                              <w:pPr>
                                                                <w:jc w:val="center"/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</w:rPr>
                                                                <w:t>19,9</w:t>
                                                              </w:r>
                                                              <w:r w:rsidRPr="001B19A9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</w:rPr>
                                                                <w:t>%</w:t>
                                                              </w: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rect id="Прямоугольник 74" o:spid="_x0000_s1081" style="position:absolute;top:4055;width:6837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24MEA&#10;AADbAAAADwAAAGRycy9kb3ducmV2LnhtbESP3YrCMBSE7wXfIRzBO5sositdoyyCoKAX/jzAoTm2&#10;3W1OQhNtfXsjLOzlMDPfMMt1bxvxoDbUjjVMMwWCuHCm5lLD9bKdLECEiGywcUwanhRgvRoOlpgb&#10;1/GJHudYigThkKOGKkafSxmKiiyGzHni5N1cazEm2ZbStNgluG3kTKkPabHmtFChp01Fxe/5bjWY&#10;n86pKG+9PJ6Om25/8EY5r/V41H9/gYjUx//wX3tnNHzO4f0l/Q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hduDBAAAA2wAAAA8AAAAAAAAAAAAAAAAAmAIAAGRycy9kb3du&#10;cmV2LnhtbFBLBQYAAAAABAAEAPUAAACGAwAAAAA=&#10;" fillcolor="#a3ffcd" strokecolor="black [3213]" strokeweight="1pt"/>
                                                      <v:shape id="Прямоугольная выноска 73" o:spid="_x0000_s1082" type="#_x0000_t61" style="position:absolute;left:30930;top:24285;width:10966;height:5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s7MQA&#10;AADbAAAADwAAAGRycy9kb3ducmV2LnhtbESPQWvCQBSE74L/YXlCL6KbtppKdJWiWDx4Udt6fWSf&#10;STD7NmZXjf/eFQSPw8x8w0xmjSnFhWpXWFbw3o9AEKdWF5wp+N0teyMQziNrLC2Tghs5mE3brQkm&#10;2l55Q5etz0SAsEtQQe59lUjp0pwMur6tiIN3sLVBH2SdSV3jNcBNKT+iKJYGCw4LOVY0zyk9bs9G&#10;QXwy/+cDDf/W+/jmFouuqZaDH6XeOs33GISnxr/Cz/ZKK/j6hMeX8A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ErOzEAAAA2wAAAA8AAAAAAAAAAAAAAAAAmAIAAGRycy9k&#10;b3ducmV2LnhtbFBLBQYAAAAABAAEAPUAAACJAwAAAAA=&#10;" adj="24601,30763" filled="f" strokecolor="black [3213]">
                                                        <v:stroke dashstyle="3 1"/>
                                                        <v:textbox>
                                                          <w:txbxContent>
                                                            <w:p w:rsidR="00EE73D3" w:rsidRDefault="00EE73D3" w:rsidP="0063512D">
                                                              <w:pPr>
                                                                <w:spacing w:after="0" w:line="240" w:lineRule="auto"/>
                                                                <w:jc w:val="center"/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  <w:t>Профицит</w:t>
                                                              </w:r>
                                                              <w:r w:rsidRPr="001B19A9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  <w:t xml:space="preserve"> бюджета</w:t>
                                                              </w:r>
                                                            </w:p>
                                                            <w:p w:rsidR="00EE73D3" w:rsidRPr="001B19A9" w:rsidRDefault="00EE73D3" w:rsidP="0063512D">
                                                              <w:pPr>
                                                                <w:spacing w:after="0" w:line="240" w:lineRule="auto"/>
                                                                <w:jc w:val="center"/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6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  <w:t xml:space="preserve">1 074,06 </w:t>
                                                              </w:r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  <w:t>млн</w:t>
                                                              </w:r>
                                                              <w:proofErr w:type="gramStart"/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  <w:t>.р</w:t>
                                                              </w:r>
                                                              <w:proofErr w:type="gramEnd"/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  <w:t>уб</w:t>
                                                              </w:r>
                                                              <w:proofErr w:type="spellEnd"/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  <w:t>.</w:t>
                                                              </w:r>
                                                            </w:p>
                                                          </w:txbxContent>
                                                        </v:textbox>
                                                      </v:shape>
                                                    </v:group>
                                                    <v:rect id="Прямоугольник 75" o:spid="_x0000_s1083" style="position:absolute;left:44447;top:4054;width:9303;height:4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0ksMA&#10;AADbAAAADwAAAGRycy9kb3ducmV2LnhtbESPQWvCQBSE74L/YXlCb2ZjsVWiqwSppR5rBPH2zD6T&#10;aPZtyG5j/PfdQsHjMDPfMMt1b2rRUesqywomUQyCOLe64kLBIduO5yCcR9ZYWyYFD3KwXg0HS0y0&#10;vfM3dXtfiABhl6CC0vsmkdLlJRl0kW2Ig3exrUEfZFtI3eI9wE0tX+P4XRqsOCyU2NCmpPy2/zEK&#10;3LnbZY8mPV5PLj+nH2yy6e5TqZdRny5AeOr9M/zf/tIKZm/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B0ksMAAADbAAAADwAAAAAAAAAAAAAAAACYAgAAZHJzL2Rv&#10;d25yZXYueG1sUEsFBgAAAAAEAAQA9QAAAIgDAAAAAA==&#10;" filled="f" stroked="f" strokeweight="2pt">
                                                      <v:textbox>
                                                        <w:txbxContent>
                                                          <w:p w:rsidR="00EE73D3" w:rsidRPr="006E0A89" w:rsidRDefault="00EE73D3" w:rsidP="00FE3BF6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color w:val="000000" w:themeColor="text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color w:val="000000" w:themeColor="text1"/>
                                                              </w:rPr>
                                                              <w:t>30 268,25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  <v:rect id="Прямоугольник 76" o:spid="_x0000_s1084" style="position:absolute;left:53591;top:10671;width:9303;height:3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q5cIA&#10;AADbAAAADwAAAGRycy9kb3ducmV2LnhtbESPQYvCMBSE74L/ITzBm6aKuNI1ShEVPa4VZG/P5m3b&#10;tXkpTaz135uFBY/DzHzDLNedqURLjSstK5iMIxDEmdUl5wrO6W60AOE8ssbKMil4koP1qt9bYqzt&#10;g7+oPflcBAi7GBUU3texlC4ryKAb25o4eD+2MeiDbHKpG3wEuKnkNIrm0mDJYaHAmjYFZbfT3Shw&#10;1/aYPuvk8vvtsmuyZZPOjnulhoMu+QThqfPv8H/7oBV8zOHvS/gB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urlwgAAANsAAAAPAAAAAAAAAAAAAAAAAJgCAABkcnMvZG93&#10;bnJldi54bWxQSwUGAAAAAAQABAD1AAAAhwMAAAAA&#10;" filled="f" stroked="f" strokeweight="2pt">
                                            <v:textbox>
                                              <w:txbxContent>
                                                <w:p w:rsidR="00EE73D3" w:rsidRPr="006E0A89" w:rsidRDefault="00EE73D3" w:rsidP="00FE3BF6">
                                                  <w:pPr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  <w:i/>
                                                      <w:color w:val="000000" w:themeColor="text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hAnsi="Times New Roman" w:cs="Times New Roman"/>
                                                      <w:i/>
                                                      <w:color w:val="000000" w:themeColor="text1"/>
                                                    </w:rPr>
                                                    <w:t>11 592,32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rect>
                                        </v:group>
                                        <v:rect id="Прямоугольник 77" o:spid="_x0000_s1085" style="position:absolute;left:53591;top:16785;width:9303;height:3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5PfsIA&#10;AADbAAAADwAAAGRycy9kb3ducmV2LnhtbESPQYvCMBSE74L/ITzBm6aKqHSNUkRFj2sF2duzedt2&#10;bV5KE2v995uFBY/DzHzDrDadqURLjSstK5iMIxDEmdUl5wou6X60BOE8ssbKMil4kYPNut9bYazt&#10;kz+pPftcBAi7GBUU3texlC4ryKAb25o4eN+2MeiDbHKpG3wGuKnkNIrm0mDJYaHAmrYFZffzwyhw&#10;t/aUvurk+vPlsluyY5POTgelhoMu+QDhqfPv8H/7qBUsFvD3Jfw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7k9+wgAAANsAAAAPAAAAAAAAAAAAAAAAAJgCAABkcnMvZG93&#10;bnJldi54bWxQSwUGAAAAAAQABAD1AAAAhwMAAAAA&#10;" filled="f" stroked="f" strokeweight="2pt">
                                          <v:textbox>
                                            <w:txbxContent>
                                              <w:p w:rsidR="00EE73D3" w:rsidRPr="006E0A89" w:rsidRDefault="00EE73D3" w:rsidP="00FE3BF6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color w:val="000000" w:themeColor="text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color w:val="000000" w:themeColor="text1"/>
                                                  </w:rPr>
                                                  <w:t>2 749,89</w:t>
                                                </w:r>
                                              </w:p>
                                            </w:txbxContent>
                                          </v:textbox>
                                        </v:rect>
                                      </v:group>
                                      <v:rect id="Прямоугольник 78" o:spid="_x0000_s1086" style="position:absolute;left:53591;top:22092;width:9303;height:3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HbDL8A&#10;AADbAAAADwAAAGRycy9kb3ducmV2LnhtbERPTYvCMBC9C/6HMMLeNFVkV6pRiqisR60g3sZmbKvN&#10;pDSx1n+/OQh7fLzvxaozlWipcaVlBeNRBII4s7rkXMEp3Q5nIJxH1lhZJgVvcrBa9nsLjLV98YHa&#10;o89FCGEXo4LC+zqW0mUFGXQjWxMH7mYbgz7AJpe6wVcIN5WcRNG3NFhyaCiwpnVB2eP4NArctd2n&#10;7zo53y8uuyYbNul0v1Pqa9AlcxCeOv8v/rh/tYKfMDZ8CT9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cdsMvwAAANsAAAAPAAAAAAAAAAAAAAAAAJgCAABkcnMvZG93bnJl&#10;di54bWxQSwUGAAAAAAQABAD1AAAAhAMAAAAA&#10;" filled="f" stroked="f" strokeweight="2pt">
                                        <v:textbox>
                                          <w:txbxContent>
                                            <w:p w:rsidR="00EE73D3" w:rsidRPr="006E0A89" w:rsidRDefault="00EE73D3" w:rsidP="00FE3BF6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color w:val="000000" w:themeColor="text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color w:val="000000" w:themeColor="text1"/>
                                                </w:rPr>
                                                <w:t>15 926,04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</v:group>
                                    <v:rect id="Прямоугольник 79" o:spid="_x0000_s1087" style="position:absolute;top:22092;width:9302;height:3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1+l8MA&#10;AADbAAAADwAAAGRycy9kb3ducmV2LnhtbESPQWvCQBSE74L/YXlCb2ZjkVajqwSppR5rBPH2zD6T&#10;aPZtyG5j/PfdQsHjMDPfMMt1b2rRUesqywomUQyCOLe64kLBIduOZyCcR9ZYWyYFD3KwXg0HS0y0&#10;vfM3dXtfiABhl6CC0vsmkdLlJRl0kW2Ig3exrUEfZFtI3eI9wE0tX+P4TRqsOCyU2NCmpPy2/zEK&#10;3LnbZY8mPV5PLj+nH2yy6e5TqZdRny5AeOr9M/zf/tIK3uf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1+l8MAAADbAAAADwAAAAAAAAAAAAAAAACYAgAAZHJzL2Rv&#10;d25yZXYueG1sUEsFBgAAAAAEAAQA9QAAAIgDAAAAAA==&#10;" filled="f" stroked="f" strokeweight="2pt">
                                      <v:textbox>
                                        <w:txbxContent>
                                          <w:p w:rsidR="00EE73D3" w:rsidRPr="006E0A89" w:rsidRDefault="00EE73D3" w:rsidP="00FE3BF6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i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i/>
                                                <w:color w:val="000000" w:themeColor="text1"/>
                                              </w:rPr>
                                              <w:t>2 863,64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</v:group>
                                </v:group>
                              </v:group>
                              <v:group id="Группа 80" o:spid="_x0000_s1088" style="position:absolute;left:79;top:29125;width:63690;height:19457" coordorigin=",-1248" coordsize="63689,19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            <v:rect id="Прямоугольник 81" o:spid="_x0000_s1089" style="position:absolute;left:238;top:13536;width:9303;height:35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4CtsIA&#10;AADbAAAADwAAAGRycy9kb3ducmV2LnhtbESPQYvCMBSE7wv+h/AEb9tUkUW6RimioketIHt7Nm/b&#10;rs1LaWKt/94sCB6HmfmGmS97U4uOWldZVjCOYhDEudUVFwpO2eZzBsJ5ZI21ZVLwIAfLxeBjjom2&#10;dz5Qd/SFCBB2CSoovW8SKV1ekkEX2YY4eL+2NeiDbAupW7wHuKnlJI6/pMGKw0KJDa1Kyq/Hm1Hg&#10;Lt0+ezTp+e/H5Zd0zSab7rdKjYZ9+g3CU+/f4Vd7pxXMxvD/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gK2wgAAANsAAAAPAAAAAAAAAAAAAAAAAJgCAABkcnMvZG93&#10;bnJldi54bWxQSwUGAAAAAAQABAD1AAAAhwMAAAAA&#10;" filled="f" stroked="f" strokeweight="2pt">
                                  <v:textbox>
                                    <w:txbxContent>
                                      <w:p w:rsidR="00EE73D3" w:rsidRPr="006E0A89" w:rsidRDefault="00EE73D3" w:rsidP="00FE3BF6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color w:val="000000" w:themeColor="text1"/>
                                          </w:rPr>
                                          <w:t>230,05</w:t>
                                        </w:r>
                                      </w:p>
                                    </w:txbxContent>
                                  </v:textbox>
                                </v:rect>
                                <v:group id="Группа 82" o:spid="_x0000_s1090" style="position:absolute;top:-1248;width:63689;height:19456" coordorigin=",-1248" coordsize="63689,19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              <v:rect id="Прямоугольник 83" o:spid="_x0000_s1091" style="position:absolute;top:8089;width:9302;height:36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A5WsIA&#10;AADbAAAADwAAAGRycy9kb3ducmV2LnhtbESPQYvCMBSE74L/ITxhb5q6ikg1SpFdWY/aBfH2bJ5t&#10;tXkpTbbWf28EYY/DzHzDLNedqURLjSstKxiPIhDEmdUl5wp+0+/hHITzyBory6TgQQ7Wq35vibG2&#10;d95Te/C5CBB2MSoovK9jKV1WkEE3sjVx8C62MeiDbHKpG7wHuKnkZxTNpMGSw0KBNW0Kym6HP6PA&#10;ndtd+qiT4/XksnPyxSad7rZKfQy6ZAHCU+f/w+/2j1Ywn8D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DlawgAAANsAAAAPAAAAAAAAAAAAAAAAAJgCAABkcnMvZG93&#10;bnJldi54bWxQSwUGAAAAAAQABAD1AAAAhwMAAAAA&#10;" filled="f" stroked="f" strokeweight="2pt">
                                    <v:textbox>
                                      <w:txbxContent>
                                        <w:p w:rsidR="00EE73D3" w:rsidRPr="006E0A89" w:rsidRDefault="00EE73D3" w:rsidP="00FE3BF6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color w:val="000000" w:themeColor="text1"/>
                                            </w:rPr>
                                            <w:t>4 720,54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group id="Группа 84" o:spid="_x0000_s1092" style="position:absolute;left:159;top:-1248;width:63530;height:19456" coordorigin=",-1248" coordsize="63530,19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              <v:rect id="Прямоугольник 85" o:spid="_x0000_s1093" style="position:absolute;top:2383;width:9302;height:38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EtcIA&#10;AADbAAAADwAAAGRycy9kb3ducmV2LnhtbESPQYvCMBSE74L/ITxhb5q6qEg1SpFdWY/aBfH2bJ5t&#10;tXkpTbbWf28EYY/DzHzDLNedqURLjSstKxiPIhDEmdUl5wp+0+/hHITzyBory6TgQQ7Wq35vibG2&#10;d95Te/C5CBB2MSoovK9jKV1WkEE3sjVx8C62MeiDbHKpG7wHuKnkZxTNpMGSw0KBNW0Kym6HP6PA&#10;ndtd+qiT4/XksnPyxSad7LZKfQy6ZAHCU+f/w+/2j1Ywn8L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pQS1wgAAANsAAAAPAAAAAAAAAAAAAAAAAJgCAABkcnMvZG93&#10;bnJldi54bWxQSwUGAAAAAAQABAD1AAAAhwMAAAAA&#10;" filled="f" stroked="f" strokeweight="2pt">
                                      <v:textbox>
                                        <w:txbxContent>
                                          <w:p w:rsidR="00EE73D3" w:rsidRPr="006E0A89" w:rsidRDefault="00EE73D3" w:rsidP="00FE3BF6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color w:val="000000" w:themeColor="text1"/>
                                              </w:rPr>
                                              <w:t>4 950,59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group id="Группа 86" o:spid="_x0000_s1094" style="position:absolute;left:7943;top:-1248;width:55587;height:19456" coordorigin="786,-1248" coordsize="55587,19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                  <v:group id="Группа 87" o:spid="_x0000_s1095" style="position:absolute;left:786;top:-1248;width:55588;height:13571" coordorigin="786,-1248" coordsize="55587,13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                  <v:group id="Группа 88" o:spid="_x0000_s1096" style="position:absolute;left:786;top:-1248;width:55588;height:13571" coordorigin="786,-1248" coordsize="55587,13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                      <v:group id="Группа 89" o:spid="_x0000_s1097" style="position:absolute;left:786;top:-1248;width:46838;height:13571" coordorigin="786,-1248" coordsize="46837,13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                        <v:group id="Группа 90" o:spid="_x0000_s1098" style="position:absolute;left:786;top:-1248;width:46838;height:7445" coordorigin="787,-1249" coordsize="46849,7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                          <v:shape id="Прямоугольная выноска 91" o:spid="_x0000_s1099" type="#_x0000_t61" style="position:absolute;left:787;top:-1249;width:19408;height:36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/BDMIA&#10;AADbAAAADwAAAGRycy9kb3ducmV2LnhtbESP3YrCMBSE7wXfIRxhb0RTZetPNYorLHi5/jzAoTm2&#10;xeakJKmtb79ZEPZymJlvmO2+N7V4kvOVZQWzaQKCOLe64kLB7fo9WYHwAVljbZkUvMjDfjccbDHT&#10;tuMzPS+hEBHCPkMFZQhNJqXPSzLop7Yhjt7dOoMhSldI7bCLcFPLeZIspMGK40KJDR1Lyh+X1iiQ&#10;6Wf3k6ZsXC2Xy6/xvM3dtVXqY9QfNiAC9eE//G6ftIL1DP6+x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8EMwgAAANsAAAAPAAAAAAAAAAAAAAAAAJgCAABkcnMvZG93&#10;bnJldi54bWxQSwUGAAAAAAQABAD1AAAAhwMAAAAA&#10;" adj="10541,21588" filled="f" stroked="f">
                                                <v:stroke dashstyle="3 1"/>
                                                <v:textbox>
                                                  <w:txbxContent>
                                                    <w:p w:rsidR="00EE73D3" w:rsidRPr="00931357" w:rsidRDefault="00EE73D3" w:rsidP="00FE3BF6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  <w:sz w:val="18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  <w:color w:val="000000" w:themeColor="text1"/>
                                                          <w:sz w:val="18"/>
                                                        </w:rPr>
                                                        <w:t>РАСХОДЫ</w:t>
                                                      </w:r>
                                                      <w:r w:rsidRPr="00931357"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  <w:color w:val="000000" w:themeColor="text1"/>
                                                          <w:sz w:val="18"/>
                                                        </w:rPr>
                                                        <w:t xml:space="preserve"> ВСЕГО</w:t>
                                                      </w: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  <w:color w:val="000000" w:themeColor="text1"/>
                                                          <w:sz w:val="18"/>
                                                        </w:rPr>
                                                        <w:t>, млн. руб.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  <v:group id="Группа 92" o:spid="_x0000_s1100" style="position:absolute;left:2067;top:2381;width:45569;height:3820" coordorigin="238,-4" coordsize="45569,3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                            <v:rect id="Прямоугольник 93" o:spid="_x0000_s1101" style="position:absolute;left:318;top:-4;width:45490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X7s8MA&#10;AADbAAAADwAAAGRycy9kb3ducmV2LnhtbESPT4vCMBTE78J+h/AWvIimriDaNYoKi7J48Q/u9dE8&#10;m2LzUpqo1U9vFgSPw8z8hpnMGluKK9W+cKyg30tAEGdOF5wrOOx/uiMQPiBrLB2Tgjt5mE0/WhNM&#10;tbvxlq67kIsIYZ+iAhNClUrpM0MWfc9VxNE7udpiiLLOpa7xFuG2lF9JMpQWC44LBitaGsrOu4tV&#10;cL4cpelsjh293vz+aX4sVicySrU/m/k3iEBNeIdf7bVWMB7A/5f4A+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X7s8MAAADbAAAADwAAAAAAAAAAAAAAAACYAgAAZHJzL2Rv&#10;d25yZXYueG1sUEsFBgAAAAAEAAQA9QAAAIgDAAAAAA==&#10;" fillcolor="#f2f2f2" strokecolor="windowText" strokeweight="1pt">
                                                  <v:fill r:id="rId10" o:title="" color2="white [3212]" type="pattern"/>
                                                  <v:stroke dashstyle="1 1"/>
                                                </v:rect>
                                                <v:rect id="Прямоугольник 94" o:spid="_x0000_s1102" style="position:absolute;left:238;width:5731;height:3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9R7sUA&#10;AADbAAAADwAAAGRycy9kb3ducmV2LnhtbESPQWvCQBSE7wX/w/KEXkQ3lVJqzEZKqaWCYBPF8yP7&#10;TKLZtyG70fjvu4VCj8PMfMMkq8E04kqdqy0reJpFIIgLq2suFRz26+krCOeRNTaWScGdHKzS0UOC&#10;sbY3zuia+1IECLsYFVTet7GUrqjIoJvZljh4J9sZ9EF2pdQd3gLcNHIeRS/SYM1hocKW3isqLnlv&#10;FGzzPt/0u/3RTD6/s49me+bL5KzU43h4W4LwNPj/8F/7SytYPMPvl/AD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/1HuxQAAANsAAAAPAAAAAAAAAAAAAAAAAJgCAABkcnMv&#10;ZG93bnJldi54bWxQSwUGAAAAAAQABAD1AAAAigMAAAAA&#10;" fillcolor="#7cc3d6" strokecolor="windowText" strokeweight="1pt"/>
                                                <v:rect id="Прямоугольник 95" o:spid="_x0000_s1103" style="position:absolute;left:6077;width:7391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SaMMA&#10;AADbAAAADwAAAGRycy9kb3ducmV2LnhtbESPQWvCQBSE74L/YXlCb2ZjsUWjqwSppR5rBPH2zD6T&#10;aPZtyG5j/PfdQsHjMDPfMMt1b2rRUesqywomUQyCOLe64kLBIduOZyCcR9ZYWyYFD3KwXg0HS0y0&#10;vfM3dXtfiABhl6CC0vsmkdLlJRl0kW2Ig3exrUEfZFtI3eI9wE0tX+P4XRqsOCyU2NCmpPy2/zEK&#10;3LnbZY8mPV5PLj+nH2yy6e5TqZdRny5AeOr9M/zf/tIK5m/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ySaMMAAADbAAAADwAAAAAAAAAAAAAAAACYAgAAZHJzL2Rv&#10;d25yZXYueG1sUEsFBgAAAAAEAAQA9QAAAIgDAAAAAA==&#10;" filled="f" stroked="f" strokeweight="2pt">
                                                  <v:textbox>
                                                    <w:txbxContent>
                                                      <w:p w:rsidR="00EE73D3" w:rsidRPr="001B19A9" w:rsidRDefault="00EE73D3" w:rsidP="00FE3BF6">
                                                        <w:pPr>
                                                          <w:jc w:val="center"/>
                                                          <w:rPr>
                                                            <w:rFonts w:ascii="Times New Roman" w:hAnsi="Times New Roman" w:cs="Times New Roman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</w:rPr>
                                                          <w:t>16,0</w:t>
                                                        </w:r>
                                                        <w:r w:rsidRPr="001B19A9">
                                                          <w:rPr>
                                                            <w:rFonts w:ascii="Times New Roman" w:hAnsi="Times New Roman" w:cs="Times New Roman"/>
                                                          </w:rPr>
                                                          <w:t>%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</v:group>
                                            </v:group>
                                            <v:group id="Группа 96" o:spid="_x0000_s1104" style="position:absolute;left:2067;top:8506;width:43647;height:3817" coordorigin=",-557" coordsize="21107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                          <v:rect id="Прямоугольник 97" o:spid="_x0000_s1105" style="position:absolute;left:38;width:21069;height:2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79sMQA&#10;AADbAAAADwAAAGRycy9kb3ducmV2LnhtbESPS4sCMRCE78L+h9ALXkQz7sHHrFFUWJTFiw/cazNp&#10;J4OTzjCJOvrrzYLgsaiqr6jJrLGluFLtC8cK+r0EBHHmdMG5gsP+pzsC4QOyxtIxKbiTh9n0ozXB&#10;VLsbb+m6C7mIEPYpKjAhVKmUPjNk0fdcRRy9k6sthijrXOoabxFuS/mVJANpseC4YLCipaHsvLtY&#10;BefLUZrO5tjR683vn+bHYnUio1T7s5l/gwjUhHf41V5rBeMh/H+JP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u/bDEAAAA2wAAAA8AAAAAAAAAAAAAAAAAmAIAAGRycy9k&#10;b3ducmV2LnhtbFBLBQYAAAAABAAEAPUAAACJAwAAAAA=&#10;" fillcolor="#f2f2f2" strokecolor="windowText" strokeweight="1pt">
                                                <v:fill r:id="rId10" o:title="" color2="white [3212]" type="pattern"/>
                                                <v:stroke dashstyle="1 1"/>
                                              </v:rect>
                                              <v:rect id="Прямоугольник 98" o:spid="_x0000_s1106" style="position:absolute;width:2511;height:2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cJMEA&#10;AADbAAAADwAAAGRycy9kb3ducmV2LnhtbERP3WrCMBS+F3yHcITd2VQF5zpjkYJj4BhY9wBnzVlT&#10;1pzUJNP69svFYJcf3/+2HG0vruRD51jBIstBEDdOd9wq+Dgf5hsQISJr7B2TgjsFKHfTyRYL7W58&#10;omsdW5FCOBSowMQ4FFKGxpDFkLmBOHFfzluMCfpWao+3FG57uczztbTYcWowOFBlqPmuf6yCdf3u&#10;D/LlXnWrRzyaS/75ZldHpR5m4/4ZRKQx/ov/3K9awVMam76kH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A3CTBAAAA2wAAAA8AAAAAAAAAAAAAAAAAmAIAAGRycy9kb3du&#10;cmV2LnhtbFBLBQYAAAAABAAEAPUAAACGAwAAAAA=&#10;" fillcolor="#faba86" strokecolor="windowText" strokeweight="1pt"/>
                                              <v:rect id="Прямоугольник 99" o:spid="_x0000_s1107" style="position:absolute;left:2770;top:-557;width:2897;height:38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YbcIA&#10;AADbAAAADwAAAGRycy9kb3ducmV2LnhtbESPQYvCMBSE74L/ITxhb5q6iGg1SpFdWY/aBfH2bJ5t&#10;tXkpTbbWf28EYY/DzHzDLNedqURLjSstKxiPIhDEmdUl5wp+0+/hDITzyBory6TgQQ7Wq35vibG2&#10;d95Te/C5CBB2MSoovK9jKV1WkEE3sjVx8C62MeiDbHKpG7wHuKnkZxRNpcGSw0KBNW0Kym6HP6PA&#10;ndtd+qiT4/XksnPyxSad7LZKfQy6ZAHCU+f/w+/2j1Ywn8P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MZhtwgAAANsAAAAPAAAAAAAAAAAAAAAAAJgCAABkcnMvZG93&#10;bnJldi54bWxQSwUGAAAAAAQABAD1AAAAhwMAAAAA&#10;" filled="f" stroked="f" strokeweight="2pt">
                                                <v:textbox>
                                                  <w:txbxContent>
                                                    <w:p w:rsidR="00EE73D3" w:rsidRPr="00FE3BF6" w:rsidRDefault="00EE73D3" w:rsidP="00FE3BF6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Times New Roman" w:hAnsi="Times New Roman" w:cs="Times New Roman"/>
                                                          <w:sz w:val="18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sz w:val="18"/>
                                                        </w:rPr>
                                                        <w:t>16,0</w:t>
                                                      </w:r>
                                                      <w:r w:rsidRPr="00FE3BF6">
                                                        <w:rPr>
                                                          <w:rFonts w:ascii="Times New Roman" w:hAnsi="Times New Roman" w:cs="Times New Roman"/>
                                                          <w:sz w:val="18"/>
                                                        </w:rPr>
                                                        <w:t>%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</v:group>
                                          </v:group>
                                          <v:rect id="Прямоугольник 100" o:spid="_x0000_s1108" style="position:absolute;left:47071;top:2379;width:9303;height:4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4lo8QA&#10;AADcAAAADwAAAGRycy9kb3ducmV2LnhtbESPQWvCQBCF7wX/wzJCb3VjKaVEVwmiRY81gngbs2MS&#10;zc6G7Brjv+8cCr3N8N689818ObhG9dSF2rOB6SQBRVx4W3Np4JBv3r5AhYhssfFMBp4UYLkYvcwx&#10;tf7BP9TvY6kkhEOKBqoY21TrUFTkMEx8SyzaxXcOo6xdqW2HDwl3jX5Pkk/tsGZpqLClVUXFbX93&#10;BsK53+XPNjteT6E4Z2t2+cfu25jX8ZDNQEUa4r/573prBT8RfHlGJt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eJaPEAAAA3AAAAA8AAAAAAAAAAAAAAAAAmAIAAGRycy9k&#10;b3ducmV2LnhtbFBLBQYAAAAABAAEAPUAAACJAwAAAAA=&#10;" filled="f" stroked="f" strokeweight="2pt">
                                            <v:textbox>
                                              <w:txbxContent>
                                                <w:p w:rsidR="00EE73D3" w:rsidRPr="006E0A89" w:rsidRDefault="00EE73D3" w:rsidP="00FE3BF6">
                                                  <w:pPr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  <w:color w:val="000000" w:themeColor="text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hAnsi="Times New Roman" w:cs="Times New Roman"/>
                                                      <w:color w:val="000000" w:themeColor="text1"/>
                                                    </w:rPr>
                                                    <w:t>30 965,92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rect>
                                        </v:group>
                                        <v:rect id="Прямоугольник 101" o:spid="_x0000_s1109" style="position:absolute;left:47071;top:8089;width:9303;height:36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AOMAA&#10;AADcAAAADwAAAGRycy9kb3ducmV2LnhtbERPTYvCMBC9L/gfwgh7W1NFRKpRiuiiR60g3sZmbKvN&#10;pDTZWv/9RhC8zeN9znzZmUq01LjSsoLhIAJBnFldcq7gmG5+piCcR9ZYWSYFT3KwXPS+5hhr++A9&#10;tQefixDCLkYFhfd1LKXLCjLoBrYmDtzVNgZ9gE0udYOPEG4qOYqiiTRYcmgosKZVQdn98GcUuEu7&#10;S591crqdXXZJ1mzS8e5Xqe9+l8xAeOr8R/x2b3WYHw3h9Uy4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KAOMAAAADcAAAADwAAAAAAAAAAAAAAAACYAgAAZHJzL2Rvd25y&#10;ZXYueG1sUEsFBgAAAAAEAAQA9QAAAIUDAAAAAA==&#10;" filled="f" stroked="f" strokeweight="2pt">
                                          <v:textbox>
                                            <w:txbxContent>
                                              <w:p w:rsidR="00EE73D3" w:rsidRPr="006E0A89" w:rsidRDefault="00EE73D3" w:rsidP="00FE3BF6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color w:val="000000" w:themeColor="text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color w:val="000000" w:themeColor="text1"/>
                                                  </w:rPr>
                                                  <w:t>29 502,91</w:t>
                                                </w:r>
                                              </w:p>
                                            </w:txbxContent>
                                          </v:textbox>
                                        </v:rect>
                                      </v:group>
                                      <v:rect id="Прямоугольник 102" o:spid="_x0000_s1110" style="position:absolute;left:47071;top:13536;width:9303;height:46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eT8IA&#10;AADcAAAADwAAAGRycy9kb3ducmV2LnhtbERPTWvCQBC9F/oflin0VjeGUiS6SpC2NMcmgngbs2MS&#10;zc6G7DYm/74rCN7m8T5ntRlNKwbqXWNZwXwWgSAurW64UrArvt4WIJxH1thaJgUTOdisn59WmGh7&#10;5V8acl+JEMIuQQW1910ipStrMuhmtiMO3Mn2Bn2AfSV1j9cQbloZR9GHNNhwaKixo21N5SX/Mwrc&#10;cciKqUv354Mrj+knm+I9+1bq9WVMlyA8jf4hvrt/dJgfxXB7Jlw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B5PwgAAANwAAAAPAAAAAAAAAAAAAAAAAJgCAABkcnMvZG93&#10;bnJldi54bWxQSwUGAAAAAAQABAD1AAAAhwMAAAAA&#10;" filled="f" stroked="f" strokeweight="2pt">
                                        <v:textbox>
                                          <w:txbxContent>
                                            <w:p w:rsidR="00EE73D3" w:rsidRPr="006E0A89" w:rsidRDefault="00EE73D3" w:rsidP="00FE3BF6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color w:val="000000" w:themeColor="text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color w:val="000000" w:themeColor="text1"/>
                                                </w:rPr>
                                                <w:t>1 463,01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:rsidR="00FE3BF6" w:rsidRPr="00455C47" w:rsidRDefault="00FE3BF6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455C47" w:rsidRDefault="00FE3BF6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455C47" w:rsidRDefault="00FE3BF6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455C47" w:rsidRDefault="00FE3BF6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455C47" w:rsidRDefault="00FE3BF6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455C47" w:rsidRDefault="00FE3BF6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455C47" w:rsidRDefault="00FE3BF6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455C47" w:rsidRDefault="00FE3BF6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455C47" w:rsidRDefault="00FE3BF6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455C47" w:rsidRDefault="00FE3BF6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455C47" w:rsidRDefault="00FE3BF6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455C47" w:rsidRDefault="000620B1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455C47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93C6D5" wp14:editId="7E3FBE87">
                <wp:simplePos x="0" y="0"/>
                <wp:positionH relativeFrom="column">
                  <wp:posOffset>5111750</wp:posOffset>
                </wp:positionH>
                <wp:positionV relativeFrom="paragraph">
                  <wp:posOffset>150495</wp:posOffset>
                </wp:positionV>
                <wp:extent cx="311785" cy="272415"/>
                <wp:effectExtent l="0" t="0" r="12065" b="1333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" cy="272415"/>
                        </a:xfrm>
                        <a:prstGeom prst="rect">
                          <a:avLst/>
                        </a:prstGeom>
                        <a:pattFill prst="dashDn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" o:spid="_x0000_s1026" style="position:absolute;margin-left:402.5pt;margin-top:11.85pt;width:24.55pt;height:21.4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" fillcolor="#4f81bd [3204]" strokecolor="#a5a5a5 [2092]" strokeweight="1pt">
                <v:fill r:id="rId11" o:title="" color2="white [3212]" type="pattern"/>
              </v:rect>
            </w:pict>
          </mc:Fallback>
        </mc:AlternateContent>
      </w:r>
    </w:p>
    <w:p w:rsidR="00FE3BF6" w:rsidRPr="00455C47" w:rsidRDefault="00FE3BF6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13A1F" w:rsidRPr="00455C47" w:rsidRDefault="00A13A1F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13A1F" w:rsidRPr="00455C47" w:rsidRDefault="00A13A1F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13A1F" w:rsidRPr="00455C47" w:rsidRDefault="00A13A1F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13A1F" w:rsidRPr="00455C47" w:rsidRDefault="00A13A1F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13A1F" w:rsidRPr="00455C47" w:rsidRDefault="00A13A1F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7413" w:rsidRDefault="00F47413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2D8D" w:rsidRPr="00BB3DD8" w:rsidRDefault="007B2D8D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DD8">
        <w:rPr>
          <w:rFonts w:ascii="Times New Roman" w:hAnsi="Times New Roman" w:cs="Times New Roman"/>
          <w:sz w:val="28"/>
          <w:szCs w:val="28"/>
        </w:rPr>
        <w:t xml:space="preserve">Исполнение бюджета города за </w:t>
      </w:r>
      <w:r w:rsidR="00BB3DD8" w:rsidRPr="00BB3DD8">
        <w:rPr>
          <w:rFonts w:ascii="Times New Roman" w:hAnsi="Times New Roman" w:cs="Times New Roman"/>
          <w:sz w:val="28"/>
          <w:szCs w:val="28"/>
        </w:rPr>
        <w:t>1 квартал</w:t>
      </w:r>
      <w:r w:rsidRPr="00BB3DD8">
        <w:rPr>
          <w:rFonts w:ascii="Times New Roman" w:hAnsi="Times New Roman" w:cs="Times New Roman"/>
          <w:sz w:val="28"/>
          <w:szCs w:val="28"/>
        </w:rPr>
        <w:t xml:space="preserve"> 201</w:t>
      </w:r>
      <w:r w:rsidR="00BB3DD8" w:rsidRPr="00BB3DD8">
        <w:rPr>
          <w:rFonts w:ascii="Times New Roman" w:hAnsi="Times New Roman" w:cs="Times New Roman"/>
          <w:sz w:val="28"/>
          <w:szCs w:val="28"/>
        </w:rPr>
        <w:t>8</w:t>
      </w:r>
      <w:r w:rsidRPr="00BB3DD8">
        <w:rPr>
          <w:rFonts w:ascii="Times New Roman" w:hAnsi="Times New Roman" w:cs="Times New Roman"/>
          <w:sz w:val="28"/>
          <w:szCs w:val="28"/>
        </w:rPr>
        <w:t xml:space="preserve"> года</w:t>
      </w:r>
      <w:r w:rsidR="001F6AA2" w:rsidRPr="00BB3DD8">
        <w:rPr>
          <w:rFonts w:ascii="Times New Roman" w:hAnsi="Times New Roman" w:cs="Times New Roman"/>
          <w:sz w:val="28"/>
          <w:szCs w:val="28"/>
        </w:rPr>
        <w:t xml:space="preserve"> </w:t>
      </w:r>
      <w:r w:rsidRPr="00BB3DD8">
        <w:rPr>
          <w:rFonts w:ascii="Times New Roman" w:hAnsi="Times New Roman" w:cs="Times New Roman"/>
          <w:sz w:val="28"/>
          <w:szCs w:val="28"/>
        </w:rPr>
        <w:t>составило:</w:t>
      </w:r>
    </w:p>
    <w:p w:rsidR="00B67EAF" w:rsidRPr="002332E7" w:rsidRDefault="00A02A60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2E7">
        <w:rPr>
          <w:rFonts w:ascii="Times New Roman" w:hAnsi="Times New Roman" w:cs="Times New Roman"/>
          <w:sz w:val="28"/>
          <w:szCs w:val="28"/>
        </w:rPr>
        <w:t>- </w:t>
      </w:r>
      <w:r w:rsidR="00A12D39" w:rsidRPr="002332E7">
        <w:rPr>
          <w:rFonts w:ascii="Times New Roman" w:hAnsi="Times New Roman" w:cs="Times New Roman"/>
          <w:sz w:val="28"/>
          <w:szCs w:val="28"/>
        </w:rPr>
        <w:t xml:space="preserve">по доходам </w:t>
      </w:r>
      <w:r w:rsidR="007B2D8D" w:rsidRPr="002332E7">
        <w:rPr>
          <w:rFonts w:ascii="Times New Roman" w:hAnsi="Times New Roman" w:cs="Times New Roman"/>
          <w:sz w:val="28"/>
          <w:szCs w:val="28"/>
        </w:rPr>
        <w:t xml:space="preserve">в сумме </w:t>
      </w:r>
      <w:r w:rsidR="002332E7" w:rsidRPr="002332E7">
        <w:rPr>
          <w:rFonts w:ascii="Times New Roman" w:hAnsi="Times New Roman" w:cs="Times New Roman"/>
          <w:sz w:val="28"/>
          <w:szCs w:val="28"/>
        </w:rPr>
        <w:t>6 024 647,71</w:t>
      </w:r>
      <w:r w:rsidR="007B2D8D" w:rsidRPr="002332E7">
        <w:rPr>
          <w:rFonts w:ascii="Times New Roman" w:hAnsi="Times New Roman" w:cs="Times New Roman"/>
          <w:sz w:val="28"/>
          <w:szCs w:val="28"/>
        </w:rPr>
        <w:t xml:space="preserve"> тыс.</w:t>
      </w:r>
      <w:r w:rsidR="001F0E0C" w:rsidRPr="002332E7">
        <w:rPr>
          <w:rFonts w:ascii="Times New Roman" w:hAnsi="Times New Roman" w:cs="Times New Roman"/>
          <w:sz w:val="28"/>
          <w:szCs w:val="28"/>
        </w:rPr>
        <w:t xml:space="preserve"> </w:t>
      </w:r>
      <w:r w:rsidR="007B2D8D" w:rsidRPr="002332E7">
        <w:rPr>
          <w:rFonts w:ascii="Times New Roman" w:hAnsi="Times New Roman" w:cs="Times New Roman"/>
          <w:sz w:val="28"/>
          <w:szCs w:val="28"/>
        </w:rPr>
        <w:t>руб</w:t>
      </w:r>
      <w:r w:rsidR="00087237" w:rsidRPr="002332E7">
        <w:rPr>
          <w:rFonts w:ascii="Times New Roman" w:hAnsi="Times New Roman" w:cs="Times New Roman"/>
          <w:sz w:val="28"/>
          <w:szCs w:val="28"/>
        </w:rPr>
        <w:t>лей</w:t>
      </w:r>
      <w:r w:rsidR="00B67EAF" w:rsidRPr="002332E7">
        <w:rPr>
          <w:rFonts w:ascii="Times New Roman" w:hAnsi="Times New Roman" w:cs="Times New Roman"/>
          <w:sz w:val="28"/>
          <w:szCs w:val="28"/>
        </w:rPr>
        <w:t>:</w:t>
      </w:r>
    </w:p>
    <w:p w:rsidR="00B67EAF" w:rsidRPr="002332E7" w:rsidRDefault="002332E7" w:rsidP="0001569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2E7">
        <w:rPr>
          <w:rFonts w:ascii="Times New Roman" w:hAnsi="Times New Roman" w:cs="Times New Roman"/>
          <w:sz w:val="28"/>
          <w:szCs w:val="28"/>
        </w:rPr>
        <w:t>21,3</w:t>
      </w:r>
      <w:r w:rsidR="00B67EAF" w:rsidRPr="002332E7">
        <w:rPr>
          <w:rFonts w:ascii="Times New Roman" w:hAnsi="Times New Roman" w:cs="Times New Roman"/>
          <w:sz w:val="28"/>
          <w:szCs w:val="28"/>
        </w:rPr>
        <w:t xml:space="preserve">% к первоначальному бюджету от </w:t>
      </w:r>
      <w:r w:rsidRPr="002332E7">
        <w:rPr>
          <w:rFonts w:ascii="Times New Roman" w:hAnsi="Times New Roman" w:cs="Times New Roman"/>
          <w:sz w:val="28"/>
          <w:szCs w:val="28"/>
        </w:rPr>
        <w:t>19.12.2017</w:t>
      </w:r>
      <w:r w:rsidR="00B67EAF" w:rsidRPr="002332E7">
        <w:rPr>
          <w:rFonts w:ascii="Times New Roman" w:hAnsi="Times New Roman" w:cs="Times New Roman"/>
          <w:sz w:val="28"/>
          <w:szCs w:val="28"/>
        </w:rPr>
        <w:t>;</w:t>
      </w:r>
    </w:p>
    <w:p w:rsidR="0058382F" w:rsidRPr="002332E7" w:rsidRDefault="002332E7" w:rsidP="0001569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2E7">
        <w:rPr>
          <w:rFonts w:ascii="Times New Roman" w:hAnsi="Times New Roman" w:cs="Times New Roman"/>
          <w:sz w:val="28"/>
          <w:szCs w:val="28"/>
        </w:rPr>
        <w:t>19,9</w:t>
      </w:r>
      <w:r w:rsidR="007B2D8D" w:rsidRPr="002332E7">
        <w:rPr>
          <w:rFonts w:ascii="Times New Roman" w:hAnsi="Times New Roman" w:cs="Times New Roman"/>
          <w:sz w:val="28"/>
          <w:szCs w:val="28"/>
        </w:rPr>
        <w:t>%</w:t>
      </w:r>
      <w:r w:rsidR="00B67EAF" w:rsidRPr="002332E7">
        <w:rPr>
          <w:rFonts w:ascii="Times New Roman" w:hAnsi="Times New Roman" w:cs="Times New Roman"/>
          <w:sz w:val="28"/>
          <w:szCs w:val="28"/>
        </w:rPr>
        <w:t xml:space="preserve"> к уточненным бюджетным назначениям (далее – план года)</w:t>
      </w:r>
      <w:r w:rsidR="007B2D8D" w:rsidRPr="002332E7">
        <w:rPr>
          <w:rFonts w:ascii="Times New Roman" w:hAnsi="Times New Roman" w:cs="Times New Roman"/>
          <w:sz w:val="28"/>
          <w:szCs w:val="28"/>
        </w:rPr>
        <w:t>;</w:t>
      </w:r>
    </w:p>
    <w:p w:rsidR="00B67EAF" w:rsidRPr="002332E7" w:rsidRDefault="00A02A60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2E7">
        <w:rPr>
          <w:rFonts w:ascii="Times New Roman" w:hAnsi="Times New Roman" w:cs="Times New Roman"/>
          <w:sz w:val="28"/>
          <w:szCs w:val="28"/>
        </w:rPr>
        <w:t>- </w:t>
      </w:r>
      <w:r w:rsidR="007B2D8D" w:rsidRPr="002332E7">
        <w:rPr>
          <w:rFonts w:ascii="Times New Roman" w:hAnsi="Times New Roman" w:cs="Times New Roman"/>
          <w:sz w:val="28"/>
          <w:szCs w:val="28"/>
        </w:rPr>
        <w:t>по расходам в сумме</w:t>
      </w:r>
      <w:r w:rsidR="00AD6424" w:rsidRPr="002332E7">
        <w:rPr>
          <w:rFonts w:ascii="Times New Roman" w:hAnsi="Times New Roman" w:cs="Times New Roman"/>
          <w:sz w:val="28"/>
          <w:szCs w:val="28"/>
        </w:rPr>
        <w:t xml:space="preserve"> </w:t>
      </w:r>
      <w:r w:rsidR="002332E7" w:rsidRPr="002332E7">
        <w:rPr>
          <w:rFonts w:ascii="Times New Roman" w:hAnsi="Times New Roman" w:cs="Times New Roman"/>
          <w:sz w:val="28"/>
          <w:szCs w:val="28"/>
        </w:rPr>
        <w:t>4 950 590,61</w:t>
      </w:r>
      <w:r w:rsidR="00087237" w:rsidRPr="002332E7">
        <w:rPr>
          <w:rFonts w:ascii="Times New Roman" w:hAnsi="Times New Roman" w:cs="Times New Roman"/>
          <w:sz w:val="28"/>
          <w:szCs w:val="28"/>
        </w:rPr>
        <w:t xml:space="preserve"> тыс.</w:t>
      </w:r>
      <w:r w:rsidR="001F0E0C" w:rsidRPr="002332E7">
        <w:rPr>
          <w:rFonts w:ascii="Times New Roman" w:hAnsi="Times New Roman" w:cs="Times New Roman"/>
          <w:sz w:val="28"/>
          <w:szCs w:val="28"/>
        </w:rPr>
        <w:t xml:space="preserve"> </w:t>
      </w:r>
      <w:r w:rsidR="00087237" w:rsidRPr="002332E7">
        <w:rPr>
          <w:rFonts w:ascii="Times New Roman" w:hAnsi="Times New Roman" w:cs="Times New Roman"/>
          <w:sz w:val="28"/>
          <w:szCs w:val="28"/>
        </w:rPr>
        <w:t>рублей</w:t>
      </w:r>
      <w:r w:rsidR="00B67EAF" w:rsidRPr="002332E7">
        <w:rPr>
          <w:rFonts w:ascii="Times New Roman" w:hAnsi="Times New Roman" w:cs="Times New Roman"/>
          <w:sz w:val="28"/>
          <w:szCs w:val="28"/>
        </w:rPr>
        <w:t>:</w:t>
      </w:r>
    </w:p>
    <w:p w:rsidR="00B67EAF" w:rsidRPr="002332E7" w:rsidRDefault="002332E7" w:rsidP="00015691">
      <w:pPr>
        <w:pStyle w:val="a3"/>
        <w:numPr>
          <w:ilvl w:val="0"/>
          <w:numId w:val="11"/>
        </w:numPr>
        <w:spacing w:after="0" w:line="240" w:lineRule="auto"/>
        <w:ind w:left="18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32E7">
        <w:rPr>
          <w:rFonts w:ascii="Times New Roman" w:hAnsi="Times New Roman" w:cs="Times New Roman"/>
          <w:sz w:val="28"/>
          <w:szCs w:val="28"/>
        </w:rPr>
        <w:t>17,5</w:t>
      </w:r>
      <w:r w:rsidR="00B67EAF" w:rsidRPr="002332E7">
        <w:rPr>
          <w:rFonts w:ascii="Times New Roman" w:hAnsi="Times New Roman" w:cs="Times New Roman"/>
          <w:sz w:val="28"/>
          <w:szCs w:val="28"/>
        </w:rPr>
        <w:t xml:space="preserve">% к первоначальному бюджету от </w:t>
      </w:r>
      <w:r w:rsidRPr="002332E7">
        <w:rPr>
          <w:rFonts w:ascii="Times New Roman" w:hAnsi="Times New Roman" w:cs="Times New Roman"/>
          <w:sz w:val="28"/>
          <w:szCs w:val="28"/>
        </w:rPr>
        <w:t>19.12.2017</w:t>
      </w:r>
      <w:r w:rsidR="00B67EAF" w:rsidRPr="002332E7">
        <w:rPr>
          <w:rFonts w:ascii="Times New Roman" w:hAnsi="Times New Roman" w:cs="Times New Roman"/>
          <w:sz w:val="28"/>
          <w:szCs w:val="28"/>
        </w:rPr>
        <w:t>;</w:t>
      </w:r>
    </w:p>
    <w:p w:rsidR="007B2D8D" w:rsidRPr="002332E7" w:rsidRDefault="002332E7" w:rsidP="00015691">
      <w:pPr>
        <w:pStyle w:val="a3"/>
        <w:numPr>
          <w:ilvl w:val="0"/>
          <w:numId w:val="11"/>
        </w:numPr>
        <w:spacing w:after="0" w:line="240" w:lineRule="auto"/>
        <w:ind w:left="18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32E7">
        <w:rPr>
          <w:rFonts w:ascii="Times New Roman" w:hAnsi="Times New Roman" w:cs="Times New Roman"/>
          <w:sz w:val="28"/>
          <w:szCs w:val="28"/>
        </w:rPr>
        <w:t>16,0</w:t>
      </w:r>
      <w:r w:rsidR="007A2AF5" w:rsidRPr="002332E7">
        <w:rPr>
          <w:rFonts w:ascii="Times New Roman" w:hAnsi="Times New Roman" w:cs="Times New Roman"/>
          <w:sz w:val="28"/>
          <w:szCs w:val="28"/>
        </w:rPr>
        <w:t>%</w:t>
      </w:r>
      <w:r w:rsidR="00B67EAF" w:rsidRPr="002332E7">
        <w:rPr>
          <w:rFonts w:ascii="Times New Roman" w:hAnsi="Times New Roman" w:cs="Times New Roman"/>
          <w:sz w:val="28"/>
          <w:szCs w:val="28"/>
        </w:rPr>
        <w:t xml:space="preserve"> к плану года</w:t>
      </w:r>
      <w:r w:rsidR="007A2AF5" w:rsidRPr="002332E7">
        <w:rPr>
          <w:rFonts w:ascii="Times New Roman" w:hAnsi="Times New Roman" w:cs="Times New Roman"/>
          <w:sz w:val="28"/>
          <w:szCs w:val="28"/>
        </w:rPr>
        <w:t>.</w:t>
      </w:r>
    </w:p>
    <w:p w:rsidR="00831576" w:rsidRPr="002332E7" w:rsidRDefault="00831576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2E7">
        <w:rPr>
          <w:rFonts w:ascii="Times New Roman" w:hAnsi="Times New Roman" w:cs="Times New Roman"/>
          <w:sz w:val="28"/>
          <w:szCs w:val="28"/>
        </w:rPr>
        <w:lastRenderedPageBreak/>
        <w:t xml:space="preserve">Профицит сложился в сумме </w:t>
      </w:r>
      <w:r w:rsidR="002332E7" w:rsidRPr="002332E7">
        <w:rPr>
          <w:rFonts w:ascii="Times New Roman" w:hAnsi="Times New Roman" w:cs="Times New Roman"/>
          <w:sz w:val="28"/>
          <w:szCs w:val="28"/>
        </w:rPr>
        <w:t>1 074 057,10</w:t>
      </w:r>
      <w:r w:rsidRPr="002332E7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A13A1F" w:rsidRPr="000074EF" w:rsidRDefault="00A13A1F" w:rsidP="00455C47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0"/>
          <w:szCs w:val="24"/>
          <w:highlight w:val="yellow"/>
        </w:rPr>
      </w:pPr>
    </w:p>
    <w:p w:rsidR="001F0E0C" w:rsidRPr="002332E7" w:rsidRDefault="001F0E0C" w:rsidP="00455C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7" w:name="_Toc498933516"/>
      <w:bookmarkStart w:id="8" w:name="_Toc498933676"/>
      <w:bookmarkStart w:id="9" w:name="_Toc498933877"/>
      <w:r w:rsidRPr="002332E7">
        <w:rPr>
          <w:rFonts w:ascii="Times New Roman" w:hAnsi="Times New Roman" w:cs="Times New Roman"/>
          <w:sz w:val="24"/>
          <w:szCs w:val="24"/>
        </w:rPr>
        <w:t>Таблица 2</w:t>
      </w:r>
      <w:bookmarkEnd w:id="7"/>
      <w:bookmarkEnd w:id="8"/>
      <w:bookmarkEnd w:id="9"/>
    </w:p>
    <w:p w:rsidR="00A406C6" w:rsidRPr="002332E7" w:rsidRDefault="00B866AC" w:rsidP="00455C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32E7">
        <w:rPr>
          <w:rFonts w:ascii="Times New Roman" w:hAnsi="Times New Roman" w:cs="Times New Roman"/>
          <w:sz w:val="28"/>
          <w:szCs w:val="28"/>
        </w:rPr>
        <w:t xml:space="preserve">Динамика </w:t>
      </w:r>
      <w:r w:rsidR="000F0093" w:rsidRPr="002332E7">
        <w:rPr>
          <w:rFonts w:ascii="Times New Roman" w:hAnsi="Times New Roman" w:cs="Times New Roman"/>
          <w:sz w:val="28"/>
          <w:szCs w:val="28"/>
        </w:rPr>
        <w:t>параметров</w:t>
      </w:r>
      <w:r w:rsidR="007B2D8D" w:rsidRPr="002332E7">
        <w:rPr>
          <w:rFonts w:ascii="Times New Roman" w:hAnsi="Times New Roman" w:cs="Times New Roman"/>
          <w:sz w:val="28"/>
          <w:szCs w:val="28"/>
        </w:rPr>
        <w:t xml:space="preserve"> бюджета города </w:t>
      </w:r>
      <w:r w:rsidRPr="002332E7">
        <w:rPr>
          <w:rFonts w:ascii="Times New Roman" w:hAnsi="Times New Roman" w:cs="Times New Roman"/>
          <w:sz w:val="28"/>
          <w:szCs w:val="28"/>
        </w:rPr>
        <w:t xml:space="preserve">за </w:t>
      </w:r>
      <w:r w:rsidR="002332E7" w:rsidRPr="002332E7">
        <w:rPr>
          <w:rFonts w:ascii="Times New Roman" w:hAnsi="Times New Roman" w:cs="Times New Roman"/>
          <w:sz w:val="28"/>
          <w:szCs w:val="28"/>
        </w:rPr>
        <w:t>1 квартал</w:t>
      </w:r>
      <w:r w:rsidRPr="002332E7">
        <w:rPr>
          <w:rFonts w:ascii="Times New Roman" w:hAnsi="Times New Roman" w:cs="Times New Roman"/>
          <w:sz w:val="28"/>
          <w:szCs w:val="28"/>
        </w:rPr>
        <w:t xml:space="preserve"> 201</w:t>
      </w:r>
      <w:r w:rsidR="002332E7" w:rsidRPr="002332E7">
        <w:rPr>
          <w:rFonts w:ascii="Times New Roman" w:hAnsi="Times New Roman" w:cs="Times New Roman"/>
          <w:sz w:val="28"/>
          <w:szCs w:val="28"/>
        </w:rPr>
        <w:t>6-2018</w:t>
      </w:r>
      <w:r w:rsidRPr="002332E7">
        <w:rPr>
          <w:rFonts w:ascii="Times New Roman" w:hAnsi="Times New Roman" w:cs="Times New Roman"/>
          <w:sz w:val="28"/>
          <w:szCs w:val="28"/>
        </w:rPr>
        <w:t xml:space="preserve"> годов</w:t>
      </w:r>
    </w:p>
    <w:p w:rsidR="000F0093" w:rsidRPr="002332E7" w:rsidRDefault="000F0093" w:rsidP="00455C47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2332E7">
        <w:rPr>
          <w:rFonts w:ascii="Times New Roman" w:hAnsi="Times New Roman" w:cs="Times New Roman"/>
          <w:sz w:val="24"/>
          <w:szCs w:val="24"/>
        </w:rPr>
        <w:t>тыс.</w:t>
      </w:r>
      <w:r w:rsidR="005B397B" w:rsidRPr="002332E7">
        <w:rPr>
          <w:rFonts w:ascii="Times New Roman" w:hAnsi="Times New Roman" w:cs="Times New Roman"/>
          <w:sz w:val="24"/>
          <w:szCs w:val="24"/>
        </w:rPr>
        <w:t xml:space="preserve"> </w:t>
      </w:r>
      <w:r w:rsidRPr="002332E7">
        <w:rPr>
          <w:rFonts w:ascii="Times New Roman" w:hAnsi="Times New Roman" w:cs="Times New Roman"/>
          <w:sz w:val="24"/>
          <w:szCs w:val="24"/>
        </w:rPr>
        <w:t>руб.</w:t>
      </w: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1668"/>
        <w:gridCol w:w="1134"/>
        <w:gridCol w:w="1134"/>
        <w:gridCol w:w="1134"/>
        <w:gridCol w:w="992"/>
        <w:gridCol w:w="850"/>
        <w:gridCol w:w="993"/>
        <w:gridCol w:w="992"/>
        <w:gridCol w:w="992"/>
      </w:tblGrid>
      <w:tr w:rsidR="002E19D4" w:rsidRPr="00455C47" w:rsidTr="0016555C">
        <w:tc>
          <w:tcPr>
            <w:tcW w:w="1668" w:type="dxa"/>
            <w:vMerge w:val="restart"/>
            <w:shd w:val="clear" w:color="auto" w:fill="auto"/>
            <w:vAlign w:val="center"/>
          </w:tcPr>
          <w:p w:rsidR="002E19D4" w:rsidRPr="002332E7" w:rsidRDefault="002E19D4" w:rsidP="00455C47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2332E7">
              <w:rPr>
                <w:rFonts w:ascii="Times New Roman" w:hAnsi="Times New Roman" w:cs="Times New Roman"/>
                <w:sz w:val="18"/>
                <w:szCs w:val="28"/>
              </w:rPr>
              <w:t>Наименование</w:t>
            </w:r>
          </w:p>
        </w:tc>
        <w:tc>
          <w:tcPr>
            <w:tcW w:w="3402" w:type="dxa"/>
            <w:gridSpan w:val="3"/>
          </w:tcPr>
          <w:p w:rsidR="002E19D4" w:rsidRPr="002332E7" w:rsidRDefault="002E19D4" w:rsidP="002332E7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2332E7">
              <w:rPr>
                <w:rFonts w:ascii="Times New Roman" w:hAnsi="Times New Roman" w:cs="Times New Roman"/>
                <w:sz w:val="18"/>
                <w:szCs w:val="28"/>
              </w:rPr>
              <w:t xml:space="preserve">Отчет за </w:t>
            </w:r>
            <w:r w:rsidR="002332E7" w:rsidRPr="002332E7">
              <w:rPr>
                <w:rFonts w:ascii="Times New Roman" w:hAnsi="Times New Roman" w:cs="Times New Roman"/>
                <w:sz w:val="18"/>
                <w:szCs w:val="28"/>
              </w:rPr>
              <w:t>1 квартал</w:t>
            </w:r>
          </w:p>
        </w:tc>
        <w:tc>
          <w:tcPr>
            <w:tcW w:w="2835" w:type="dxa"/>
            <w:gridSpan w:val="3"/>
          </w:tcPr>
          <w:p w:rsidR="002E19D4" w:rsidRPr="00455C47" w:rsidRDefault="002E19D4" w:rsidP="00455C47">
            <w:pPr>
              <w:jc w:val="center"/>
              <w:rPr>
                <w:rFonts w:ascii="Times New Roman" w:hAnsi="Times New Roman" w:cs="Times New Roman"/>
                <w:sz w:val="18"/>
                <w:szCs w:val="28"/>
                <w:highlight w:val="yellow"/>
              </w:rPr>
            </w:pPr>
            <w:r w:rsidRPr="002332E7">
              <w:rPr>
                <w:rFonts w:ascii="Times New Roman" w:hAnsi="Times New Roman" w:cs="Times New Roman"/>
                <w:sz w:val="18"/>
                <w:szCs w:val="28"/>
              </w:rPr>
              <w:t>% исполнения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2E19D4" w:rsidRPr="002332E7" w:rsidRDefault="002E19D4" w:rsidP="002332E7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2332E7">
              <w:rPr>
                <w:rFonts w:ascii="Times New Roman" w:hAnsi="Times New Roman" w:cs="Times New Roman"/>
                <w:sz w:val="18"/>
                <w:szCs w:val="28"/>
              </w:rPr>
              <w:t xml:space="preserve">Темп роста </w:t>
            </w:r>
            <w:r w:rsidR="002332E7" w:rsidRPr="002332E7">
              <w:rPr>
                <w:rFonts w:ascii="Times New Roman" w:hAnsi="Times New Roman" w:cs="Times New Roman"/>
                <w:sz w:val="18"/>
                <w:szCs w:val="28"/>
              </w:rPr>
              <w:t>1 квартала</w:t>
            </w:r>
            <w:r w:rsidRPr="002332E7">
              <w:rPr>
                <w:rFonts w:ascii="Times New Roman" w:hAnsi="Times New Roman" w:cs="Times New Roman"/>
                <w:sz w:val="18"/>
                <w:szCs w:val="28"/>
              </w:rPr>
              <w:t xml:space="preserve"> 201</w:t>
            </w:r>
            <w:r w:rsidR="002332E7" w:rsidRPr="002332E7">
              <w:rPr>
                <w:rFonts w:ascii="Times New Roman" w:hAnsi="Times New Roman" w:cs="Times New Roman"/>
                <w:sz w:val="18"/>
                <w:szCs w:val="28"/>
              </w:rPr>
              <w:t>8</w:t>
            </w:r>
            <w:r w:rsidRPr="002332E7">
              <w:rPr>
                <w:rFonts w:ascii="Times New Roman" w:hAnsi="Times New Roman" w:cs="Times New Roman"/>
                <w:sz w:val="18"/>
                <w:szCs w:val="28"/>
              </w:rPr>
              <w:t xml:space="preserve"> к 201</w:t>
            </w:r>
            <w:r w:rsidR="002332E7" w:rsidRPr="002332E7">
              <w:rPr>
                <w:rFonts w:ascii="Times New Roman" w:hAnsi="Times New Roman" w:cs="Times New Roman"/>
                <w:sz w:val="18"/>
                <w:szCs w:val="28"/>
              </w:rPr>
              <w:t>6</w:t>
            </w:r>
            <w:r w:rsidRPr="002332E7">
              <w:rPr>
                <w:rFonts w:ascii="Times New Roman" w:hAnsi="Times New Roman" w:cs="Times New Roman"/>
                <w:sz w:val="18"/>
                <w:szCs w:val="28"/>
              </w:rPr>
              <w:t xml:space="preserve"> году</w:t>
            </w:r>
          </w:p>
        </w:tc>
        <w:tc>
          <w:tcPr>
            <w:tcW w:w="992" w:type="dxa"/>
            <w:vMerge w:val="restart"/>
            <w:vAlign w:val="center"/>
          </w:tcPr>
          <w:p w:rsidR="002E19D4" w:rsidRPr="002332E7" w:rsidRDefault="0016555C" w:rsidP="002332E7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2332E7">
              <w:rPr>
                <w:rFonts w:ascii="Times New Roman" w:hAnsi="Times New Roman" w:cs="Times New Roman"/>
                <w:sz w:val="18"/>
                <w:szCs w:val="28"/>
              </w:rPr>
              <w:t xml:space="preserve">Темп роста </w:t>
            </w:r>
            <w:r w:rsidR="002332E7" w:rsidRPr="002332E7">
              <w:rPr>
                <w:rFonts w:ascii="Times New Roman" w:hAnsi="Times New Roman" w:cs="Times New Roman"/>
                <w:sz w:val="18"/>
                <w:szCs w:val="28"/>
              </w:rPr>
              <w:t>1 квартала</w:t>
            </w:r>
            <w:r w:rsidRPr="002332E7">
              <w:rPr>
                <w:rFonts w:ascii="Times New Roman" w:hAnsi="Times New Roman" w:cs="Times New Roman"/>
                <w:sz w:val="18"/>
                <w:szCs w:val="28"/>
              </w:rPr>
              <w:t xml:space="preserve"> 201</w:t>
            </w:r>
            <w:r w:rsidR="002332E7" w:rsidRPr="002332E7">
              <w:rPr>
                <w:rFonts w:ascii="Times New Roman" w:hAnsi="Times New Roman" w:cs="Times New Roman"/>
                <w:sz w:val="18"/>
                <w:szCs w:val="28"/>
              </w:rPr>
              <w:t>8</w:t>
            </w:r>
            <w:r w:rsidRPr="002332E7">
              <w:rPr>
                <w:rFonts w:ascii="Times New Roman" w:hAnsi="Times New Roman" w:cs="Times New Roman"/>
                <w:sz w:val="18"/>
                <w:szCs w:val="28"/>
              </w:rPr>
              <w:t xml:space="preserve"> к 201</w:t>
            </w:r>
            <w:r w:rsidR="002332E7" w:rsidRPr="002332E7">
              <w:rPr>
                <w:rFonts w:ascii="Times New Roman" w:hAnsi="Times New Roman" w:cs="Times New Roman"/>
                <w:sz w:val="18"/>
                <w:szCs w:val="28"/>
              </w:rPr>
              <w:t>7</w:t>
            </w:r>
            <w:r w:rsidRPr="002332E7">
              <w:rPr>
                <w:rFonts w:ascii="Times New Roman" w:hAnsi="Times New Roman" w:cs="Times New Roman"/>
                <w:sz w:val="18"/>
                <w:szCs w:val="28"/>
              </w:rPr>
              <w:t xml:space="preserve"> году</w:t>
            </w:r>
          </w:p>
        </w:tc>
      </w:tr>
      <w:tr w:rsidR="002E19D4" w:rsidRPr="00455C47" w:rsidTr="00B866AC">
        <w:trPr>
          <w:trHeight w:val="1287"/>
        </w:trPr>
        <w:tc>
          <w:tcPr>
            <w:tcW w:w="1668" w:type="dxa"/>
            <w:vMerge/>
            <w:shd w:val="clear" w:color="auto" w:fill="auto"/>
            <w:vAlign w:val="center"/>
          </w:tcPr>
          <w:p w:rsidR="002E19D4" w:rsidRPr="002332E7" w:rsidRDefault="002E19D4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E19D4" w:rsidRPr="002332E7" w:rsidRDefault="002E19D4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  <w:p w:rsidR="002E19D4" w:rsidRPr="002332E7" w:rsidRDefault="002E19D4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  <w:p w:rsidR="002E19D4" w:rsidRPr="002332E7" w:rsidRDefault="002E19D4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  <w:p w:rsidR="002E19D4" w:rsidRPr="002332E7" w:rsidRDefault="002E19D4" w:rsidP="002332E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2332E7">
              <w:rPr>
                <w:rFonts w:ascii="Times New Roman" w:hAnsi="Times New Roman" w:cs="Times New Roman"/>
                <w:sz w:val="16"/>
                <w:szCs w:val="28"/>
              </w:rPr>
              <w:t>201</w:t>
            </w:r>
            <w:r w:rsidR="002332E7" w:rsidRPr="002332E7">
              <w:rPr>
                <w:rFonts w:ascii="Times New Roman" w:hAnsi="Times New Roman" w:cs="Times New Roman"/>
                <w:sz w:val="16"/>
                <w:szCs w:val="28"/>
              </w:rPr>
              <w:t>6</w:t>
            </w:r>
            <w:r w:rsidRPr="002332E7">
              <w:rPr>
                <w:rFonts w:ascii="Times New Roman" w:hAnsi="Times New Roman" w:cs="Times New Roman"/>
                <w:sz w:val="16"/>
                <w:szCs w:val="28"/>
              </w:rPr>
              <w:t xml:space="preserve"> 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E19D4" w:rsidRPr="002332E7" w:rsidRDefault="002E19D4" w:rsidP="002332E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2332E7">
              <w:rPr>
                <w:rFonts w:ascii="Times New Roman" w:hAnsi="Times New Roman" w:cs="Times New Roman"/>
                <w:sz w:val="16"/>
                <w:szCs w:val="28"/>
              </w:rPr>
              <w:t>201</w:t>
            </w:r>
            <w:r w:rsidR="002332E7" w:rsidRPr="002332E7">
              <w:rPr>
                <w:rFonts w:ascii="Times New Roman" w:hAnsi="Times New Roman" w:cs="Times New Roman"/>
                <w:sz w:val="16"/>
                <w:szCs w:val="28"/>
              </w:rPr>
              <w:t>7</w:t>
            </w:r>
            <w:r w:rsidRPr="002332E7">
              <w:rPr>
                <w:rFonts w:ascii="Times New Roman" w:hAnsi="Times New Roman" w:cs="Times New Roman"/>
                <w:sz w:val="16"/>
                <w:szCs w:val="28"/>
              </w:rPr>
              <w:t xml:space="preserve"> 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E19D4" w:rsidRPr="002332E7" w:rsidRDefault="002E19D4" w:rsidP="002332E7">
            <w:pPr>
              <w:ind w:right="-126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2332E7">
              <w:rPr>
                <w:rFonts w:ascii="Times New Roman" w:hAnsi="Times New Roman" w:cs="Times New Roman"/>
                <w:sz w:val="16"/>
                <w:szCs w:val="28"/>
              </w:rPr>
              <w:t>201</w:t>
            </w:r>
            <w:r w:rsidR="002332E7" w:rsidRPr="002332E7">
              <w:rPr>
                <w:rFonts w:ascii="Times New Roman" w:hAnsi="Times New Roman" w:cs="Times New Roman"/>
                <w:sz w:val="16"/>
                <w:szCs w:val="28"/>
              </w:rPr>
              <w:t>8</w:t>
            </w:r>
            <w:r w:rsidRPr="002332E7">
              <w:rPr>
                <w:rFonts w:ascii="Times New Roman" w:hAnsi="Times New Roman" w:cs="Times New Roman"/>
                <w:sz w:val="16"/>
                <w:szCs w:val="28"/>
              </w:rPr>
              <w:t xml:space="preserve"> год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E19D4" w:rsidRPr="002332E7" w:rsidRDefault="002332E7" w:rsidP="002332E7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2332E7">
              <w:rPr>
                <w:rFonts w:ascii="Times New Roman" w:hAnsi="Times New Roman" w:cs="Times New Roman"/>
                <w:sz w:val="18"/>
                <w:szCs w:val="28"/>
              </w:rPr>
              <w:t>1 квартала</w:t>
            </w:r>
            <w:r w:rsidR="00B866AC" w:rsidRPr="002332E7">
              <w:rPr>
                <w:rFonts w:ascii="Times New Roman" w:hAnsi="Times New Roman" w:cs="Times New Roman"/>
                <w:sz w:val="18"/>
                <w:szCs w:val="28"/>
              </w:rPr>
              <w:t xml:space="preserve"> </w:t>
            </w:r>
            <w:r w:rsidR="002E19D4" w:rsidRPr="002332E7">
              <w:rPr>
                <w:rFonts w:ascii="Times New Roman" w:hAnsi="Times New Roman" w:cs="Times New Roman"/>
                <w:sz w:val="18"/>
                <w:szCs w:val="28"/>
              </w:rPr>
              <w:t xml:space="preserve"> 201</w:t>
            </w:r>
            <w:r w:rsidRPr="002332E7">
              <w:rPr>
                <w:rFonts w:ascii="Times New Roman" w:hAnsi="Times New Roman" w:cs="Times New Roman"/>
                <w:sz w:val="18"/>
                <w:szCs w:val="28"/>
              </w:rPr>
              <w:t>6</w:t>
            </w:r>
            <w:r w:rsidR="002E19D4" w:rsidRPr="002332E7">
              <w:rPr>
                <w:rFonts w:ascii="Times New Roman" w:hAnsi="Times New Roman" w:cs="Times New Roman"/>
                <w:sz w:val="18"/>
                <w:szCs w:val="28"/>
              </w:rPr>
              <w:t xml:space="preserve"> года к отчету за 201</w:t>
            </w:r>
            <w:r w:rsidRPr="002332E7">
              <w:rPr>
                <w:rFonts w:ascii="Times New Roman" w:hAnsi="Times New Roman" w:cs="Times New Roman"/>
                <w:sz w:val="18"/>
                <w:szCs w:val="28"/>
              </w:rPr>
              <w:t>6</w:t>
            </w:r>
            <w:r w:rsidR="002E19D4" w:rsidRPr="002332E7">
              <w:rPr>
                <w:rFonts w:ascii="Times New Roman" w:hAnsi="Times New Roman" w:cs="Times New Roman"/>
                <w:sz w:val="18"/>
                <w:szCs w:val="28"/>
              </w:rPr>
              <w:t xml:space="preserve"> год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E19D4" w:rsidRPr="002332E7" w:rsidRDefault="002332E7" w:rsidP="00455C47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2332E7">
              <w:rPr>
                <w:rFonts w:ascii="Times New Roman" w:hAnsi="Times New Roman" w:cs="Times New Roman"/>
                <w:sz w:val="18"/>
                <w:szCs w:val="28"/>
              </w:rPr>
              <w:t>1 квартала</w:t>
            </w:r>
          </w:p>
          <w:p w:rsidR="002E19D4" w:rsidRPr="002332E7" w:rsidRDefault="002E19D4" w:rsidP="002332E7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2332E7">
              <w:rPr>
                <w:rFonts w:ascii="Times New Roman" w:hAnsi="Times New Roman" w:cs="Times New Roman"/>
                <w:sz w:val="18"/>
                <w:szCs w:val="28"/>
              </w:rPr>
              <w:t xml:space="preserve"> 201</w:t>
            </w:r>
            <w:r w:rsidR="002332E7" w:rsidRPr="002332E7">
              <w:rPr>
                <w:rFonts w:ascii="Times New Roman" w:hAnsi="Times New Roman" w:cs="Times New Roman"/>
                <w:sz w:val="18"/>
                <w:szCs w:val="28"/>
              </w:rPr>
              <w:t>7</w:t>
            </w:r>
            <w:r w:rsidRPr="002332E7">
              <w:rPr>
                <w:rFonts w:ascii="Times New Roman" w:hAnsi="Times New Roman" w:cs="Times New Roman"/>
                <w:sz w:val="18"/>
                <w:szCs w:val="28"/>
              </w:rPr>
              <w:t xml:space="preserve"> года отчету за 201</w:t>
            </w:r>
            <w:r w:rsidR="002332E7" w:rsidRPr="002332E7">
              <w:rPr>
                <w:rFonts w:ascii="Times New Roman" w:hAnsi="Times New Roman" w:cs="Times New Roman"/>
                <w:sz w:val="18"/>
                <w:szCs w:val="28"/>
              </w:rPr>
              <w:t>7</w:t>
            </w:r>
            <w:r w:rsidRPr="002332E7">
              <w:rPr>
                <w:rFonts w:ascii="Times New Roman" w:hAnsi="Times New Roman" w:cs="Times New Roman"/>
                <w:sz w:val="18"/>
                <w:szCs w:val="28"/>
              </w:rPr>
              <w:t xml:space="preserve"> год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E19D4" w:rsidRPr="002332E7" w:rsidRDefault="002332E7" w:rsidP="00455C47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2332E7">
              <w:rPr>
                <w:rFonts w:ascii="Times New Roman" w:hAnsi="Times New Roman" w:cs="Times New Roman"/>
                <w:sz w:val="18"/>
                <w:szCs w:val="28"/>
              </w:rPr>
              <w:t>1 квартала</w:t>
            </w:r>
          </w:p>
          <w:p w:rsidR="002E19D4" w:rsidRPr="002332E7" w:rsidRDefault="002E19D4" w:rsidP="002332E7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2332E7">
              <w:rPr>
                <w:rFonts w:ascii="Times New Roman" w:hAnsi="Times New Roman" w:cs="Times New Roman"/>
                <w:sz w:val="18"/>
                <w:szCs w:val="28"/>
              </w:rPr>
              <w:t xml:space="preserve"> 201</w:t>
            </w:r>
            <w:r w:rsidR="002332E7" w:rsidRPr="002332E7">
              <w:rPr>
                <w:rFonts w:ascii="Times New Roman" w:hAnsi="Times New Roman" w:cs="Times New Roman"/>
                <w:sz w:val="18"/>
                <w:szCs w:val="28"/>
              </w:rPr>
              <w:t>8</w:t>
            </w:r>
            <w:r w:rsidRPr="002332E7">
              <w:rPr>
                <w:rFonts w:ascii="Times New Roman" w:hAnsi="Times New Roman" w:cs="Times New Roman"/>
                <w:sz w:val="18"/>
                <w:szCs w:val="28"/>
              </w:rPr>
              <w:t xml:space="preserve"> года к уточненным бюджетным назначениям</w:t>
            </w:r>
          </w:p>
        </w:tc>
        <w:tc>
          <w:tcPr>
            <w:tcW w:w="992" w:type="dxa"/>
            <w:vMerge/>
            <w:shd w:val="clear" w:color="auto" w:fill="auto"/>
          </w:tcPr>
          <w:p w:rsidR="002E19D4" w:rsidRPr="00455C47" w:rsidRDefault="002E19D4" w:rsidP="00455C47">
            <w:pPr>
              <w:ind w:left="-108" w:right="-16"/>
              <w:jc w:val="center"/>
              <w:rPr>
                <w:rFonts w:ascii="Times New Roman" w:hAnsi="Times New Roman" w:cs="Times New Roman"/>
                <w:sz w:val="16"/>
                <w:szCs w:val="28"/>
                <w:highlight w:val="yellow"/>
              </w:rPr>
            </w:pPr>
          </w:p>
        </w:tc>
        <w:tc>
          <w:tcPr>
            <w:tcW w:w="992" w:type="dxa"/>
            <w:vMerge/>
          </w:tcPr>
          <w:p w:rsidR="002E19D4" w:rsidRPr="00455C47" w:rsidRDefault="002E19D4" w:rsidP="00455C47">
            <w:pPr>
              <w:ind w:left="-108" w:right="-16"/>
              <w:jc w:val="center"/>
              <w:rPr>
                <w:rFonts w:ascii="Times New Roman" w:hAnsi="Times New Roman" w:cs="Times New Roman"/>
                <w:sz w:val="16"/>
                <w:szCs w:val="28"/>
                <w:highlight w:val="yellow"/>
              </w:rPr>
            </w:pPr>
          </w:p>
        </w:tc>
      </w:tr>
      <w:tr w:rsidR="002E19D4" w:rsidRPr="002332E7" w:rsidTr="002E19D4">
        <w:tc>
          <w:tcPr>
            <w:tcW w:w="1668" w:type="dxa"/>
          </w:tcPr>
          <w:p w:rsidR="002E19D4" w:rsidRPr="002332E7" w:rsidRDefault="00D250DA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2332E7">
              <w:rPr>
                <w:rFonts w:ascii="Times New Roman" w:hAnsi="Times New Roman" w:cs="Times New Roman"/>
                <w:sz w:val="16"/>
                <w:szCs w:val="28"/>
              </w:rPr>
              <w:t>А</w:t>
            </w:r>
          </w:p>
        </w:tc>
        <w:tc>
          <w:tcPr>
            <w:tcW w:w="1134" w:type="dxa"/>
          </w:tcPr>
          <w:p w:rsidR="002E19D4" w:rsidRPr="002332E7" w:rsidRDefault="00D250DA" w:rsidP="00455C47">
            <w:pPr>
              <w:tabs>
                <w:tab w:val="left" w:pos="731"/>
              </w:tabs>
              <w:ind w:lef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2332E7">
              <w:rPr>
                <w:rFonts w:ascii="Times New Roman" w:hAnsi="Times New Roman" w:cs="Times New Roman"/>
                <w:sz w:val="16"/>
                <w:szCs w:val="28"/>
              </w:rPr>
              <w:t>1</w:t>
            </w:r>
          </w:p>
        </w:tc>
        <w:tc>
          <w:tcPr>
            <w:tcW w:w="1134" w:type="dxa"/>
          </w:tcPr>
          <w:p w:rsidR="002E19D4" w:rsidRPr="002332E7" w:rsidRDefault="002E19D4" w:rsidP="00455C47">
            <w:pPr>
              <w:tabs>
                <w:tab w:val="left" w:pos="731"/>
              </w:tabs>
              <w:ind w:lef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2332E7">
              <w:rPr>
                <w:rFonts w:ascii="Times New Roman" w:hAnsi="Times New Roman" w:cs="Times New Roman"/>
                <w:sz w:val="16"/>
                <w:szCs w:val="28"/>
              </w:rPr>
              <w:t>2</w:t>
            </w:r>
          </w:p>
        </w:tc>
        <w:tc>
          <w:tcPr>
            <w:tcW w:w="1134" w:type="dxa"/>
          </w:tcPr>
          <w:p w:rsidR="002E19D4" w:rsidRPr="002332E7" w:rsidRDefault="002E19D4" w:rsidP="00455C47">
            <w:pPr>
              <w:ind w:lef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2332E7">
              <w:rPr>
                <w:rFonts w:ascii="Times New Roman" w:hAnsi="Times New Roman" w:cs="Times New Roman"/>
                <w:sz w:val="16"/>
                <w:szCs w:val="28"/>
              </w:rPr>
              <w:t>3</w:t>
            </w:r>
          </w:p>
        </w:tc>
        <w:tc>
          <w:tcPr>
            <w:tcW w:w="992" w:type="dxa"/>
          </w:tcPr>
          <w:p w:rsidR="002E19D4" w:rsidRPr="002332E7" w:rsidRDefault="00D250DA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2332E7">
              <w:rPr>
                <w:rFonts w:ascii="Times New Roman" w:hAnsi="Times New Roman" w:cs="Times New Roman"/>
                <w:sz w:val="16"/>
                <w:szCs w:val="28"/>
              </w:rPr>
              <w:t>4</w:t>
            </w:r>
          </w:p>
        </w:tc>
        <w:tc>
          <w:tcPr>
            <w:tcW w:w="850" w:type="dxa"/>
          </w:tcPr>
          <w:p w:rsidR="002E19D4" w:rsidRPr="002332E7" w:rsidRDefault="00D250DA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2332E7">
              <w:rPr>
                <w:rFonts w:ascii="Times New Roman" w:hAnsi="Times New Roman" w:cs="Times New Roman"/>
                <w:sz w:val="16"/>
                <w:szCs w:val="28"/>
              </w:rPr>
              <w:t>5</w:t>
            </w:r>
          </w:p>
        </w:tc>
        <w:tc>
          <w:tcPr>
            <w:tcW w:w="993" w:type="dxa"/>
          </w:tcPr>
          <w:p w:rsidR="002E19D4" w:rsidRPr="002332E7" w:rsidRDefault="002E19D4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2332E7">
              <w:rPr>
                <w:rFonts w:ascii="Times New Roman" w:hAnsi="Times New Roman" w:cs="Times New Roman"/>
                <w:sz w:val="16"/>
                <w:szCs w:val="28"/>
              </w:rPr>
              <w:t>6</w:t>
            </w:r>
          </w:p>
        </w:tc>
        <w:tc>
          <w:tcPr>
            <w:tcW w:w="992" w:type="dxa"/>
          </w:tcPr>
          <w:p w:rsidR="002E19D4" w:rsidRPr="002332E7" w:rsidRDefault="00D250DA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2332E7">
              <w:rPr>
                <w:rFonts w:ascii="Times New Roman" w:hAnsi="Times New Roman" w:cs="Times New Roman"/>
                <w:sz w:val="16"/>
                <w:szCs w:val="28"/>
              </w:rPr>
              <w:t>7=3/1</w:t>
            </w:r>
          </w:p>
        </w:tc>
        <w:tc>
          <w:tcPr>
            <w:tcW w:w="992" w:type="dxa"/>
          </w:tcPr>
          <w:p w:rsidR="002E19D4" w:rsidRPr="002332E7" w:rsidRDefault="00D250DA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2332E7">
              <w:rPr>
                <w:rFonts w:ascii="Times New Roman" w:hAnsi="Times New Roman" w:cs="Times New Roman"/>
                <w:sz w:val="16"/>
                <w:szCs w:val="28"/>
              </w:rPr>
              <w:t>8=3/2</w:t>
            </w:r>
          </w:p>
        </w:tc>
      </w:tr>
      <w:tr w:rsidR="002E19D4" w:rsidRPr="00455C47" w:rsidTr="0016555C">
        <w:trPr>
          <w:trHeight w:val="455"/>
        </w:trPr>
        <w:tc>
          <w:tcPr>
            <w:tcW w:w="1668" w:type="dxa"/>
            <w:vAlign w:val="center"/>
          </w:tcPr>
          <w:p w:rsidR="002E19D4" w:rsidRPr="002332E7" w:rsidRDefault="002E19D4" w:rsidP="00455C47">
            <w:pPr>
              <w:rPr>
                <w:rFonts w:ascii="Times New Roman" w:hAnsi="Times New Roman" w:cs="Times New Roman"/>
                <w:sz w:val="16"/>
                <w:szCs w:val="28"/>
              </w:rPr>
            </w:pPr>
            <w:r w:rsidRPr="002332E7">
              <w:rPr>
                <w:rFonts w:ascii="Times New Roman" w:hAnsi="Times New Roman" w:cs="Times New Roman"/>
                <w:szCs w:val="28"/>
              </w:rPr>
              <w:t>Доходы всего</w:t>
            </w:r>
            <w:r w:rsidRPr="002332E7">
              <w:rPr>
                <w:rFonts w:ascii="Times New Roman" w:hAnsi="Times New Roman" w:cs="Times New Roman"/>
                <w:sz w:val="20"/>
                <w:szCs w:val="28"/>
              </w:rPr>
              <w:t>, в т.ч.:</w:t>
            </w:r>
          </w:p>
        </w:tc>
        <w:tc>
          <w:tcPr>
            <w:tcW w:w="1134" w:type="dxa"/>
            <w:vAlign w:val="center"/>
          </w:tcPr>
          <w:p w:rsidR="002E19D4" w:rsidRPr="002332E7" w:rsidRDefault="002332E7" w:rsidP="00455C47">
            <w:pPr>
              <w:ind w:lef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5 107 827,85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E19D4" w:rsidRPr="002332E7" w:rsidRDefault="002332E7" w:rsidP="00455C47">
            <w:pPr>
              <w:ind w:lef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5 273 271,07</w:t>
            </w:r>
          </w:p>
        </w:tc>
        <w:tc>
          <w:tcPr>
            <w:tcW w:w="1134" w:type="dxa"/>
            <w:vAlign w:val="center"/>
          </w:tcPr>
          <w:p w:rsidR="002E19D4" w:rsidRPr="002332E7" w:rsidRDefault="002332E7" w:rsidP="00455C47">
            <w:pPr>
              <w:ind w:lef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6 024 647,71</w:t>
            </w:r>
          </w:p>
        </w:tc>
        <w:tc>
          <w:tcPr>
            <w:tcW w:w="992" w:type="dxa"/>
            <w:vAlign w:val="center"/>
          </w:tcPr>
          <w:p w:rsidR="002E19D4" w:rsidRPr="002332E7" w:rsidRDefault="002332E7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19,6</w:t>
            </w:r>
          </w:p>
        </w:tc>
        <w:tc>
          <w:tcPr>
            <w:tcW w:w="850" w:type="dxa"/>
            <w:vAlign w:val="center"/>
          </w:tcPr>
          <w:p w:rsidR="002E19D4" w:rsidRPr="002332E7" w:rsidRDefault="002332E7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18,5</w:t>
            </w:r>
          </w:p>
        </w:tc>
        <w:tc>
          <w:tcPr>
            <w:tcW w:w="993" w:type="dxa"/>
            <w:vAlign w:val="center"/>
          </w:tcPr>
          <w:p w:rsidR="002E19D4" w:rsidRPr="002332E7" w:rsidRDefault="002332E7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19,9</w:t>
            </w:r>
          </w:p>
        </w:tc>
        <w:tc>
          <w:tcPr>
            <w:tcW w:w="992" w:type="dxa"/>
            <w:vAlign w:val="center"/>
          </w:tcPr>
          <w:p w:rsidR="002E19D4" w:rsidRPr="002332E7" w:rsidRDefault="006E31D3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117,9</w:t>
            </w:r>
          </w:p>
        </w:tc>
        <w:tc>
          <w:tcPr>
            <w:tcW w:w="992" w:type="dxa"/>
            <w:vAlign w:val="center"/>
          </w:tcPr>
          <w:p w:rsidR="002E19D4" w:rsidRPr="002332E7" w:rsidRDefault="006E31D3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114,2</w:t>
            </w:r>
          </w:p>
        </w:tc>
      </w:tr>
      <w:tr w:rsidR="002E19D4" w:rsidRPr="00455C47" w:rsidTr="0016555C">
        <w:trPr>
          <w:trHeight w:val="419"/>
        </w:trPr>
        <w:tc>
          <w:tcPr>
            <w:tcW w:w="1668" w:type="dxa"/>
            <w:vAlign w:val="center"/>
          </w:tcPr>
          <w:p w:rsidR="002E19D4" w:rsidRPr="002332E7" w:rsidRDefault="002E19D4" w:rsidP="00455C47">
            <w:pPr>
              <w:rPr>
                <w:rFonts w:ascii="Times New Roman" w:hAnsi="Times New Roman" w:cs="Times New Roman"/>
                <w:i/>
                <w:sz w:val="18"/>
                <w:szCs w:val="28"/>
                <w:lang w:val="en-US"/>
              </w:rPr>
            </w:pPr>
            <w:r w:rsidRPr="002332E7">
              <w:rPr>
                <w:rFonts w:ascii="Times New Roman" w:hAnsi="Times New Roman" w:cs="Times New Roman"/>
                <w:i/>
                <w:sz w:val="18"/>
                <w:szCs w:val="28"/>
              </w:rPr>
              <w:t>-налоговые</w:t>
            </w:r>
          </w:p>
        </w:tc>
        <w:tc>
          <w:tcPr>
            <w:tcW w:w="1134" w:type="dxa"/>
            <w:vAlign w:val="center"/>
          </w:tcPr>
          <w:p w:rsidR="002E19D4" w:rsidRPr="002332E7" w:rsidRDefault="002332E7" w:rsidP="00455C47">
            <w:pPr>
              <w:ind w:lef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2 106 249,65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E19D4" w:rsidRPr="002332E7" w:rsidRDefault="002332E7" w:rsidP="00455C47">
            <w:pPr>
              <w:ind w:lef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2 344 818,82</w:t>
            </w:r>
          </w:p>
        </w:tc>
        <w:tc>
          <w:tcPr>
            <w:tcW w:w="1134" w:type="dxa"/>
            <w:vAlign w:val="center"/>
          </w:tcPr>
          <w:p w:rsidR="002E19D4" w:rsidRPr="002332E7" w:rsidRDefault="002332E7" w:rsidP="00455C47">
            <w:pPr>
              <w:ind w:lef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2 599 113,76</w:t>
            </w:r>
          </w:p>
        </w:tc>
        <w:tc>
          <w:tcPr>
            <w:tcW w:w="992" w:type="dxa"/>
            <w:vAlign w:val="center"/>
          </w:tcPr>
          <w:p w:rsidR="002E19D4" w:rsidRPr="002332E7" w:rsidRDefault="002332E7" w:rsidP="00455C47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20,3</w:t>
            </w:r>
          </w:p>
        </w:tc>
        <w:tc>
          <w:tcPr>
            <w:tcW w:w="850" w:type="dxa"/>
            <w:vAlign w:val="center"/>
          </w:tcPr>
          <w:p w:rsidR="002E19D4" w:rsidRPr="002332E7" w:rsidRDefault="002332E7" w:rsidP="00455C47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21,3</w:t>
            </w:r>
          </w:p>
        </w:tc>
        <w:tc>
          <w:tcPr>
            <w:tcW w:w="993" w:type="dxa"/>
            <w:vAlign w:val="center"/>
          </w:tcPr>
          <w:p w:rsidR="002E19D4" w:rsidRPr="002332E7" w:rsidRDefault="002332E7" w:rsidP="00455C47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22,4</w:t>
            </w:r>
          </w:p>
        </w:tc>
        <w:tc>
          <w:tcPr>
            <w:tcW w:w="992" w:type="dxa"/>
            <w:vAlign w:val="center"/>
          </w:tcPr>
          <w:p w:rsidR="002E19D4" w:rsidRPr="002332E7" w:rsidRDefault="006E31D3" w:rsidP="00455C47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123,4</w:t>
            </w:r>
          </w:p>
        </w:tc>
        <w:tc>
          <w:tcPr>
            <w:tcW w:w="992" w:type="dxa"/>
            <w:vAlign w:val="center"/>
          </w:tcPr>
          <w:p w:rsidR="002E19D4" w:rsidRPr="002332E7" w:rsidRDefault="006E31D3" w:rsidP="00455C47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110,8</w:t>
            </w:r>
          </w:p>
        </w:tc>
      </w:tr>
      <w:tr w:rsidR="00945AED" w:rsidRPr="00455C47" w:rsidTr="0016555C">
        <w:trPr>
          <w:trHeight w:val="423"/>
        </w:trPr>
        <w:tc>
          <w:tcPr>
            <w:tcW w:w="1668" w:type="dxa"/>
            <w:vAlign w:val="center"/>
          </w:tcPr>
          <w:p w:rsidR="00945AED" w:rsidRPr="002332E7" w:rsidRDefault="00945AED" w:rsidP="00455C47">
            <w:pPr>
              <w:rPr>
                <w:rFonts w:ascii="Times New Roman" w:hAnsi="Times New Roman" w:cs="Times New Roman"/>
                <w:i/>
                <w:sz w:val="18"/>
                <w:szCs w:val="28"/>
              </w:rPr>
            </w:pPr>
            <w:r w:rsidRPr="002332E7">
              <w:rPr>
                <w:rFonts w:ascii="Times New Roman" w:hAnsi="Times New Roman" w:cs="Times New Roman"/>
                <w:i/>
                <w:sz w:val="18"/>
                <w:szCs w:val="28"/>
              </w:rPr>
              <w:t>-неналоговые</w:t>
            </w:r>
          </w:p>
        </w:tc>
        <w:tc>
          <w:tcPr>
            <w:tcW w:w="1134" w:type="dxa"/>
            <w:vAlign w:val="center"/>
          </w:tcPr>
          <w:p w:rsidR="00945AED" w:rsidRPr="002332E7" w:rsidRDefault="002332E7" w:rsidP="00455C47">
            <w:pPr>
              <w:ind w:lef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916 327,13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45AED" w:rsidRPr="002332E7" w:rsidRDefault="002332E7" w:rsidP="00455C47">
            <w:pPr>
              <w:ind w:lef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615 194,73</w:t>
            </w:r>
          </w:p>
        </w:tc>
        <w:tc>
          <w:tcPr>
            <w:tcW w:w="1134" w:type="dxa"/>
            <w:vAlign w:val="center"/>
          </w:tcPr>
          <w:p w:rsidR="00945AED" w:rsidRPr="002332E7" w:rsidRDefault="002332E7" w:rsidP="00455C47">
            <w:pPr>
              <w:ind w:lef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561 900,08</w:t>
            </w:r>
          </w:p>
        </w:tc>
        <w:tc>
          <w:tcPr>
            <w:tcW w:w="992" w:type="dxa"/>
            <w:vAlign w:val="center"/>
          </w:tcPr>
          <w:p w:rsidR="00945AED" w:rsidRPr="002332E7" w:rsidRDefault="002332E7" w:rsidP="00455C47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26,5</w:t>
            </w:r>
          </w:p>
        </w:tc>
        <w:tc>
          <w:tcPr>
            <w:tcW w:w="850" w:type="dxa"/>
            <w:vAlign w:val="center"/>
          </w:tcPr>
          <w:p w:rsidR="00945AED" w:rsidRPr="002332E7" w:rsidRDefault="002332E7" w:rsidP="00455C47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22,2</w:t>
            </w:r>
          </w:p>
        </w:tc>
        <w:tc>
          <w:tcPr>
            <w:tcW w:w="993" w:type="dxa"/>
            <w:vAlign w:val="center"/>
          </w:tcPr>
          <w:p w:rsidR="00945AED" w:rsidRPr="002332E7" w:rsidRDefault="002332E7" w:rsidP="00455C47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20,4</w:t>
            </w:r>
          </w:p>
        </w:tc>
        <w:tc>
          <w:tcPr>
            <w:tcW w:w="992" w:type="dxa"/>
            <w:vAlign w:val="center"/>
          </w:tcPr>
          <w:p w:rsidR="00945AED" w:rsidRPr="002332E7" w:rsidRDefault="006E31D3" w:rsidP="00455C47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61,3</w:t>
            </w:r>
          </w:p>
        </w:tc>
        <w:tc>
          <w:tcPr>
            <w:tcW w:w="992" w:type="dxa"/>
            <w:vAlign w:val="center"/>
          </w:tcPr>
          <w:p w:rsidR="00945AED" w:rsidRPr="002332E7" w:rsidRDefault="006E31D3" w:rsidP="00455C47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91,3</w:t>
            </w:r>
          </w:p>
        </w:tc>
      </w:tr>
      <w:tr w:rsidR="00945AED" w:rsidRPr="00455C47" w:rsidTr="0016555C">
        <w:trPr>
          <w:trHeight w:val="416"/>
        </w:trPr>
        <w:tc>
          <w:tcPr>
            <w:tcW w:w="1668" w:type="dxa"/>
            <w:vAlign w:val="center"/>
          </w:tcPr>
          <w:p w:rsidR="00945AED" w:rsidRPr="002332E7" w:rsidRDefault="00945AED" w:rsidP="00455C47">
            <w:pPr>
              <w:rPr>
                <w:rFonts w:ascii="Times New Roman" w:hAnsi="Times New Roman" w:cs="Times New Roman"/>
                <w:i/>
                <w:sz w:val="18"/>
                <w:szCs w:val="28"/>
              </w:rPr>
            </w:pPr>
            <w:r w:rsidRPr="002332E7">
              <w:rPr>
                <w:rFonts w:ascii="Times New Roman" w:hAnsi="Times New Roman" w:cs="Times New Roman"/>
                <w:i/>
                <w:sz w:val="18"/>
                <w:szCs w:val="28"/>
              </w:rPr>
              <w:t>-межбюджетные трансферты</w:t>
            </w:r>
          </w:p>
        </w:tc>
        <w:tc>
          <w:tcPr>
            <w:tcW w:w="1134" w:type="dxa"/>
            <w:vAlign w:val="center"/>
          </w:tcPr>
          <w:p w:rsidR="00945AED" w:rsidRPr="002332E7" w:rsidRDefault="002332E7" w:rsidP="00455C47">
            <w:pPr>
              <w:ind w:lef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2 085 251,06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45AED" w:rsidRPr="002332E7" w:rsidRDefault="002332E7" w:rsidP="00455C47">
            <w:pPr>
              <w:ind w:lef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2 313 257,51</w:t>
            </w:r>
          </w:p>
        </w:tc>
        <w:tc>
          <w:tcPr>
            <w:tcW w:w="1134" w:type="dxa"/>
            <w:vAlign w:val="center"/>
          </w:tcPr>
          <w:p w:rsidR="00945AED" w:rsidRPr="002332E7" w:rsidRDefault="002332E7" w:rsidP="00455C47">
            <w:pPr>
              <w:ind w:lef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2 863 633,87</w:t>
            </w:r>
          </w:p>
        </w:tc>
        <w:tc>
          <w:tcPr>
            <w:tcW w:w="992" w:type="dxa"/>
            <w:vAlign w:val="center"/>
          </w:tcPr>
          <w:p w:rsidR="00945AED" w:rsidRPr="002332E7" w:rsidRDefault="002332E7" w:rsidP="00455C47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17,0</w:t>
            </w:r>
          </w:p>
        </w:tc>
        <w:tc>
          <w:tcPr>
            <w:tcW w:w="850" w:type="dxa"/>
            <w:vAlign w:val="center"/>
          </w:tcPr>
          <w:p w:rsidR="00945AED" w:rsidRPr="002332E7" w:rsidRDefault="002332E7" w:rsidP="00455C47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15,8</w:t>
            </w:r>
          </w:p>
        </w:tc>
        <w:tc>
          <w:tcPr>
            <w:tcW w:w="993" w:type="dxa"/>
            <w:vAlign w:val="center"/>
          </w:tcPr>
          <w:p w:rsidR="00945AED" w:rsidRPr="002332E7" w:rsidRDefault="002332E7" w:rsidP="00455C47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18,0</w:t>
            </w:r>
          </w:p>
        </w:tc>
        <w:tc>
          <w:tcPr>
            <w:tcW w:w="992" w:type="dxa"/>
            <w:vAlign w:val="center"/>
          </w:tcPr>
          <w:p w:rsidR="00945AED" w:rsidRPr="002332E7" w:rsidRDefault="006E31D3" w:rsidP="00455C47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137,3</w:t>
            </w:r>
          </w:p>
        </w:tc>
        <w:tc>
          <w:tcPr>
            <w:tcW w:w="992" w:type="dxa"/>
            <w:vAlign w:val="center"/>
          </w:tcPr>
          <w:p w:rsidR="00945AED" w:rsidRPr="002332E7" w:rsidRDefault="006E31D3" w:rsidP="00455C47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123,8</w:t>
            </w:r>
          </w:p>
        </w:tc>
      </w:tr>
      <w:tr w:rsidR="00945AED" w:rsidRPr="00455C47" w:rsidTr="0016555C">
        <w:trPr>
          <w:trHeight w:val="407"/>
        </w:trPr>
        <w:tc>
          <w:tcPr>
            <w:tcW w:w="1668" w:type="dxa"/>
            <w:vAlign w:val="center"/>
          </w:tcPr>
          <w:p w:rsidR="00945AED" w:rsidRPr="002332E7" w:rsidRDefault="00945AED" w:rsidP="00455C47">
            <w:pPr>
              <w:rPr>
                <w:rFonts w:ascii="Times New Roman" w:hAnsi="Times New Roman" w:cs="Times New Roman"/>
                <w:sz w:val="16"/>
                <w:szCs w:val="28"/>
              </w:rPr>
            </w:pPr>
            <w:r w:rsidRPr="002332E7">
              <w:rPr>
                <w:rFonts w:ascii="Times New Roman" w:hAnsi="Times New Roman" w:cs="Times New Roman"/>
                <w:szCs w:val="28"/>
              </w:rPr>
              <w:t>Расходы</w:t>
            </w:r>
          </w:p>
        </w:tc>
        <w:tc>
          <w:tcPr>
            <w:tcW w:w="1134" w:type="dxa"/>
            <w:vAlign w:val="center"/>
          </w:tcPr>
          <w:p w:rsidR="00945AED" w:rsidRPr="002332E7" w:rsidRDefault="002332E7" w:rsidP="00455C47">
            <w:pPr>
              <w:ind w:lef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5 387 810,47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45AED" w:rsidRPr="002332E7" w:rsidRDefault="002332E7" w:rsidP="00455C47">
            <w:pPr>
              <w:ind w:lef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5 041 123,54</w:t>
            </w:r>
          </w:p>
        </w:tc>
        <w:tc>
          <w:tcPr>
            <w:tcW w:w="1134" w:type="dxa"/>
            <w:vAlign w:val="center"/>
          </w:tcPr>
          <w:p w:rsidR="00945AED" w:rsidRPr="002332E7" w:rsidRDefault="002332E7" w:rsidP="00455C47">
            <w:pPr>
              <w:ind w:lef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4 950 590,61</w:t>
            </w:r>
          </w:p>
        </w:tc>
        <w:tc>
          <w:tcPr>
            <w:tcW w:w="992" w:type="dxa"/>
            <w:vAlign w:val="center"/>
          </w:tcPr>
          <w:p w:rsidR="00945AED" w:rsidRPr="002332E7" w:rsidRDefault="002332E7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19,5</w:t>
            </w:r>
          </w:p>
        </w:tc>
        <w:tc>
          <w:tcPr>
            <w:tcW w:w="850" w:type="dxa"/>
            <w:vAlign w:val="center"/>
          </w:tcPr>
          <w:p w:rsidR="00945AED" w:rsidRPr="002332E7" w:rsidRDefault="002332E7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17,5</w:t>
            </w:r>
          </w:p>
        </w:tc>
        <w:tc>
          <w:tcPr>
            <w:tcW w:w="993" w:type="dxa"/>
            <w:vAlign w:val="center"/>
          </w:tcPr>
          <w:p w:rsidR="00945AED" w:rsidRPr="002332E7" w:rsidRDefault="002332E7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16,0</w:t>
            </w:r>
          </w:p>
        </w:tc>
        <w:tc>
          <w:tcPr>
            <w:tcW w:w="992" w:type="dxa"/>
            <w:vAlign w:val="center"/>
          </w:tcPr>
          <w:p w:rsidR="00945AED" w:rsidRPr="002332E7" w:rsidRDefault="006E31D3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91,9</w:t>
            </w:r>
          </w:p>
        </w:tc>
        <w:tc>
          <w:tcPr>
            <w:tcW w:w="992" w:type="dxa"/>
            <w:vAlign w:val="center"/>
          </w:tcPr>
          <w:p w:rsidR="00945AED" w:rsidRPr="002332E7" w:rsidRDefault="006E31D3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98,2</w:t>
            </w:r>
          </w:p>
        </w:tc>
      </w:tr>
    </w:tbl>
    <w:p w:rsidR="001F0E0C" w:rsidRPr="00455C47" w:rsidRDefault="001F0E0C" w:rsidP="00455C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2"/>
          <w:szCs w:val="28"/>
          <w:highlight w:val="yellow"/>
        </w:rPr>
      </w:pPr>
    </w:p>
    <w:p w:rsidR="00D07498" w:rsidRPr="006E31D3" w:rsidRDefault="00FF028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31D3">
        <w:rPr>
          <w:rFonts w:ascii="Times New Roman" w:hAnsi="Times New Roman" w:cs="Times New Roman"/>
          <w:sz w:val="28"/>
          <w:szCs w:val="28"/>
        </w:rPr>
        <w:t xml:space="preserve">За </w:t>
      </w:r>
      <w:r w:rsidR="00847DB5" w:rsidRPr="006E31D3">
        <w:rPr>
          <w:rFonts w:ascii="Times New Roman" w:hAnsi="Times New Roman" w:cs="Times New Roman"/>
          <w:sz w:val="28"/>
          <w:szCs w:val="28"/>
        </w:rPr>
        <w:t>отчетный период</w:t>
      </w:r>
      <w:r w:rsidR="006C0144" w:rsidRPr="006E31D3">
        <w:rPr>
          <w:rFonts w:ascii="Times New Roman" w:hAnsi="Times New Roman" w:cs="Times New Roman"/>
          <w:sz w:val="28"/>
          <w:szCs w:val="28"/>
        </w:rPr>
        <w:t xml:space="preserve"> </w:t>
      </w:r>
      <w:r w:rsidR="00306F90" w:rsidRPr="006E31D3">
        <w:rPr>
          <w:rFonts w:ascii="Times New Roman" w:hAnsi="Times New Roman" w:cs="Times New Roman"/>
          <w:sz w:val="28"/>
          <w:szCs w:val="28"/>
        </w:rPr>
        <w:t>доход</w:t>
      </w:r>
      <w:r w:rsidR="00D07498" w:rsidRPr="006E31D3">
        <w:rPr>
          <w:rFonts w:ascii="Times New Roman" w:hAnsi="Times New Roman" w:cs="Times New Roman"/>
          <w:sz w:val="28"/>
          <w:szCs w:val="28"/>
        </w:rPr>
        <w:t>ы</w:t>
      </w:r>
      <w:r w:rsidR="00306F90" w:rsidRPr="006E31D3">
        <w:rPr>
          <w:rFonts w:ascii="Times New Roman" w:hAnsi="Times New Roman" w:cs="Times New Roman"/>
          <w:sz w:val="28"/>
          <w:szCs w:val="28"/>
        </w:rPr>
        <w:t xml:space="preserve"> в бюджет города </w:t>
      </w:r>
      <w:r w:rsidR="00D07498" w:rsidRPr="006E31D3">
        <w:rPr>
          <w:rFonts w:ascii="Times New Roman" w:hAnsi="Times New Roman" w:cs="Times New Roman"/>
          <w:sz w:val="28"/>
          <w:szCs w:val="28"/>
        </w:rPr>
        <w:t xml:space="preserve">поступили в сумме </w:t>
      </w:r>
      <w:r w:rsidR="006E31D3" w:rsidRPr="006E31D3">
        <w:rPr>
          <w:rFonts w:ascii="Times New Roman" w:hAnsi="Times New Roman" w:cs="Times New Roman"/>
          <w:sz w:val="28"/>
          <w:szCs w:val="28"/>
        </w:rPr>
        <w:t>6 024 647,71</w:t>
      </w:r>
      <w:r w:rsidR="00D07498" w:rsidRPr="006E31D3">
        <w:rPr>
          <w:rFonts w:ascii="Times New Roman" w:hAnsi="Times New Roman" w:cs="Times New Roman"/>
          <w:sz w:val="28"/>
          <w:szCs w:val="28"/>
        </w:rPr>
        <w:t xml:space="preserve"> тыс. рублей (</w:t>
      </w:r>
      <w:r w:rsidR="006E31D3" w:rsidRPr="006E31D3">
        <w:rPr>
          <w:rFonts w:ascii="Times New Roman" w:hAnsi="Times New Roman" w:cs="Times New Roman"/>
          <w:sz w:val="28"/>
          <w:szCs w:val="28"/>
        </w:rPr>
        <w:t>19,9</w:t>
      </w:r>
      <w:r w:rsidR="00D07498" w:rsidRPr="006E31D3">
        <w:rPr>
          <w:rFonts w:ascii="Times New Roman" w:hAnsi="Times New Roman" w:cs="Times New Roman"/>
          <w:sz w:val="28"/>
          <w:szCs w:val="28"/>
        </w:rPr>
        <w:t>% к плану года), что больше по сравнению с аналогичными периодами 201</w:t>
      </w:r>
      <w:r w:rsidR="006E31D3" w:rsidRPr="006E31D3">
        <w:rPr>
          <w:rFonts w:ascii="Times New Roman" w:hAnsi="Times New Roman" w:cs="Times New Roman"/>
          <w:sz w:val="28"/>
          <w:szCs w:val="28"/>
        </w:rPr>
        <w:t>6</w:t>
      </w:r>
      <w:r w:rsidR="00D07498" w:rsidRPr="006E31D3">
        <w:rPr>
          <w:rFonts w:ascii="Times New Roman" w:hAnsi="Times New Roman" w:cs="Times New Roman"/>
          <w:sz w:val="28"/>
          <w:szCs w:val="28"/>
        </w:rPr>
        <w:t xml:space="preserve"> и 201</w:t>
      </w:r>
      <w:r w:rsidR="006E31D3" w:rsidRPr="006E31D3">
        <w:rPr>
          <w:rFonts w:ascii="Times New Roman" w:hAnsi="Times New Roman" w:cs="Times New Roman"/>
          <w:sz w:val="28"/>
          <w:szCs w:val="28"/>
        </w:rPr>
        <w:t>7</w:t>
      </w:r>
      <w:r w:rsidR="00D07498" w:rsidRPr="006E31D3">
        <w:rPr>
          <w:rFonts w:ascii="Times New Roman" w:hAnsi="Times New Roman" w:cs="Times New Roman"/>
          <w:sz w:val="28"/>
          <w:szCs w:val="28"/>
        </w:rPr>
        <w:t xml:space="preserve"> годов:</w:t>
      </w:r>
    </w:p>
    <w:p w:rsidR="00D07498" w:rsidRPr="006E31D3" w:rsidRDefault="00D07498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31D3">
        <w:rPr>
          <w:rFonts w:ascii="Times New Roman" w:hAnsi="Times New Roman" w:cs="Times New Roman"/>
          <w:sz w:val="28"/>
          <w:szCs w:val="28"/>
        </w:rPr>
        <w:t>-</w:t>
      </w:r>
      <w:r w:rsidR="00A12D39" w:rsidRPr="006E31D3">
        <w:rPr>
          <w:rFonts w:ascii="Times New Roman" w:hAnsi="Times New Roman" w:cs="Times New Roman"/>
          <w:sz w:val="28"/>
          <w:szCs w:val="28"/>
        </w:rPr>
        <w:t> </w:t>
      </w:r>
      <w:r w:rsidRPr="006E31D3">
        <w:rPr>
          <w:rFonts w:ascii="Times New Roman" w:hAnsi="Times New Roman" w:cs="Times New Roman"/>
          <w:sz w:val="28"/>
          <w:szCs w:val="28"/>
        </w:rPr>
        <w:t xml:space="preserve">на </w:t>
      </w:r>
      <w:r w:rsidR="006E31D3">
        <w:rPr>
          <w:rFonts w:ascii="Times New Roman" w:hAnsi="Times New Roman" w:cs="Times New Roman"/>
          <w:sz w:val="28"/>
          <w:szCs w:val="28"/>
        </w:rPr>
        <w:t>916 819,86</w:t>
      </w:r>
      <w:r w:rsidRPr="006E31D3">
        <w:rPr>
          <w:rFonts w:ascii="Times New Roman" w:hAnsi="Times New Roman" w:cs="Times New Roman"/>
          <w:sz w:val="28"/>
          <w:szCs w:val="28"/>
        </w:rPr>
        <w:t xml:space="preserve"> тыс. рублей или на </w:t>
      </w:r>
      <w:r w:rsidR="006E31D3" w:rsidRPr="006E31D3">
        <w:rPr>
          <w:rFonts w:ascii="Times New Roman" w:hAnsi="Times New Roman" w:cs="Times New Roman"/>
          <w:sz w:val="28"/>
          <w:szCs w:val="28"/>
        </w:rPr>
        <w:t>17,9</w:t>
      </w:r>
      <w:r w:rsidRPr="006E31D3">
        <w:rPr>
          <w:rFonts w:ascii="Times New Roman" w:hAnsi="Times New Roman" w:cs="Times New Roman"/>
          <w:sz w:val="28"/>
          <w:szCs w:val="28"/>
        </w:rPr>
        <w:t>% по сравнению с 201</w:t>
      </w:r>
      <w:r w:rsidR="006E31D3" w:rsidRPr="006E31D3">
        <w:rPr>
          <w:rFonts w:ascii="Times New Roman" w:hAnsi="Times New Roman" w:cs="Times New Roman"/>
          <w:sz w:val="28"/>
          <w:szCs w:val="28"/>
        </w:rPr>
        <w:t>6</w:t>
      </w:r>
      <w:r w:rsidRPr="006E31D3">
        <w:rPr>
          <w:rFonts w:ascii="Times New Roman" w:hAnsi="Times New Roman" w:cs="Times New Roman"/>
          <w:sz w:val="28"/>
          <w:szCs w:val="28"/>
        </w:rPr>
        <w:t xml:space="preserve"> годом; </w:t>
      </w:r>
    </w:p>
    <w:p w:rsidR="00FF0284" w:rsidRPr="006E31D3" w:rsidRDefault="00D07498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31D3">
        <w:rPr>
          <w:rFonts w:ascii="Times New Roman" w:hAnsi="Times New Roman" w:cs="Times New Roman"/>
          <w:sz w:val="28"/>
          <w:szCs w:val="28"/>
        </w:rPr>
        <w:t>-</w:t>
      </w:r>
      <w:r w:rsidR="00A12D39" w:rsidRPr="006E31D3">
        <w:rPr>
          <w:rFonts w:ascii="Times New Roman" w:hAnsi="Times New Roman" w:cs="Times New Roman"/>
          <w:sz w:val="28"/>
          <w:szCs w:val="28"/>
        </w:rPr>
        <w:t> </w:t>
      </w:r>
      <w:r w:rsidR="00306F90" w:rsidRPr="006E31D3">
        <w:rPr>
          <w:rFonts w:ascii="Times New Roman" w:hAnsi="Times New Roman" w:cs="Times New Roman"/>
          <w:sz w:val="28"/>
          <w:szCs w:val="28"/>
        </w:rPr>
        <w:t xml:space="preserve">на </w:t>
      </w:r>
      <w:r w:rsidR="006E31D3">
        <w:rPr>
          <w:rFonts w:ascii="Times New Roman" w:hAnsi="Times New Roman" w:cs="Times New Roman"/>
          <w:sz w:val="28"/>
          <w:szCs w:val="28"/>
        </w:rPr>
        <w:t>751 376,64</w:t>
      </w:r>
      <w:r w:rsidR="00893FAC" w:rsidRPr="006E31D3">
        <w:rPr>
          <w:rFonts w:ascii="Times New Roman" w:hAnsi="Times New Roman" w:cs="Times New Roman"/>
          <w:sz w:val="28"/>
          <w:szCs w:val="28"/>
        </w:rPr>
        <w:t xml:space="preserve"> тыс</w:t>
      </w:r>
      <w:r w:rsidR="002401D5" w:rsidRPr="006E31D3">
        <w:rPr>
          <w:rFonts w:ascii="Times New Roman" w:hAnsi="Times New Roman" w:cs="Times New Roman"/>
          <w:sz w:val="28"/>
          <w:szCs w:val="28"/>
        </w:rPr>
        <w:t>.</w:t>
      </w:r>
      <w:r w:rsidR="001F0E0C" w:rsidRPr="006E31D3">
        <w:rPr>
          <w:rFonts w:ascii="Times New Roman" w:hAnsi="Times New Roman" w:cs="Times New Roman"/>
          <w:sz w:val="28"/>
          <w:szCs w:val="28"/>
        </w:rPr>
        <w:t xml:space="preserve"> </w:t>
      </w:r>
      <w:r w:rsidR="00306F90" w:rsidRPr="006E31D3">
        <w:rPr>
          <w:rFonts w:ascii="Times New Roman" w:hAnsi="Times New Roman" w:cs="Times New Roman"/>
          <w:sz w:val="28"/>
          <w:szCs w:val="28"/>
        </w:rPr>
        <w:t xml:space="preserve">рублей </w:t>
      </w:r>
      <w:r w:rsidR="002401D5" w:rsidRPr="006E31D3">
        <w:rPr>
          <w:rFonts w:ascii="Times New Roman" w:hAnsi="Times New Roman" w:cs="Times New Roman"/>
          <w:sz w:val="28"/>
          <w:szCs w:val="28"/>
        </w:rPr>
        <w:t xml:space="preserve">или на </w:t>
      </w:r>
      <w:r w:rsidR="006E31D3" w:rsidRPr="006E31D3">
        <w:rPr>
          <w:rFonts w:ascii="Times New Roman" w:hAnsi="Times New Roman" w:cs="Times New Roman"/>
          <w:sz w:val="28"/>
          <w:szCs w:val="28"/>
        </w:rPr>
        <w:t>14,2</w:t>
      </w:r>
      <w:r w:rsidR="002401D5" w:rsidRPr="006E31D3">
        <w:rPr>
          <w:rFonts w:ascii="Times New Roman" w:hAnsi="Times New Roman" w:cs="Times New Roman"/>
          <w:sz w:val="28"/>
          <w:szCs w:val="28"/>
        </w:rPr>
        <w:t xml:space="preserve">% </w:t>
      </w:r>
      <w:r w:rsidR="00306F90" w:rsidRPr="006E31D3">
        <w:rPr>
          <w:rFonts w:ascii="Times New Roman" w:hAnsi="Times New Roman" w:cs="Times New Roman"/>
          <w:sz w:val="28"/>
          <w:szCs w:val="28"/>
        </w:rPr>
        <w:t>п</w:t>
      </w:r>
      <w:r w:rsidR="00B12ED2" w:rsidRPr="006E31D3">
        <w:rPr>
          <w:rFonts w:ascii="Times New Roman" w:hAnsi="Times New Roman" w:cs="Times New Roman"/>
          <w:sz w:val="28"/>
          <w:szCs w:val="28"/>
        </w:rPr>
        <w:t xml:space="preserve">о сравнению с </w:t>
      </w:r>
      <w:r w:rsidRPr="006E31D3">
        <w:rPr>
          <w:rFonts w:ascii="Times New Roman" w:hAnsi="Times New Roman" w:cs="Times New Roman"/>
          <w:sz w:val="28"/>
          <w:szCs w:val="28"/>
        </w:rPr>
        <w:t>201</w:t>
      </w:r>
      <w:r w:rsidR="006E31D3" w:rsidRPr="006E31D3">
        <w:rPr>
          <w:rFonts w:ascii="Times New Roman" w:hAnsi="Times New Roman" w:cs="Times New Roman"/>
          <w:sz w:val="28"/>
          <w:szCs w:val="28"/>
        </w:rPr>
        <w:t>7</w:t>
      </w:r>
      <w:r w:rsidRPr="006E31D3">
        <w:rPr>
          <w:rFonts w:ascii="Times New Roman" w:hAnsi="Times New Roman" w:cs="Times New Roman"/>
          <w:sz w:val="28"/>
          <w:szCs w:val="28"/>
        </w:rPr>
        <w:t xml:space="preserve"> годом</w:t>
      </w:r>
      <w:r w:rsidR="002401D5" w:rsidRPr="006E31D3">
        <w:rPr>
          <w:rFonts w:ascii="Times New Roman" w:hAnsi="Times New Roman" w:cs="Times New Roman"/>
          <w:sz w:val="28"/>
          <w:szCs w:val="28"/>
        </w:rPr>
        <w:t>, за счет</w:t>
      </w:r>
      <w:r w:rsidR="00FF0284" w:rsidRPr="006E31D3">
        <w:rPr>
          <w:rFonts w:ascii="Times New Roman" w:hAnsi="Times New Roman" w:cs="Times New Roman"/>
          <w:sz w:val="28"/>
          <w:szCs w:val="28"/>
        </w:rPr>
        <w:t>:</w:t>
      </w:r>
    </w:p>
    <w:p w:rsidR="00822D5B" w:rsidRPr="006E31D3" w:rsidRDefault="00822D5B" w:rsidP="00455C4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1D3">
        <w:rPr>
          <w:rFonts w:ascii="Times New Roman" w:hAnsi="Times New Roman" w:cs="Times New Roman"/>
          <w:sz w:val="28"/>
          <w:szCs w:val="28"/>
        </w:rPr>
        <w:t>увеличения поступлений</w:t>
      </w:r>
      <w:r w:rsidR="003F6732" w:rsidRPr="006E31D3">
        <w:rPr>
          <w:rFonts w:ascii="Times New Roman" w:hAnsi="Times New Roman" w:cs="Times New Roman"/>
          <w:sz w:val="28"/>
          <w:szCs w:val="28"/>
        </w:rPr>
        <w:t>:</w:t>
      </w:r>
    </w:p>
    <w:p w:rsidR="002401D5" w:rsidRPr="006E31D3" w:rsidRDefault="00822D5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31D3">
        <w:rPr>
          <w:rFonts w:ascii="Times New Roman" w:hAnsi="Times New Roman" w:cs="Times New Roman"/>
          <w:sz w:val="28"/>
          <w:szCs w:val="28"/>
        </w:rPr>
        <w:t>-</w:t>
      </w:r>
      <w:r w:rsidR="00A12D39" w:rsidRPr="006E31D3">
        <w:rPr>
          <w:rFonts w:ascii="Times New Roman" w:hAnsi="Times New Roman" w:cs="Times New Roman"/>
          <w:sz w:val="28"/>
          <w:szCs w:val="28"/>
        </w:rPr>
        <w:t> </w:t>
      </w:r>
      <w:r w:rsidR="00BD21AB" w:rsidRPr="006E31D3">
        <w:rPr>
          <w:rFonts w:ascii="Times New Roman" w:hAnsi="Times New Roman" w:cs="Times New Roman"/>
          <w:sz w:val="28"/>
          <w:szCs w:val="28"/>
        </w:rPr>
        <w:t xml:space="preserve">налоговых доходов на </w:t>
      </w:r>
      <w:r w:rsidR="006E31D3">
        <w:rPr>
          <w:rFonts w:ascii="Times New Roman" w:hAnsi="Times New Roman" w:cs="Times New Roman"/>
          <w:sz w:val="28"/>
          <w:szCs w:val="28"/>
        </w:rPr>
        <w:t>254 294,94</w:t>
      </w:r>
      <w:r w:rsidR="007327BB" w:rsidRPr="006E31D3">
        <w:rPr>
          <w:rFonts w:ascii="Times New Roman" w:hAnsi="Times New Roman" w:cs="Times New Roman"/>
          <w:sz w:val="28"/>
          <w:szCs w:val="28"/>
        </w:rPr>
        <w:t xml:space="preserve"> тыс. рублей или на </w:t>
      </w:r>
      <w:r w:rsidR="006E31D3" w:rsidRPr="006E31D3">
        <w:rPr>
          <w:rFonts w:ascii="Times New Roman" w:hAnsi="Times New Roman" w:cs="Times New Roman"/>
          <w:sz w:val="28"/>
          <w:szCs w:val="28"/>
        </w:rPr>
        <w:t>10,8</w:t>
      </w:r>
      <w:r w:rsidR="00FF0284" w:rsidRPr="006E31D3">
        <w:rPr>
          <w:rFonts w:ascii="Times New Roman" w:hAnsi="Times New Roman" w:cs="Times New Roman"/>
          <w:sz w:val="28"/>
          <w:szCs w:val="28"/>
        </w:rPr>
        <w:t>%</w:t>
      </w:r>
      <w:r w:rsidR="00061B73" w:rsidRPr="006E31D3">
        <w:rPr>
          <w:rFonts w:ascii="Times New Roman" w:hAnsi="Times New Roman" w:cs="Times New Roman"/>
          <w:sz w:val="28"/>
          <w:szCs w:val="28"/>
        </w:rPr>
        <w:t xml:space="preserve"> </w:t>
      </w:r>
      <w:r w:rsidR="004035C8" w:rsidRPr="006E31D3">
        <w:rPr>
          <w:rFonts w:ascii="Times New Roman" w:hAnsi="Times New Roman" w:cs="Times New Roman"/>
          <w:sz w:val="28"/>
          <w:szCs w:val="28"/>
        </w:rPr>
        <w:t>(</w:t>
      </w:r>
      <w:r w:rsidR="00061B73" w:rsidRPr="006E31D3">
        <w:rPr>
          <w:rFonts w:ascii="Times New Roman" w:hAnsi="Times New Roman" w:cs="Times New Roman"/>
          <w:sz w:val="28"/>
          <w:szCs w:val="28"/>
        </w:rPr>
        <w:t xml:space="preserve">в основном </w:t>
      </w:r>
      <w:r w:rsidRPr="006E31D3">
        <w:rPr>
          <w:rFonts w:ascii="Times New Roman" w:hAnsi="Times New Roman" w:cs="Times New Roman"/>
          <w:sz w:val="28"/>
          <w:szCs w:val="28"/>
        </w:rPr>
        <w:t>за счет роста</w:t>
      </w:r>
      <w:r w:rsidR="00061B73" w:rsidRPr="006E31D3">
        <w:rPr>
          <w:rFonts w:ascii="Times New Roman" w:hAnsi="Times New Roman" w:cs="Times New Roman"/>
          <w:sz w:val="28"/>
          <w:szCs w:val="28"/>
        </w:rPr>
        <w:t xml:space="preserve"> </w:t>
      </w:r>
      <w:r w:rsidR="00847DB5" w:rsidRPr="006E31D3">
        <w:rPr>
          <w:rFonts w:ascii="Times New Roman" w:hAnsi="Times New Roman" w:cs="Times New Roman"/>
          <w:sz w:val="28"/>
          <w:szCs w:val="28"/>
        </w:rPr>
        <w:t xml:space="preserve">поступлений </w:t>
      </w:r>
      <w:r w:rsidR="00061B73" w:rsidRPr="006E31D3">
        <w:rPr>
          <w:rFonts w:ascii="Times New Roman" w:hAnsi="Times New Roman" w:cs="Times New Roman"/>
          <w:sz w:val="28"/>
          <w:szCs w:val="28"/>
        </w:rPr>
        <w:t>налога на прибыль организаций</w:t>
      </w:r>
      <w:r w:rsidR="006E31D3" w:rsidRPr="006E31D3">
        <w:rPr>
          <w:rFonts w:ascii="Times New Roman" w:hAnsi="Times New Roman" w:cs="Times New Roman"/>
          <w:sz w:val="28"/>
          <w:szCs w:val="28"/>
        </w:rPr>
        <w:t xml:space="preserve"> и </w:t>
      </w:r>
      <w:r w:rsidRPr="006E31D3">
        <w:rPr>
          <w:rFonts w:ascii="Times New Roman" w:hAnsi="Times New Roman" w:cs="Times New Roman"/>
          <w:sz w:val="28"/>
          <w:szCs w:val="28"/>
        </w:rPr>
        <w:t>НДФЛ</w:t>
      </w:r>
      <w:r w:rsidR="004035C8" w:rsidRPr="006E31D3">
        <w:rPr>
          <w:rFonts w:ascii="Times New Roman" w:hAnsi="Times New Roman" w:cs="Times New Roman"/>
          <w:sz w:val="28"/>
          <w:szCs w:val="28"/>
        </w:rPr>
        <w:t>)</w:t>
      </w:r>
      <w:r w:rsidR="00061B73" w:rsidRPr="006E31D3">
        <w:rPr>
          <w:rFonts w:ascii="Times New Roman" w:hAnsi="Times New Roman" w:cs="Times New Roman"/>
          <w:sz w:val="28"/>
          <w:szCs w:val="28"/>
        </w:rPr>
        <w:t>;</w:t>
      </w:r>
    </w:p>
    <w:p w:rsidR="00822D5B" w:rsidRPr="006E31D3" w:rsidRDefault="0011656D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31D3">
        <w:rPr>
          <w:rFonts w:ascii="Times New Roman" w:hAnsi="Times New Roman" w:cs="Times New Roman"/>
          <w:sz w:val="28"/>
          <w:szCs w:val="28"/>
        </w:rPr>
        <w:t>- </w:t>
      </w:r>
      <w:r w:rsidR="00822D5B" w:rsidRPr="006E31D3">
        <w:rPr>
          <w:rFonts w:ascii="Times New Roman" w:hAnsi="Times New Roman" w:cs="Times New Roman"/>
          <w:sz w:val="28"/>
          <w:szCs w:val="28"/>
        </w:rPr>
        <w:t xml:space="preserve">межбюджетных трансфертов на </w:t>
      </w:r>
      <w:r w:rsidR="006E31D3">
        <w:rPr>
          <w:rFonts w:ascii="Times New Roman" w:hAnsi="Times New Roman" w:cs="Times New Roman"/>
          <w:sz w:val="28"/>
          <w:szCs w:val="28"/>
        </w:rPr>
        <w:t>550 376,36</w:t>
      </w:r>
      <w:r w:rsidR="00822D5B" w:rsidRPr="006E31D3">
        <w:rPr>
          <w:rFonts w:ascii="Times New Roman" w:hAnsi="Times New Roman" w:cs="Times New Roman"/>
          <w:sz w:val="28"/>
          <w:szCs w:val="28"/>
        </w:rPr>
        <w:t xml:space="preserve"> тыс. рублей или на </w:t>
      </w:r>
      <w:r w:rsidR="006E31D3" w:rsidRPr="006E31D3">
        <w:rPr>
          <w:rFonts w:ascii="Times New Roman" w:hAnsi="Times New Roman" w:cs="Times New Roman"/>
          <w:sz w:val="28"/>
          <w:szCs w:val="28"/>
        </w:rPr>
        <w:t>23,8</w:t>
      </w:r>
      <w:r w:rsidR="00822D5B" w:rsidRPr="006E31D3">
        <w:rPr>
          <w:rFonts w:ascii="Times New Roman" w:hAnsi="Times New Roman" w:cs="Times New Roman"/>
          <w:sz w:val="28"/>
          <w:szCs w:val="28"/>
        </w:rPr>
        <w:t>% (в основном за счет поступления субвенций);</w:t>
      </w:r>
    </w:p>
    <w:p w:rsidR="0066719E" w:rsidRPr="006E31D3" w:rsidRDefault="00822D5B" w:rsidP="00455C47">
      <w:pPr>
        <w:pStyle w:val="a3"/>
        <w:numPr>
          <w:ilvl w:val="0"/>
          <w:numId w:val="3"/>
        </w:numPr>
        <w:spacing w:after="0" w:line="240" w:lineRule="auto"/>
        <w:ind w:left="0" w:firstLine="1149"/>
        <w:jc w:val="both"/>
        <w:rPr>
          <w:rFonts w:ascii="Times New Roman" w:hAnsi="Times New Roman" w:cs="Times New Roman"/>
          <w:sz w:val="28"/>
          <w:szCs w:val="28"/>
        </w:rPr>
      </w:pPr>
      <w:r w:rsidRPr="006E31D3">
        <w:rPr>
          <w:rFonts w:ascii="Times New Roman" w:hAnsi="Times New Roman" w:cs="Times New Roman"/>
          <w:sz w:val="28"/>
          <w:szCs w:val="28"/>
        </w:rPr>
        <w:t>снижения</w:t>
      </w:r>
      <w:r w:rsidR="00FF0284" w:rsidRPr="006E31D3">
        <w:rPr>
          <w:rFonts w:ascii="Times New Roman" w:hAnsi="Times New Roman" w:cs="Times New Roman"/>
          <w:sz w:val="28"/>
          <w:szCs w:val="28"/>
        </w:rPr>
        <w:t xml:space="preserve"> поступлений </w:t>
      </w:r>
      <w:r w:rsidR="009F1545" w:rsidRPr="006E31D3">
        <w:rPr>
          <w:rFonts w:ascii="Times New Roman" w:hAnsi="Times New Roman" w:cs="Times New Roman"/>
          <w:sz w:val="28"/>
          <w:szCs w:val="28"/>
        </w:rPr>
        <w:t>неналоговых доходов</w:t>
      </w:r>
      <w:r w:rsidR="00087237" w:rsidRPr="006E31D3">
        <w:rPr>
          <w:rFonts w:ascii="Times New Roman" w:hAnsi="Times New Roman" w:cs="Times New Roman"/>
          <w:sz w:val="28"/>
          <w:szCs w:val="28"/>
        </w:rPr>
        <w:t xml:space="preserve"> на </w:t>
      </w:r>
      <w:r w:rsidR="006E31D3" w:rsidRPr="006E31D3">
        <w:rPr>
          <w:rFonts w:ascii="Times New Roman" w:hAnsi="Times New Roman" w:cs="Times New Roman"/>
          <w:sz w:val="28"/>
          <w:szCs w:val="28"/>
        </w:rPr>
        <w:t>53 294,65</w:t>
      </w:r>
      <w:r w:rsidR="00087237" w:rsidRPr="006E31D3">
        <w:rPr>
          <w:rFonts w:ascii="Times New Roman" w:hAnsi="Times New Roman" w:cs="Times New Roman"/>
          <w:sz w:val="28"/>
          <w:szCs w:val="28"/>
        </w:rPr>
        <w:t xml:space="preserve"> тыс.</w:t>
      </w:r>
      <w:r w:rsidR="001F0E0C" w:rsidRPr="006E31D3">
        <w:rPr>
          <w:rFonts w:ascii="Times New Roman" w:hAnsi="Times New Roman" w:cs="Times New Roman"/>
          <w:sz w:val="28"/>
          <w:szCs w:val="28"/>
        </w:rPr>
        <w:t xml:space="preserve"> </w:t>
      </w:r>
      <w:r w:rsidR="002401D5" w:rsidRPr="006E31D3">
        <w:rPr>
          <w:rFonts w:ascii="Times New Roman" w:hAnsi="Times New Roman" w:cs="Times New Roman"/>
          <w:sz w:val="28"/>
          <w:szCs w:val="28"/>
        </w:rPr>
        <w:t>рублей</w:t>
      </w:r>
      <w:r w:rsidRPr="006E31D3">
        <w:rPr>
          <w:rFonts w:ascii="Times New Roman" w:hAnsi="Times New Roman" w:cs="Times New Roman"/>
          <w:sz w:val="28"/>
          <w:szCs w:val="28"/>
        </w:rPr>
        <w:t xml:space="preserve"> или на </w:t>
      </w:r>
      <w:r w:rsidR="006E31D3" w:rsidRPr="006E31D3">
        <w:rPr>
          <w:rFonts w:ascii="Times New Roman" w:hAnsi="Times New Roman" w:cs="Times New Roman"/>
          <w:sz w:val="28"/>
          <w:szCs w:val="28"/>
        </w:rPr>
        <w:t>8,7</w:t>
      </w:r>
      <w:r w:rsidRPr="006E31D3">
        <w:rPr>
          <w:rFonts w:ascii="Times New Roman" w:hAnsi="Times New Roman" w:cs="Times New Roman"/>
          <w:sz w:val="28"/>
          <w:szCs w:val="28"/>
        </w:rPr>
        <w:t>%</w:t>
      </w:r>
      <w:r w:rsidR="00847DB5" w:rsidRPr="006E31D3">
        <w:rPr>
          <w:rFonts w:ascii="Times New Roman" w:hAnsi="Times New Roman" w:cs="Times New Roman"/>
          <w:sz w:val="28"/>
          <w:szCs w:val="28"/>
        </w:rPr>
        <w:t xml:space="preserve"> (в основном за счет снижения поступлений </w:t>
      </w:r>
      <w:r w:rsidR="000176EA" w:rsidRPr="006E31D3">
        <w:rPr>
          <w:rFonts w:ascii="Times New Roman" w:hAnsi="Times New Roman" w:cs="Times New Roman"/>
          <w:sz w:val="28"/>
          <w:szCs w:val="28"/>
        </w:rPr>
        <w:t xml:space="preserve">от </w:t>
      </w:r>
      <w:r w:rsidR="006E31D3" w:rsidRPr="006E31D3">
        <w:rPr>
          <w:rFonts w:ascii="Times New Roman" w:hAnsi="Times New Roman" w:cs="Times New Roman"/>
          <w:sz w:val="28"/>
          <w:szCs w:val="28"/>
        </w:rPr>
        <w:t>продажи муниципального имущества и аренды земельных участков</w:t>
      </w:r>
      <w:r w:rsidR="000176EA" w:rsidRPr="006E31D3">
        <w:rPr>
          <w:rFonts w:ascii="Times New Roman" w:hAnsi="Times New Roman" w:cs="Times New Roman"/>
          <w:sz w:val="28"/>
          <w:szCs w:val="28"/>
        </w:rPr>
        <w:t>)</w:t>
      </w:r>
      <w:r w:rsidR="00FF0284" w:rsidRPr="006E31D3">
        <w:rPr>
          <w:rFonts w:ascii="Times New Roman" w:hAnsi="Times New Roman" w:cs="Times New Roman"/>
          <w:sz w:val="28"/>
          <w:szCs w:val="28"/>
        </w:rPr>
        <w:t xml:space="preserve">. </w:t>
      </w:r>
      <w:r w:rsidR="007826E6" w:rsidRPr="006E31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498" w:rsidRPr="006E31D3" w:rsidRDefault="00B57497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31D3">
        <w:rPr>
          <w:rFonts w:ascii="Times New Roman" w:hAnsi="Times New Roman" w:cs="Times New Roman"/>
          <w:sz w:val="28"/>
          <w:szCs w:val="28"/>
        </w:rPr>
        <w:t>А</w:t>
      </w:r>
      <w:r w:rsidR="00F51F07" w:rsidRPr="006E31D3">
        <w:rPr>
          <w:rFonts w:ascii="Times New Roman" w:hAnsi="Times New Roman" w:cs="Times New Roman"/>
          <w:sz w:val="28"/>
          <w:szCs w:val="28"/>
        </w:rPr>
        <w:t>нализ исполнения расход</w:t>
      </w:r>
      <w:r w:rsidRPr="006E31D3">
        <w:rPr>
          <w:rFonts w:ascii="Times New Roman" w:hAnsi="Times New Roman" w:cs="Times New Roman"/>
          <w:sz w:val="28"/>
          <w:szCs w:val="28"/>
        </w:rPr>
        <w:t>ной части</w:t>
      </w:r>
      <w:r w:rsidR="00F51F07" w:rsidRPr="006E31D3">
        <w:rPr>
          <w:rFonts w:ascii="Times New Roman" w:hAnsi="Times New Roman" w:cs="Times New Roman"/>
          <w:sz w:val="28"/>
          <w:szCs w:val="28"/>
        </w:rPr>
        <w:t xml:space="preserve"> бюджета города</w:t>
      </w:r>
      <w:r w:rsidR="0066719E" w:rsidRPr="006E31D3">
        <w:rPr>
          <w:rFonts w:ascii="Times New Roman" w:hAnsi="Times New Roman" w:cs="Times New Roman"/>
          <w:sz w:val="28"/>
          <w:szCs w:val="28"/>
        </w:rPr>
        <w:t xml:space="preserve"> </w:t>
      </w:r>
      <w:r w:rsidR="00516803" w:rsidRPr="006E31D3">
        <w:rPr>
          <w:rFonts w:ascii="Times New Roman" w:hAnsi="Times New Roman" w:cs="Times New Roman"/>
          <w:sz w:val="28"/>
          <w:szCs w:val="28"/>
        </w:rPr>
        <w:t>показа</w:t>
      </w:r>
      <w:r w:rsidR="00D81CC2">
        <w:rPr>
          <w:rFonts w:ascii="Times New Roman" w:hAnsi="Times New Roman" w:cs="Times New Roman"/>
          <w:sz w:val="28"/>
          <w:szCs w:val="28"/>
        </w:rPr>
        <w:t>л</w:t>
      </w:r>
      <w:r w:rsidR="00516803" w:rsidRPr="006E31D3">
        <w:rPr>
          <w:rFonts w:ascii="Times New Roman" w:hAnsi="Times New Roman" w:cs="Times New Roman"/>
          <w:sz w:val="28"/>
          <w:szCs w:val="28"/>
        </w:rPr>
        <w:t xml:space="preserve">, что </w:t>
      </w:r>
      <w:r w:rsidR="0066719E" w:rsidRPr="006E31D3">
        <w:rPr>
          <w:rFonts w:ascii="Times New Roman" w:hAnsi="Times New Roman" w:cs="Times New Roman"/>
          <w:sz w:val="28"/>
          <w:szCs w:val="28"/>
        </w:rPr>
        <w:t xml:space="preserve">за отчетный период </w:t>
      </w:r>
      <w:r w:rsidRPr="006E31D3">
        <w:rPr>
          <w:rFonts w:ascii="Times New Roman" w:hAnsi="Times New Roman" w:cs="Times New Roman"/>
          <w:sz w:val="28"/>
          <w:szCs w:val="28"/>
        </w:rPr>
        <w:t>расход</w:t>
      </w:r>
      <w:r w:rsidR="000176EA" w:rsidRPr="006E31D3">
        <w:rPr>
          <w:rFonts w:ascii="Times New Roman" w:hAnsi="Times New Roman" w:cs="Times New Roman"/>
          <w:sz w:val="28"/>
          <w:szCs w:val="28"/>
        </w:rPr>
        <w:t>ы освоены на</w:t>
      </w:r>
      <w:r w:rsidRPr="006E31D3">
        <w:rPr>
          <w:rFonts w:ascii="Times New Roman" w:hAnsi="Times New Roman" w:cs="Times New Roman"/>
          <w:sz w:val="28"/>
          <w:szCs w:val="28"/>
        </w:rPr>
        <w:t xml:space="preserve"> сумму </w:t>
      </w:r>
      <w:r w:rsidR="006E31D3" w:rsidRPr="006E31D3">
        <w:rPr>
          <w:rFonts w:ascii="Times New Roman" w:hAnsi="Times New Roman" w:cs="Times New Roman"/>
          <w:sz w:val="28"/>
          <w:szCs w:val="28"/>
        </w:rPr>
        <w:t>4 950 590,61</w:t>
      </w:r>
      <w:r w:rsidR="00795A68" w:rsidRPr="006E31D3">
        <w:rPr>
          <w:rFonts w:ascii="Times New Roman" w:hAnsi="Times New Roman" w:cs="Times New Roman"/>
          <w:sz w:val="28"/>
          <w:szCs w:val="28"/>
        </w:rPr>
        <w:t xml:space="preserve"> тыс.</w:t>
      </w:r>
      <w:r w:rsidR="002C75F5" w:rsidRPr="006E31D3">
        <w:rPr>
          <w:rFonts w:ascii="Times New Roman" w:hAnsi="Times New Roman" w:cs="Times New Roman"/>
          <w:sz w:val="28"/>
          <w:szCs w:val="28"/>
        </w:rPr>
        <w:t xml:space="preserve"> </w:t>
      </w:r>
      <w:r w:rsidRPr="006E31D3">
        <w:rPr>
          <w:rFonts w:ascii="Times New Roman" w:hAnsi="Times New Roman" w:cs="Times New Roman"/>
          <w:sz w:val="28"/>
          <w:szCs w:val="28"/>
        </w:rPr>
        <w:t xml:space="preserve">рублей или </w:t>
      </w:r>
      <w:r w:rsidR="006E31D3" w:rsidRPr="006E31D3">
        <w:rPr>
          <w:rFonts w:ascii="Times New Roman" w:hAnsi="Times New Roman" w:cs="Times New Roman"/>
          <w:sz w:val="28"/>
          <w:szCs w:val="28"/>
        </w:rPr>
        <w:t>16,0</w:t>
      </w:r>
      <w:r w:rsidRPr="006E31D3">
        <w:rPr>
          <w:rFonts w:ascii="Times New Roman" w:hAnsi="Times New Roman" w:cs="Times New Roman"/>
          <w:sz w:val="28"/>
          <w:szCs w:val="28"/>
        </w:rPr>
        <w:t xml:space="preserve">% к </w:t>
      </w:r>
      <w:r w:rsidR="00856895" w:rsidRPr="006E31D3">
        <w:rPr>
          <w:rFonts w:ascii="Times New Roman" w:hAnsi="Times New Roman" w:cs="Times New Roman"/>
          <w:sz w:val="28"/>
          <w:szCs w:val="28"/>
        </w:rPr>
        <w:t>плану года</w:t>
      </w:r>
      <w:r w:rsidRPr="006E31D3">
        <w:rPr>
          <w:rFonts w:ascii="Times New Roman" w:hAnsi="Times New Roman" w:cs="Times New Roman"/>
          <w:sz w:val="28"/>
          <w:szCs w:val="28"/>
        </w:rPr>
        <w:t>.</w:t>
      </w:r>
      <w:r w:rsidR="00856895" w:rsidRPr="006E31D3">
        <w:rPr>
          <w:rFonts w:ascii="Times New Roman" w:hAnsi="Times New Roman" w:cs="Times New Roman"/>
          <w:sz w:val="28"/>
          <w:szCs w:val="28"/>
        </w:rPr>
        <w:t xml:space="preserve"> </w:t>
      </w:r>
      <w:r w:rsidR="00614378" w:rsidRPr="006E31D3">
        <w:rPr>
          <w:rFonts w:ascii="Times New Roman" w:hAnsi="Times New Roman" w:cs="Times New Roman"/>
          <w:sz w:val="28"/>
          <w:szCs w:val="28"/>
        </w:rPr>
        <w:t>По</w:t>
      </w:r>
      <w:r w:rsidR="00FF0284" w:rsidRPr="006E31D3">
        <w:rPr>
          <w:rFonts w:ascii="Times New Roman" w:hAnsi="Times New Roman" w:cs="Times New Roman"/>
          <w:sz w:val="28"/>
          <w:szCs w:val="28"/>
        </w:rPr>
        <w:t xml:space="preserve"> сравнению с </w:t>
      </w:r>
      <w:r w:rsidR="00D07498" w:rsidRPr="006E31D3">
        <w:rPr>
          <w:rFonts w:ascii="Times New Roman" w:hAnsi="Times New Roman" w:cs="Times New Roman"/>
          <w:sz w:val="28"/>
          <w:szCs w:val="28"/>
        </w:rPr>
        <w:t xml:space="preserve">аналогичными периодами </w:t>
      </w:r>
      <w:r w:rsidR="000176EA" w:rsidRPr="006E31D3">
        <w:rPr>
          <w:rFonts w:ascii="Times New Roman" w:hAnsi="Times New Roman" w:cs="Times New Roman"/>
          <w:sz w:val="28"/>
          <w:szCs w:val="28"/>
        </w:rPr>
        <w:t>предыдущих</w:t>
      </w:r>
      <w:r w:rsidR="00D07498" w:rsidRPr="006E31D3">
        <w:rPr>
          <w:rFonts w:ascii="Times New Roman" w:hAnsi="Times New Roman" w:cs="Times New Roman"/>
          <w:sz w:val="28"/>
          <w:szCs w:val="28"/>
        </w:rPr>
        <w:t xml:space="preserve"> годов освоение бюджетных средств</w:t>
      </w:r>
      <w:r w:rsidR="006E31D3">
        <w:rPr>
          <w:rFonts w:ascii="Times New Roman" w:hAnsi="Times New Roman" w:cs="Times New Roman"/>
          <w:sz w:val="28"/>
          <w:szCs w:val="28"/>
        </w:rPr>
        <w:t xml:space="preserve"> уменьшилось</w:t>
      </w:r>
      <w:r w:rsidR="00D07498" w:rsidRPr="006E31D3">
        <w:rPr>
          <w:rFonts w:ascii="Times New Roman" w:hAnsi="Times New Roman" w:cs="Times New Roman"/>
          <w:sz w:val="28"/>
          <w:szCs w:val="28"/>
        </w:rPr>
        <w:t>:</w:t>
      </w:r>
    </w:p>
    <w:p w:rsidR="00D07498" w:rsidRPr="00B30E2A" w:rsidRDefault="00D07498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E2A">
        <w:rPr>
          <w:rFonts w:ascii="Times New Roman" w:hAnsi="Times New Roman" w:cs="Times New Roman"/>
          <w:sz w:val="28"/>
          <w:szCs w:val="28"/>
        </w:rPr>
        <w:t>-</w:t>
      </w:r>
      <w:r w:rsidR="00D868B5" w:rsidRPr="00B30E2A">
        <w:rPr>
          <w:rFonts w:ascii="Times New Roman" w:hAnsi="Times New Roman" w:cs="Times New Roman"/>
          <w:sz w:val="28"/>
          <w:szCs w:val="28"/>
        </w:rPr>
        <w:t> </w:t>
      </w:r>
      <w:r w:rsidRPr="00B30E2A">
        <w:rPr>
          <w:rFonts w:ascii="Times New Roman" w:hAnsi="Times New Roman" w:cs="Times New Roman"/>
          <w:sz w:val="28"/>
          <w:szCs w:val="28"/>
        </w:rPr>
        <w:t xml:space="preserve">на </w:t>
      </w:r>
      <w:r w:rsidR="00B30E2A" w:rsidRPr="00B30E2A">
        <w:rPr>
          <w:rFonts w:ascii="Times New Roman" w:hAnsi="Times New Roman" w:cs="Times New Roman"/>
          <w:sz w:val="28"/>
          <w:szCs w:val="28"/>
        </w:rPr>
        <w:t>437 219,86</w:t>
      </w:r>
      <w:r w:rsidRPr="00B30E2A">
        <w:rPr>
          <w:rFonts w:ascii="Times New Roman" w:hAnsi="Times New Roman" w:cs="Times New Roman"/>
          <w:sz w:val="28"/>
          <w:szCs w:val="28"/>
        </w:rPr>
        <w:t xml:space="preserve"> тыс. рублей или на </w:t>
      </w:r>
      <w:r w:rsidR="00B30E2A" w:rsidRPr="00B30E2A">
        <w:rPr>
          <w:rFonts w:ascii="Times New Roman" w:hAnsi="Times New Roman" w:cs="Times New Roman"/>
          <w:sz w:val="28"/>
          <w:szCs w:val="28"/>
        </w:rPr>
        <w:t>8,1</w:t>
      </w:r>
      <w:r w:rsidRPr="00B30E2A">
        <w:rPr>
          <w:rFonts w:ascii="Times New Roman" w:hAnsi="Times New Roman" w:cs="Times New Roman"/>
          <w:sz w:val="28"/>
          <w:szCs w:val="28"/>
        </w:rPr>
        <w:t>%</w:t>
      </w:r>
      <w:r w:rsidR="00D868B5" w:rsidRPr="00B30E2A">
        <w:rPr>
          <w:rFonts w:ascii="Times New Roman" w:hAnsi="Times New Roman" w:cs="Times New Roman"/>
          <w:sz w:val="28"/>
          <w:szCs w:val="28"/>
        </w:rPr>
        <w:t xml:space="preserve"> по сравнению с 201</w:t>
      </w:r>
      <w:r w:rsidR="00B30E2A" w:rsidRPr="00B30E2A">
        <w:rPr>
          <w:rFonts w:ascii="Times New Roman" w:hAnsi="Times New Roman" w:cs="Times New Roman"/>
          <w:sz w:val="28"/>
          <w:szCs w:val="28"/>
        </w:rPr>
        <w:t>6</w:t>
      </w:r>
      <w:r w:rsidR="00D868B5" w:rsidRPr="00B30E2A">
        <w:rPr>
          <w:rFonts w:ascii="Times New Roman" w:hAnsi="Times New Roman" w:cs="Times New Roman"/>
          <w:sz w:val="28"/>
          <w:szCs w:val="28"/>
        </w:rPr>
        <w:t xml:space="preserve"> годом;</w:t>
      </w:r>
    </w:p>
    <w:p w:rsidR="00F51F07" w:rsidRPr="00B30E2A" w:rsidRDefault="00D868B5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E2A">
        <w:rPr>
          <w:rFonts w:ascii="Times New Roman" w:hAnsi="Times New Roman" w:cs="Times New Roman"/>
          <w:sz w:val="28"/>
          <w:szCs w:val="28"/>
        </w:rPr>
        <w:t>- </w:t>
      </w:r>
      <w:r w:rsidR="00856895" w:rsidRPr="00B30E2A">
        <w:rPr>
          <w:rFonts w:ascii="Times New Roman" w:hAnsi="Times New Roman" w:cs="Times New Roman"/>
          <w:sz w:val="28"/>
          <w:szCs w:val="28"/>
        </w:rPr>
        <w:t>на</w:t>
      </w:r>
      <w:r w:rsidR="00614378" w:rsidRPr="00B30E2A">
        <w:rPr>
          <w:rFonts w:ascii="Times New Roman" w:hAnsi="Times New Roman" w:cs="Times New Roman"/>
          <w:sz w:val="28"/>
          <w:szCs w:val="28"/>
        </w:rPr>
        <w:t xml:space="preserve"> </w:t>
      </w:r>
      <w:r w:rsidR="00B30E2A" w:rsidRPr="00B30E2A">
        <w:rPr>
          <w:rFonts w:ascii="Times New Roman" w:hAnsi="Times New Roman" w:cs="Times New Roman"/>
          <w:sz w:val="28"/>
          <w:szCs w:val="28"/>
        </w:rPr>
        <w:t>90 532,93</w:t>
      </w:r>
      <w:r w:rsidR="00614378" w:rsidRPr="00B30E2A">
        <w:rPr>
          <w:rFonts w:ascii="Times New Roman" w:hAnsi="Times New Roman" w:cs="Times New Roman"/>
          <w:sz w:val="28"/>
          <w:szCs w:val="28"/>
        </w:rPr>
        <w:t xml:space="preserve"> тыс. рублей или на </w:t>
      </w:r>
      <w:r w:rsidR="00B30E2A" w:rsidRPr="00B30E2A">
        <w:rPr>
          <w:rFonts w:ascii="Times New Roman" w:hAnsi="Times New Roman" w:cs="Times New Roman"/>
          <w:sz w:val="28"/>
          <w:szCs w:val="28"/>
        </w:rPr>
        <w:t>1,8</w:t>
      </w:r>
      <w:r w:rsidRPr="00B30E2A">
        <w:rPr>
          <w:rFonts w:ascii="Times New Roman" w:hAnsi="Times New Roman" w:cs="Times New Roman"/>
          <w:sz w:val="28"/>
          <w:szCs w:val="28"/>
        </w:rPr>
        <w:t>% по сравнению с 201</w:t>
      </w:r>
      <w:r w:rsidR="00B30E2A" w:rsidRPr="00B30E2A">
        <w:rPr>
          <w:rFonts w:ascii="Times New Roman" w:hAnsi="Times New Roman" w:cs="Times New Roman"/>
          <w:sz w:val="28"/>
          <w:szCs w:val="28"/>
        </w:rPr>
        <w:t>7</w:t>
      </w:r>
      <w:r w:rsidRPr="00B30E2A">
        <w:rPr>
          <w:rFonts w:ascii="Times New Roman" w:hAnsi="Times New Roman" w:cs="Times New Roman"/>
          <w:sz w:val="28"/>
          <w:szCs w:val="28"/>
        </w:rPr>
        <w:t xml:space="preserve"> годом</w:t>
      </w:r>
      <w:r w:rsidR="00FF0284" w:rsidRPr="00B30E2A">
        <w:rPr>
          <w:rFonts w:ascii="Times New Roman" w:hAnsi="Times New Roman" w:cs="Times New Roman"/>
          <w:sz w:val="28"/>
          <w:szCs w:val="28"/>
        </w:rPr>
        <w:t>.</w:t>
      </w:r>
    </w:p>
    <w:p w:rsidR="00B908BC" w:rsidRPr="00B30E2A" w:rsidRDefault="00F66040" w:rsidP="00455C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0E2A">
        <w:rPr>
          <w:rFonts w:ascii="Times New Roman" w:hAnsi="Times New Roman" w:cs="Times New Roman"/>
          <w:sz w:val="28"/>
          <w:szCs w:val="28"/>
        </w:rPr>
        <w:t>Анализ исполнения бюджета города в относительных величина</w:t>
      </w:r>
      <w:r w:rsidR="0087393C" w:rsidRPr="00B30E2A">
        <w:rPr>
          <w:rFonts w:ascii="Times New Roman" w:hAnsi="Times New Roman" w:cs="Times New Roman"/>
          <w:sz w:val="28"/>
          <w:szCs w:val="28"/>
        </w:rPr>
        <w:t>х за 201</w:t>
      </w:r>
      <w:r w:rsidR="00B30E2A" w:rsidRPr="00B30E2A">
        <w:rPr>
          <w:rFonts w:ascii="Times New Roman" w:hAnsi="Times New Roman" w:cs="Times New Roman"/>
          <w:sz w:val="28"/>
          <w:szCs w:val="28"/>
        </w:rPr>
        <w:t>6-2018</w:t>
      </w:r>
      <w:r w:rsidR="0087393C" w:rsidRPr="00B30E2A">
        <w:rPr>
          <w:rFonts w:ascii="Times New Roman" w:hAnsi="Times New Roman" w:cs="Times New Roman"/>
          <w:sz w:val="28"/>
          <w:szCs w:val="28"/>
        </w:rPr>
        <w:t xml:space="preserve"> годы представлен</w:t>
      </w:r>
      <w:r w:rsidRPr="00B30E2A">
        <w:rPr>
          <w:rFonts w:ascii="Times New Roman" w:hAnsi="Times New Roman" w:cs="Times New Roman"/>
          <w:sz w:val="28"/>
          <w:szCs w:val="28"/>
        </w:rPr>
        <w:t xml:space="preserve"> в следующей диаграмме.</w:t>
      </w:r>
    </w:p>
    <w:p w:rsidR="00B30E2A" w:rsidRDefault="00B30E2A" w:rsidP="00455C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B30E2A" w:rsidRDefault="00B30E2A" w:rsidP="00455C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B30E2A" w:rsidRDefault="00B30E2A" w:rsidP="00455C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8D38FF" w:rsidRDefault="008D38FF" w:rsidP="00455C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620B1" w:rsidRDefault="000620B1" w:rsidP="00455C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B30E2A" w:rsidRDefault="00B30E2A" w:rsidP="00455C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B30E2A" w:rsidRDefault="00B30E2A" w:rsidP="00455C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1F0E0C" w:rsidRPr="00B30E2A" w:rsidRDefault="001F0E0C" w:rsidP="00455C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B30E2A">
        <w:rPr>
          <w:rFonts w:ascii="Times New Roman" w:hAnsi="Times New Roman" w:cs="Times New Roman"/>
          <w:sz w:val="24"/>
          <w:szCs w:val="28"/>
        </w:rPr>
        <w:lastRenderedPageBreak/>
        <w:t xml:space="preserve">Диаграмма </w:t>
      </w:r>
      <w:r w:rsidR="000B481D" w:rsidRPr="00B30E2A">
        <w:rPr>
          <w:rFonts w:ascii="Times New Roman" w:hAnsi="Times New Roman" w:cs="Times New Roman"/>
          <w:sz w:val="24"/>
          <w:szCs w:val="28"/>
        </w:rPr>
        <w:t>2</w:t>
      </w:r>
    </w:p>
    <w:p w:rsidR="000C65DF" w:rsidRPr="00455C47" w:rsidRDefault="000C65DF" w:rsidP="00455C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D5322" w:rsidRDefault="00B30E2A" w:rsidP="00ED53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062582" wp14:editId="78821800">
            <wp:extent cx="5874589" cy="3303917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F6732" w:rsidRPr="00B30E2A" w:rsidRDefault="005F5A35" w:rsidP="00ED5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E2A">
        <w:rPr>
          <w:rFonts w:ascii="Times New Roman" w:hAnsi="Times New Roman" w:cs="Times New Roman"/>
          <w:sz w:val="28"/>
          <w:szCs w:val="28"/>
        </w:rPr>
        <w:t xml:space="preserve">За </w:t>
      </w:r>
      <w:r w:rsidR="00B30E2A" w:rsidRPr="00B30E2A">
        <w:rPr>
          <w:rFonts w:ascii="Times New Roman" w:hAnsi="Times New Roman" w:cs="Times New Roman"/>
          <w:sz w:val="28"/>
          <w:szCs w:val="28"/>
        </w:rPr>
        <w:t>1 квартал</w:t>
      </w:r>
      <w:r w:rsidRPr="00B30E2A">
        <w:rPr>
          <w:rFonts w:ascii="Times New Roman" w:hAnsi="Times New Roman" w:cs="Times New Roman"/>
          <w:sz w:val="28"/>
          <w:szCs w:val="28"/>
        </w:rPr>
        <w:t xml:space="preserve"> 2</w:t>
      </w:r>
      <w:r w:rsidR="00151357" w:rsidRPr="00B30E2A">
        <w:rPr>
          <w:rFonts w:ascii="Times New Roman" w:hAnsi="Times New Roman" w:cs="Times New Roman"/>
          <w:sz w:val="28"/>
          <w:szCs w:val="28"/>
        </w:rPr>
        <w:t>01</w:t>
      </w:r>
      <w:r w:rsidR="00B30E2A" w:rsidRPr="00B30E2A">
        <w:rPr>
          <w:rFonts w:ascii="Times New Roman" w:hAnsi="Times New Roman" w:cs="Times New Roman"/>
          <w:sz w:val="28"/>
          <w:szCs w:val="28"/>
        </w:rPr>
        <w:t>8</w:t>
      </w:r>
      <w:r w:rsidR="00151357" w:rsidRPr="00B30E2A">
        <w:rPr>
          <w:rFonts w:ascii="Times New Roman" w:hAnsi="Times New Roman" w:cs="Times New Roman"/>
          <w:sz w:val="28"/>
          <w:szCs w:val="28"/>
        </w:rPr>
        <w:t xml:space="preserve"> года</w:t>
      </w:r>
      <w:r w:rsidR="003F6732" w:rsidRPr="00B30E2A">
        <w:rPr>
          <w:rFonts w:ascii="Times New Roman" w:hAnsi="Times New Roman" w:cs="Times New Roman"/>
          <w:sz w:val="28"/>
          <w:szCs w:val="28"/>
        </w:rPr>
        <w:t xml:space="preserve"> </w:t>
      </w:r>
      <w:r w:rsidR="008957ED" w:rsidRPr="00B30E2A">
        <w:rPr>
          <w:rFonts w:ascii="Times New Roman" w:hAnsi="Times New Roman" w:cs="Times New Roman"/>
          <w:sz w:val="28"/>
          <w:szCs w:val="28"/>
        </w:rPr>
        <w:t>исполнение</w:t>
      </w:r>
      <w:r w:rsidR="00F1785C" w:rsidRPr="00B30E2A">
        <w:rPr>
          <w:rFonts w:ascii="Times New Roman" w:hAnsi="Times New Roman" w:cs="Times New Roman"/>
          <w:sz w:val="28"/>
          <w:szCs w:val="28"/>
        </w:rPr>
        <w:t xml:space="preserve"> по доходам и освоение расходов </w:t>
      </w:r>
      <w:r w:rsidR="007D430C" w:rsidRPr="00B30E2A">
        <w:rPr>
          <w:rFonts w:ascii="Times New Roman" w:hAnsi="Times New Roman" w:cs="Times New Roman"/>
          <w:sz w:val="28"/>
          <w:szCs w:val="28"/>
        </w:rPr>
        <w:t>по сравнению</w:t>
      </w:r>
      <w:r w:rsidR="003F6732" w:rsidRPr="00B30E2A">
        <w:rPr>
          <w:rFonts w:ascii="Times New Roman" w:hAnsi="Times New Roman" w:cs="Times New Roman"/>
          <w:sz w:val="28"/>
          <w:szCs w:val="28"/>
        </w:rPr>
        <w:t>:</w:t>
      </w:r>
    </w:p>
    <w:p w:rsidR="004D0DB8" w:rsidRPr="00B30E2A" w:rsidRDefault="003F6732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E2A">
        <w:rPr>
          <w:rFonts w:ascii="Times New Roman" w:hAnsi="Times New Roman" w:cs="Times New Roman"/>
          <w:sz w:val="28"/>
          <w:szCs w:val="28"/>
        </w:rPr>
        <w:t>- </w:t>
      </w:r>
      <w:r w:rsidR="005F5A35" w:rsidRPr="00B30E2A">
        <w:rPr>
          <w:rFonts w:ascii="Times New Roman" w:hAnsi="Times New Roman" w:cs="Times New Roman"/>
          <w:sz w:val="28"/>
          <w:szCs w:val="28"/>
        </w:rPr>
        <w:t xml:space="preserve">с </w:t>
      </w:r>
      <w:r w:rsidR="00B30E2A" w:rsidRPr="00B30E2A">
        <w:rPr>
          <w:rFonts w:ascii="Times New Roman" w:hAnsi="Times New Roman" w:cs="Times New Roman"/>
          <w:sz w:val="28"/>
          <w:szCs w:val="28"/>
        </w:rPr>
        <w:t>1 кварталом</w:t>
      </w:r>
      <w:r w:rsidR="005F5A35" w:rsidRPr="00B30E2A">
        <w:rPr>
          <w:rFonts w:ascii="Times New Roman" w:hAnsi="Times New Roman" w:cs="Times New Roman"/>
          <w:sz w:val="28"/>
          <w:szCs w:val="28"/>
        </w:rPr>
        <w:t xml:space="preserve"> </w:t>
      </w:r>
      <w:r w:rsidR="007D430C" w:rsidRPr="00B30E2A">
        <w:rPr>
          <w:rFonts w:ascii="Times New Roman" w:hAnsi="Times New Roman" w:cs="Times New Roman"/>
          <w:sz w:val="28"/>
          <w:szCs w:val="28"/>
        </w:rPr>
        <w:t>201</w:t>
      </w:r>
      <w:r w:rsidR="00B30E2A" w:rsidRPr="00B30E2A">
        <w:rPr>
          <w:rFonts w:ascii="Times New Roman" w:hAnsi="Times New Roman" w:cs="Times New Roman"/>
          <w:sz w:val="28"/>
          <w:szCs w:val="28"/>
        </w:rPr>
        <w:t>6</w:t>
      </w:r>
      <w:r w:rsidR="007D430C" w:rsidRPr="00B30E2A">
        <w:rPr>
          <w:rFonts w:ascii="Times New Roman" w:hAnsi="Times New Roman" w:cs="Times New Roman"/>
          <w:sz w:val="28"/>
          <w:szCs w:val="28"/>
        </w:rPr>
        <w:t xml:space="preserve"> год</w:t>
      </w:r>
      <w:r w:rsidR="004D0DB8" w:rsidRPr="00B30E2A">
        <w:rPr>
          <w:rFonts w:ascii="Times New Roman" w:hAnsi="Times New Roman" w:cs="Times New Roman"/>
          <w:sz w:val="28"/>
          <w:szCs w:val="28"/>
        </w:rPr>
        <w:t>а:</w:t>
      </w:r>
    </w:p>
    <w:p w:rsidR="004D0DB8" w:rsidRPr="00B30E2A" w:rsidRDefault="007D430C" w:rsidP="00455C4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E2A">
        <w:rPr>
          <w:rFonts w:ascii="Times New Roman" w:hAnsi="Times New Roman" w:cs="Times New Roman"/>
          <w:sz w:val="28"/>
          <w:szCs w:val="28"/>
        </w:rPr>
        <w:t xml:space="preserve">по доходам </w:t>
      </w:r>
      <w:r w:rsidR="00B30E2A" w:rsidRPr="00B30E2A">
        <w:rPr>
          <w:rFonts w:ascii="Times New Roman" w:hAnsi="Times New Roman" w:cs="Times New Roman"/>
          <w:sz w:val="28"/>
          <w:szCs w:val="28"/>
        </w:rPr>
        <w:t xml:space="preserve">увеличилось </w:t>
      </w:r>
      <w:r w:rsidRPr="00B30E2A">
        <w:rPr>
          <w:rFonts w:ascii="Times New Roman" w:hAnsi="Times New Roman" w:cs="Times New Roman"/>
          <w:sz w:val="28"/>
          <w:szCs w:val="28"/>
        </w:rPr>
        <w:t xml:space="preserve">на </w:t>
      </w:r>
      <w:r w:rsidR="00B30E2A" w:rsidRPr="00B30E2A">
        <w:rPr>
          <w:rFonts w:ascii="Times New Roman" w:hAnsi="Times New Roman" w:cs="Times New Roman"/>
          <w:sz w:val="28"/>
          <w:szCs w:val="28"/>
        </w:rPr>
        <w:t>0,4</w:t>
      </w:r>
      <w:r w:rsidRPr="00B30E2A">
        <w:rPr>
          <w:rFonts w:ascii="Times New Roman" w:hAnsi="Times New Roman" w:cs="Times New Roman"/>
          <w:sz w:val="28"/>
          <w:szCs w:val="28"/>
        </w:rPr>
        <w:t xml:space="preserve"> процентных пунктов</w:t>
      </w:r>
      <w:r w:rsidR="004D0DB8" w:rsidRPr="00B30E2A">
        <w:rPr>
          <w:rFonts w:ascii="Times New Roman" w:hAnsi="Times New Roman" w:cs="Times New Roman"/>
          <w:sz w:val="28"/>
          <w:szCs w:val="28"/>
        </w:rPr>
        <w:t>;</w:t>
      </w:r>
    </w:p>
    <w:p w:rsidR="007D430C" w:rsidRPr="00B30E2A" w:rsidRDefault="00B140BB" w:rsidP="00455C4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E2A">
        <w:rPr>
          <w:rFonts w:ascii="Times New Roman" w:hAnsi="Times New Roman" w:cs="Times New Roman"/>
          <w:sz w:val="28"/>
          <w:szCs w:val="28"/>
        </w:rPr>
        <w:t>по расходам</w:t>
      </w:r>
      <w:r w:rsidR="007D430C" w:rsidRPr="00B30E2A">
        <w:rPr>
          <w:rFonts w:ascii="Times New Roman" w:hAnsi="Times New Roman" w:cs="Times New Roman"/>
          <w:sz w:val="28"/>
          <w:szCs w:val="28"/>
        </w:rPr>
        <w:t xml:space="preserve"> </w:t>
      </w:r>
      <w:r w:rsidR="00B30E2A" w:rsidRPr="00B30E2A">
        <w:rPr>
          <w:rFonts w:ascii="Times New Roman" w:hAnsi="Times New Roman" w:cs="Times New Roman"/>
          <w:sz w:val="28"/>
          <w:szCs w:val="28"/>
        </w:rPr>
        <w:t xml:space="preserve">уменьшилось </w:t>
      </w:r>
      <w:r w:rsidR="007D430C" w:rsidRPr="00B30E2A">
        <w:rPr>
          <w:rFonts w:ascii="Times New Roman" w:hAnsi="Times New Roman" w:cs="Times New Roman"/>
          <w:sz w:val="28"/>
          <w:szCs w:val="28"/>
        </w:rPr>
        <w:t xml:space="preserve">на </w:t>
      </w:r>
      <w:r w:rsidR="00B30E2A" w:rsidRPr="00B30E2A">
        <w:rPr>
          <w:rFonts w:ascii="Times New Roman" w:hAnsi="Times New Roman" w:cs="Times New Roman"/>
          <w:sz w:val="28"/>
          <w:szCs w:val="28"/>
        </w:rPr>
        <w:t>3,5</w:t>
      </w:r>
      <w:r w:rsidR="007D430C" w:rsidRPr="00B30E2A">
        <w:rPr>
          <w:rFonts w:ascii="Times New Roman" w:hAnsi="Times New Roman" w:cs="Times New Roman"/>
          <w:sz w:val="28"/>
          <w:szCs w:val="28"/>
        </w:rPr>
        <w:t xml:space="preserve"> процентных пунктов;</w:t>
      </w:r>
    </w:p>
    <w:p w:rsidR="004D0DB8" w:rsidRPr="00B30E2A" w:rsidRDefault="007D430C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E2A">
        <w:rPr>
          <w:rFonts w:ascii="Times New Roman" w:hAnsi="Times New Roman" w:cs="Times New Roman"/>
          <w:sz w:val="28"/>
          <w:szCs w:val="28"/>
        </w:rPr>
        <w:t>-</w:t>
      </w:r>
      <w:r w:rsidR="00A12D39" w:rsidRPr="00B30E2A">
        <w:rPr>
          <w:rFonts w:ascii="Times New Roman" w:hAnsi="Times New Roman" w:cs="Times New Roman"/>
          <w:sz w:val="28"/>
          <w:szCs w:val="28"/>
        </w:rPr>
        <w:t> </w:t>
      </w:r>
      <w:r w:rsidR="00151357" w:rsidRPr="00B30E2A">
        <w:rPr>
          <w:rFonts w:ascii="Times New Roman" w:hAnsi="Times New Roman" w:cs="Times New Roman"/>
          <w:sz w:val="28"/>
          <w:szCs w:val="28"/>
        </w:rPr>
        <w:t xml:space="preserve">с </w:t>
      </w:r>
      <w:r w:rsidR="00B30E2A" w:rsidRPr="00B30E2A">
        <w:rPr>
          <w:rFonts w:ascii="Times New Roman" w:hAnsi="Times New Roman" w:cs="Times New Roman"/>
          <w:sz w:val="28"/>
          <w:szCs w:val="28"/>
        </w:rPr>
        <w:t>1 кварталом</w:t>
      </w:r>
      <w:r w:rsidR="00151357" w:rsidRPr="00B30E2A">
        <w:rPr>
          <w:rFonts w:ascii="Times New Roman" w:hAnsi="Times New Roman" w:cs="Times New Roman"/>
          <w:sz w:val="28"/>
          <w:szCs w:val="28"/>
        </w:rPr>
        <w:t xml:space="preserve"> </w:t>
      </w:r>
      <w:r w:rsidRPr="00B30E2A">
        <w:rPr>
          <w:rFonts w:ascii="Times New Roman" w:hAnsi="Times New Roman" w:cs="Times New Roman"/>
          <w:sz w:val="28"/>
          <w:szCs w:val="28"/>
        </w:rPr>
        <w:t>201</w:t>
      </w:r>
      <w:r w:rsidR="00B30E2A" w:rsidRPr="00B30E2A">
        <w:rPr>
          <w:rFonts w:ascii="Times New Roman" w:hAnsi="Times New Roman" w:cs="Times New Roman"/>
          <w:sz w:val="28"/>
          <w:szCs w:val="28"/>
        </w:rPr>
        <w:t>7</w:t>
      </w:r>
      <w:r w:rsidR="00151357" w:rsidRPr="00B30E2A">
        <w:rPr>
          <w:rFonts w:ascii="Times New Roman" w:hAnsi="Times New Roman" w:cs="Times New Roman"/>
          <w:sz w:val="28"/>
          <w:szCs w:val="28"/>
        </w:rPr>
        <w:t xml:space="preserve"> год</w:t>
      </w:r>
      <w:r w:rsidR="004D0DB8" w:rsidRPr="00B30E2A">
        <w:rPr>
          <w:rFonts w:ascii="Times New Roman" w:hAnsi="Times New Roman" w:cs="Times New Roman"/>
          <w:sz w:val="28"/>
          <w:szCs w:val="28"/>
        </w:rPr>
        <w:t>а:</w:t>
      </w:r>
    </w:p>
    <w:p w:rsidR="004D0DB8" w:rsidRPr="00B30E2A" w:rsidRDefault="00151357" w:rsidP="00455C4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E2A">
        <w:rPr>
          <w:rFonts w:ascii="Times New Roman" w:hAnsi="Times New Roman" w:cs="Times New Roman"/>
          <w:sz w:val="28"/>
          <w:szCs w:val="28"/>
        </w:rPr>
        <w:t xml:space="preserve">по доходам </w:t>
      </w:r>
      <w:r w:rsidR="00B30E2A" w:rsidRPr="00B30E2A">
        <w:rPr>
          <w:rFonts w:ascii="Times New Roman" w:hAnsi="Times New Roman" w:cs="Times New Roman"/>
          <w:sz w:val="28"/>
          <w:szCs w:val="28"/>
        </w:rPr>
        <w:t xml:space="preserve">увеличилось </w:t>
      </w:r>
      <w:r w:rsidRPr="00B30E2A">
        <w:rPr>
          <w:rFonts w:ascii="Times New Roman" w:hAnsi="Times New Roman" w:cs="Times New Roman"/>
          <w:sz w:val="28"/>
          <w:szCs w:val="28"/>
        </w:rPr>
        <w:t xml:space="preserve">на </w:t>
      </w:r>
      <w:r w:rsidR="00B30E2A" w:rsidRPr="00B30E2A">
        <w:rPr>
          <w:rFonts w:ascii="Times New Roman" w:hAnsi="Times New Roman" w:cs="Times New Roman"/>
          <w:sz w:val="28"/>
          <w:szCs w:val="28"/>
        </w:rPr>
        <w:t>1,4</w:t>
      </w:r>
      <w:r w:rsidRPr="00B30E2A">
        <w:rPr>
          <w:rFonts w:ascii="Times New Roman" w:hAnsi="Times New Roman" w:cs="Times New Roman"/>
          <w:sz w:val="28"/>
          <w:szCs w:val="28"/>
        </w:rPr>
        <w:t xml:space="preserve"> процентных пункт</w:t>
      </w:r>
      <w:r w:rsidR="008607E9" w:rsidRPr="00B30E2A">
        <w:rPr>
          <w:rFonts w:ascii="Times New Roman" w:hAnsi="Times New Roman" w:cs="Times New Roman"/>
          <w:sz w:val="28"/>
          <w:szCs w:val="28"/>
        </w:rPr>
        <w:t>ов</w:t>
      </w:r>
      <w:r w:rsidR="004D0DB8" w:rsidRPr="00B30E2A">
        <w:rPr>
          <w:rFonts w:ascii="Times New Roman" w:hAnsi="Times New Roman" w:cs="Times New Roman"/>
          <w:sz w:val="28"/>
          <w:szCs w:val="28"/>
        </w:rPr>
        <w:t>;</w:t>
      </w:r>
    </w:p>
    <w:p w:rsidR="001452B4" w:rsidRPr="00B30E2A" w:rsidRDefault="00B140BB" w:rsidP="00455C4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E2A">
        <w:rPr>
          <w:rFonts w:ascii="Times New Roman" w:hAnsi="Times New Roman" w:cs="Times New Roman"/>
          <w:sz w:val="28"/>
          <w:szCs w:val="28"/>
        </w:rPr>
        <w:t xml:space="preserve">по расходам </w:t>
      </w:r>
      <w:r w:rsidR="00B30E2A" w:rsidRPr="00B30E2A">
        <w:rPr>
          <w:rFonts w:ascii="Times New Roman" w:hAnsi="Times New Roman" w:cs="Times New Roman"/>
          <w:sz w:val="28"/>
          <w:szCs w:val="28"/>
        </w:rPr>
        <w:t xml:space="preserve">уменьшилось </w:t>
      </w:r>
      <w:r w:rsidR="00151357" w:rsidRPr="00B30E2A">
        <w:rPr>
          <w:rFonts w:ascii="Times New Roman" w:hAnsi="Times New Roman" w:cs="Times New Roman"/>
          <w:sz w:val="28"/>
          <w:szCs w:val="28"/>
        </w:rPr>
        <w:t xml:space="preserve">на </w:t>
      </w:r>
      <w:r w:rsidR="00B30E2A" w:rsidRPr="00B30E2A">
        <w:rPr>
          <w:rFonts w:ascii="Times New Roman" w:hAnsi="Times New Roman" w:cs="Times New Roman"/>
          <w:sz w:val="28"/>
          <w:szCs w:val="28"/>
        </w:rPr>
        <w:t>1,5</w:t>
      </w:r>
      <w:r w:rsidR="00151357" w:rsidRPr="00B30E2A">
        <w:rPr>
          <w:rFonts w:ascii="Times New Roman" w:hAnsi="Times New Roman" w:cs="Times New Roman"/>
          <w:sz w:val="28"/>
          <w:szCs w:val="28"/>
        </w:rPr>
        <w:t xml:space="preserve"> процентных пункт</w:t>
      </w:r>
      <w:r w:rsidR="008607E9" w:rsidRPr="00B30E2A">
        <w:rPr>
          <w:rFonts w:ascii="Times New Roman" w:hAnsi="Times New Roman" w:cs="Times New Roman"/>
          <w:sz w:val="28"/>
          <w:szCs w:val="28"/>
        </w:rPr>
        <w:t>ов</w:t>
      </w:r>
      <w:r w:rsidR="00151357" w:rsidRPr="00B30E2A">
        <w:rPr>
          <w:rFonts w:ascii="Times New Roman" w:hAnsi="Times New Roman" w:cs="Times New Roman"/>
          <w:sz w:val="28"/>
          <w:szCs w:val="28"/>
        </w:rPr>
        <w:t>.</w:t>
      </w:r>
    </w:p>
    <w:p w:rsidR="000901C3" w:rsidRPr="00455C47" w:rsidRDefault="000901C3" w:rsidP="00455C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A84CD1" w:rsidRPr="00DF6F28" w:rsidRDefault="00A84CD1" w:rsidP="00455C47">
      <w:pPr>
        <w:pStyle w:val="1"/>
        <w:ind w:left="0" w:right="0" w:firstLine="0"/>
        <w:rPr>
          <w:sz w:val="32"/>
          <w:szCs w:val="32"/>
        </w:rPr>
      </w:pPr>
      <w:bookmarkStart w:id="10" w:name="_Toc396830840"/>
      <w:bookmarkStart w:id="11" w:name="_Toc515533164"/>
      <w:r w:rsidRPr="00DF6F28">
        <w:rPr>
          <w:sz w:val="32"/>
          <w:szCs w:val="32"/>
        </w:rPr>
        <w:t>III. </w:t>
      </w:r>
      <w:r w:rsidR="002563E6" w:rsidRPr="00DF6F28">
        <w:rPr>
          <w:sz w:val="32"/>
          <w:szCs w:val="32"/>
        </w:rPr>
        <w:t>И</w:t>
      </w:r>
      <w:r w:rsidRPr="00DF6F28">
        <w:rPr>
          <w:sz w:val="32"/>
          <w:szCs w:val="32"/>
        </w:rPr>
        <w:t>сполнени</w:t>
      </w:r>
      <w:r w:rsidR="002563E6" w:rsidRPr="00DF6F28">
        <w:rPr>
          <w:sz w:val="32"/>
          <w:szCs w:val="32"/>
        </w:rPr>
        <w:t>е</w:t>
      </w:r>
      <w:r w:rsidRPr="00DF6F28">
        <w:rPr>
          <w:sz w:val="32"/>
          <w:szCs w:val="32"/>
        </w:rPr>
        <w:t xml:space="preserve"> доходов бюджета города</w:t>
      </w:r>
      <w:bookmarkEnd w:id="11"/>
    </w:p>
    <w:p w:rsidR="00A84CD1" w:rsidRPr="00455C47" w:rsidRDefault="00A84CD1" w:rsidP="00455C47">
      <w:pPr>
        <w:spacing w:after="0" w:line="240" w:lineRule="auto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C50957" w:rsidRPr="00DF6F28" w:rsidRDefault="0001284E" w:rsidP="00455C47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515533165"/>
      <w:r>
        <w:rPr>
          <w:rFonts w:ascii="Times New Roman" w:hAnsi="Times New Roman" w:cs="Times New Roman"/>
          <w:color w:val="auto"/>
          <w:sz w:val="28"/>
          <w:szCs w:val="28"/>
        </w:rPr>
        <w:t>3.1</w:t>
      </w:r>
      <w:r w:rsidR="00A02A60" w:rsidRPr="00DF6F28">
        <w:rPr>
          <w:rFonts w:ascii="Times New Roman" w:hAnsi="Times New Roman" w:cs="Times New Roman"/>
          <w:color w:val="auto"/>
          <w:sz w:val="28"/>
          <w:szCs w:val="28"/>
        </w:rPr>
        <w:t>. </w:t>
      </w:r>
      <w:r w:rsidR="00C50957" w:rsidRPr="00DF6F28">
        <w:rPr>
          <w:rFonts w:ascii="Times New Roman" w:hAnsi="Times New Roman" w:cs="Times New Roman"/>
          <w:color w:val="auto"/>
          <w:sz w:val="28"/>
          <w:szCs w:val="28"/>
        </w:rPr>
        <w:t xml:space="preserve">Исполнение </w:t>
      </w:r>
      <w:r w:rsidR="00B67EAF" w:rsidRPr="00DF6F28">
        <w:rPr>
          <w:rFonts w:ascii="Times New Roman" w:hAnsi="Times New Roman" w:cs="Times New Roman"/>
          <w:color w:val="auto"/>
          <w:sz w:val="28"/>
          <w:szCs w:val="28"/>
        </w:rPr>
        <w:t>по налоговым и неналоговым доход</w:t>
      </w:r>
      <w:r w:rsidR="00887325" w:rsidRPr="00DF6F28">
        <w:rPr>
          <w:rFonts w:ascii="Times New Roman" w:hAnsi="Times New Roman" w:cs="Times New Roman"/>
          <w:color w:val="auto"/>
          <w:sz w:val="28"/>
          <w:szCs w:val="28"/>
        </w:rPr>
        <w:t>ам</w:t>
      </w:r>
      <w:r w:rsidR="00B67EAF" w:rsidRPr="00DF6F2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50957" w:rsidRPr="00DF6F28">
        <w:rPr>
          <w:rFonts w:ascii="Times New Roman" w:hAnsi="Times New Roman" w:cs="Times New Roman"/>
          <w:color w:val="auto"/>
          <w:sz w:val="28"/>
          <w:szCs w:val="28"/>
        </w:rPr>
        <w:t>бюджета города</w:t>
      </w:r>
      <w:bookmarkEnd w:id="12"/>
      <w:r w:rsidR="00C50957" w:rsidRPr="00DF6F2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bookmarkEnd w:id="10"/>
    </w:p>
    <w:p w:rsidR="00731305" w:rsidRPr="00DF6F28" w:rsidRDefault="00731305" w:rsidP="00455C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8"/>
        </w:rPr>
      </w:pPr>
    </w:p>
    <w:p w:rsidR="004B5014" w:rsidRPr="00DF6F28" w:rsidRDefault="00887325" w:rsidP="00455C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6F28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Собственные (н</w:t>
      </w:r>
      <w:r w:rsidR="00323A28" w:rsidRPr="00DF6F28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алоговые и неналоговые</w:t>
      </w:r>
      <w:r w:rsidRPr="00DF6F28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  <w:r w:rsidR="00323A28" w:rsidRPr="00DF6F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доходы </w:t>
      </w:r>
      <w:r w:rsidR="002E5727" w:rsidRPr="00DF6F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 </w:t>
      </w:r>
      <w:r w:rsidR="00DF6F28" w:rsidRPr="00DF6F28">
        <w:rPr>
          <w:rFonts w:ascii="Times New Roman" w:eastAsiaTheme="minorEastAsia" w:hAnsi="Times New Roman" w:cs="Times New Roman"/>
          <w:sz w:val="28"/>
          <w:szCs w:val="28"/>
          <w:lang w:eastAsia="ru-RU"/>
        </w:rPr>
        <w:t>1 квартал</w:t>
      </w:r>
      <w:r w:rsidR="002E5727" w:rsidRPr="00DF6F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323A28" w:rsidRPr="00DF6F28">
        <w:rPr>
          <w:rFonts w:ascii="Times New Roman" w:eastAsiaTheme="minorEastAsia" w:hAnsi="Times New Roman" w:cs="Times New Roman"/>
          <w:sz w:val="28"/>
          <w:szCs w:val="28"/>
          <w:lang w:eastAsia="ru-RU"/>
        </w:rPr>
        <w:t>201</w:t>
      </w:r>
      <w:r w:rsidR="00DF6F28" w:rsidRPr="00DF6F28">
        <w:rPr>
          <w:rFonts w:ascii="Times New Roman" w:eastAsiaTheme="minorEastAsia" w:hAnsi="Times New Roman" w:cs="Times New Roman"/>
          <w:sz w:val="28"/>
          <w:szCs w:val="28"/>
          <w:lang w:eastAsia="ru-RU"/>
        </w:rPr>
        <w:t>8</w:t>
      </w:r>
      <w:r w:rsidR="00323A28" w:rsidRPr="00DF6F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года поступили в бюджет города в сумме </w:t>
      </w:r>
      <w:r w:rsidR="00DF6F28" w:rsidRPr="00DF6F28">
        <w:rPr>
          <w:rFonts w:ascii="Times New Roman" w:eastAsiaTheme="minorEastAsia" w:hAnsi="Times New Roman" w:cs="Times New Roman"/>
          <w:sz w:val="28"/>
          <w:szCs w:val="28"/>
          <w:lang w:eastAsia="ru-RU"/>
        </w:rPr>
        <w:t>3 161 013,84</w:t>
      </w:r>
      <w:r w:rsidR="00323A28" w:rsidRPr="00DF6F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тыс. рублей</w:t>
      </w:r>
      <w:r w:rsidR="00B140BB" w:rsidRPr="00DF6F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140BB" w:rsidRPr="00DF6F28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(практически на уровне </w:t>
      </w:r>
      <w:r w:rsidR="00DF6F28" w:rsidRPr="00DF6F28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2015-</w:t>
      </w:r>
      <w:r w:rsidR="00B140BB" w:rsidRPr="00DF6F28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2016 год</w:t>
      </w:r>
      <w:r w:rsidR="00DF6F28" w:rsidRPr="00DF6F28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ов</w:t>
      </w:r>
      <w:r w:rsidR="00B140BB" w:rsidRPr="00DF6F28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)</w:t>
      </w:r>
      <w:r w:rsidR="004B5014" w:rsidRPr="00DF6F28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что составляет</w:t>
      </w:r>
      <w:r w:rsidR="00DF6F28" w:rsidRPr="00DF6F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DF6F28" w:rsidRPr="00DF6F28">
        <w:rPr>
          <w:rFonts w:ascii="Times New Roman" w:eastAsia="Calibri" w:hAnsi="Times New Roman" w:cs="Times New Roman"/>
          <w:sz w:val="28"/>
          <w:szCs w:val="28"/>
        </w:rPr>
        <w:t>22,0</w:t>
      </w:r>
      <w:r w:rsidR="004B5014" w:rsidRPr="00DF6F28">
        <w:rPr>
          <w:rFonts w:ascii="Times New Roman" w:eastAsia="Calibri" w:hAnsi="Times New Roman" w:cs="Times New Roman"/>
          <w:sz w:val="28"/>
          <w:szCs w:val="28"/>
        </w:rPr>
        <w:t xml:space="preserve">% к первоначальному бюджету от </w:t>
      </w:r>
      <w:r w:rsidR="00DF6F28" w:rsidRPr="00DF6F28">
        <w:rPr>
          <w:rFonts w:ascii="Times New Roman" w:eastAsia="Calibri" w:hAnsi="Times New Roman" w:cs="Times New Roman"/>
          <w:sz w:val="28"/>
          <w:szCs w:val="28"/>
        </w:rPr>
        <w:t>19.12.2017 и к плану года</w:t>
      </w:r>
      <w:r w:rsidR="00D81CC2">
        <w:rPr>
          <w:rFonts w:ascii="Times New Roman" w:eastAsia="Calibri" w:hAnsi="Times New Roman" w:cs="Times New Roman"/>
          <w:sz w:val="28"/>
          <w:szCs w:val="28"/>
        </w:rPr>
        <w:t>.</w:t>
      </w:r>
      <w:r w:rsidR="004B5014" w:rsidRPr="00DF6F2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B5014" w:rsidRPr="00DF6F28" w:rsidRDefault="007F4ECB" w:rsidP="00455C47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6F28">
        <w:rPr>
          <w:rFonts w:ascii="Times New Roman" w:eastAsia="Calibri" w:hAnsi="Times New Roman" w:cs="Times New Roman"/>
          <w:sz w:val="28"/>
          <w:szCs w:val="28"/>
        </w:rPr>
        <w:tab/>
      </w:r>
      <w:r w:rsidR="004B5014" w:rsidRPr="00DF6F28">
        <w:rPr>
          <w:rFonts w:ascii="Times New Roman" w:eastAsia="Calibri" w:hAnsi="Times New Roman" w:cs="Times New Roman"/>
          <w:sz w:val="24"/>
          <w:szCs w:val="28"/>
        </w:rPr>
        <w:tab/>
      </w:r>
    </w:p>
    <w:p w:rsidR="007F4ECB" w:rsidRPr="00DF6F28" w:rsidRDefault="007F4ECB" w:rsidP="00455C47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i/>
          <w:color w:val="000000" w:themeColor="text1"/>
          <w:sz w:val="28"/>
          <w:szCs w:val="26"/>
          <w:lang w:eastAsia="ru-RU"/>
        </w:rPr>
      </w:pPr>
      <w:bookmarkStart w:id="13" w:name="_Toc467068125"/>
      <w:bookmarkStart w:id="14" w:name="_Toc515533166"/>
      <w:r w:rsidRPr="00DF6F28">
        <w:rPr>
          <w:rFonts w:ascii="Times New Roman" w:eastAsiaTheme="majorEastAsia" w:hAnsi="Times New Roman" w:cs="Times New Roman"/>
          <w:b/>
          <w:bCs/>
          <w:i/>
          <w:color w:val="000000" w:themeColor="text1"/>
          <w:sz w:val="28"/>
          <w:szCs w:val="26"/>
          <w:lang w:eastAsia="ru-RU"/>
        </w:rPr>
        <w:t>3.</w:t>
      </w:r>
      <w:r w:rsidR="0001284E">
        <w:rPr>
          <w:rFonts w:ascii="Times New Roman" w:eastAsiaTheme="majorEastAsia" w:hAnsi="Times New Roman" w:cs="Times New Roman"/>
          <w:b/>
          <w:bCs/>
          <w:i/>
          <w:color w:val="000000" w:themeColor="text1"/>
          <w:sz w:val="28"/>
          <w:szCs w:val="26"/>
          <w:lang w:eastAsia="ru-RU"/>
        </w:rPr>
        <w:t>1</w:t>
      </w:r>
      <w:r w:rsidRPr="00DF6F28">
        <w:rPr>
          <w:rFonts w:ascii="Times New Roman" w:eastAsiaTheme="majorEastAsia" w:hAnsi="Times New Roman" w:cs="Times New Roman"/>
          <w:b/>
          <w:bCs/>
          <w:i/>
          <w:color w:val="000000" w:themeColor="text1"/>
          <w:sz w:val="28"/>
          <w:szCs w:val="26"/>
          <w:lang w:eastAsia="ru-RU"/>
        </w:rPr>
        <w:t>.1. Исполнение по налоговым доходам</w:t>
      </w:r>
      <w:bookmarkEnd w:id="13"/>
      <w:bookmarkEnd w:id="14"/>
    </w:p>
    <w:p w:rsidR="007F4ECB" w:rsidRPr="008D38FF" w:rsidRDefault="007F4ECB" w:rsidP="00455C47">
      <w:pPr>
        <w:spacing w:after="0" w:line="240" w:lineRule="auto"/>
        <w:rPr>
          <w:rFonts w:ascii="Times New Roman" w:eastAsiaTheme="minorEastAsia" w:hAnsi="Times New Roman" w:cs="Times New Roman"/>
          <w:sz w:val="20"/>
          <w:highlight w:val="yellow"/>
          <w:lang w:eastAsia="ru-RU"/>
        </w:rPr>
      </w:pPr>
    </w:p>
    <w:p w:rsidR="007F4ECB" w:rsidRPr="00DF6F28" w:rsidRDefault="007F4ECB" w:rsidP="00455C4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F6F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структуре собственных доходов на налоговые доходы приходится </w:t>
      </w:r>
      <w:r w:rsidR="00DF6F28" w:rsidRPr="00DF6F28">
        <w:rPr>
          <w:rFonts w:ascii="Times New Roman" w:eastAsiaTheme="minorEastAsia" w:hAnsi="Times New Roman" w:cs="Times New Roman"/>
          <w:sz w:val="28"/>
          <w:szCs w:val="28"/>
          <w:lang w:eastAsia="ru-RU"/>
        </w:rPr>
        <w:t>82,2</w:t>
      </w:r>
      <w:r w:rsidRPr="00DF6F28">
        <w:rPr>
          <w:rFonts w:ascii="Times New Roman" w:eastAsiaTheme="minorEastAsia" w:hAnsi="Times New Roman" w:cs="Times New Roman"/>
          <w:sz w:val="28"/>
          <w:szCs w:val="28"/>
          <w:lang w:eastAsia="ru-RU"/>
        </w:rPr>
        <w:t>% поступлений (</w:t>
      </w:r>
      <w:r w:rsidR="00DF6F28" w:rsidRPr="00DF6F28">
        <w:rPr>
          <w:rFonts w:ascii="Times New Roman" w:eastAsiaTheme="minorEastAsia" w:hAnsi="Times New Roman" w:cs="Times New Roman"/>
          <w:sz w:val="28"/>
          <w:szCs w:val="28"/>
          <w:lang w:eastAsia="ru-RU"/>
        </w:rPr>
        <w:t>43,1</w:t>
      </w:r>
      <w:r w:rsidRPr="00DF6F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% от общего объема доходов). </w:t>
      </w:r>
    </w:p>
    <w:p w:rsidR="007F4ECB" w:rsidRPr="00DF6F28" w:rsidRDefault="00076CAF" w:rsidP="00455C4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F6F28">
        <w:rPr>
          <w:rFonts w:ascii="Times New Roman" w:eastAsiaTheme="minorEastAsia" w:hAnsi="Times New Roman" w:cs="Times New Roman"/>
          <w:sz w:val="28"/>
          <w:szCs w:val="28"/>
          <w:lang w:eastAsia="ru-RU"/>
        </w:rPr>
        <w:t>У</w:t>
      </w:r>
      <w:r w:rsidR="007F4ECB" w:rsidRPr="00DF6F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дельный вес этих поступлений в структуре собственных доходов </w:t>
      </w:r>
      <w:r w:rsidRPr="00DF6F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сравнению с аналогичными периодами прошлого года </w:t>
      </w:r>
      <w:r w:rsidR="00D40569" w:rsidRPr="00DF6F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ежегодно увеличивается.  </w:t>
      </w:r>
    </w:p>
    <w:p w:rsidR="00B67EAF" w:rsidRPr="00E42360" w:rsidRDefault="00684A93" w:rsidP="00455C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6F28">
        <w:rPr>
          <w:rFonts w:ascii="Times New Roman" w:eastAsia="Calibri" w:hAnsi="Times New Roman" w:cs="Times New Roman"/>
          <w:sz w:val="28"/>
          <w:szCs w:val="28"/>
        </w:rPr>
        <w:t xml:space="preserve">Основным доходным источником бюджета города, </w:t>
      </w:r>
      <w:r w:rsidR="006A481A" w:rsidRPr="00DF6F28">
        <w:rPr>
          <w:rFonts w:ascii="Times New Roman" w:eastAsia="Calibri" w:hAnsi="Times New Roman" w:cs="Times New Roman"/>
          <w:sz w:val="28"/>
          <w:szCs w:val="28"/>
        </w:rPr>
        <w:t>как и в прошлые годы</w:t>
      </w:r>
      <w:r w:rsidRPr="00DF6F28">
        <w:rPr>
          <w:rFonts w:ascii="Times New Roman" w:eastAsia="Calibri" w:hAnsi="Times New Roman" w:cs="Times New Roman"/>
          <w:sz w:val="28"/>
          <w:szCs w:val="28"/>
        </w:rPr>
        <w:t>,</w:t>
      </w:r>
      <w:r w:rsidR="006A481A" w:rsidRPr="00DF6F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F6F28">
        <w:rPr>
          <w:rFonts w:ascii="Times New Roman" w:eastAsia="Calibri" w:hAnsi="Times New Roman" w:cs="Times New Roman"/>
          <w:sz w:val="28"/>
          <w:szCs w:val="28"/>
        </w:rPr>
        <w:t xml:space="preserve">является </w:t>
      </w:r>
      <w:r w:rsidR="007F4ECB" w:rsidRPr="00DF6F28">
        <w:rPr>
          <w:rFonts w:ascii="Times New Roman" w:eastAsia="Calibri" w:hAnsi="Times New Roman" w:cs="Times New Roman"/>
          <w:sz w:val="28"/>
          <w:szCs w:val="28"/>
        </w:rPr>
        <w:t>налог на доходы физических лиц</w:t>
      </w:r>
      <w:r w:rsidR="00B140BB" w:rsidRPr="00DF6F28">
        <w:rPr>
          <w:rFonts w:ascii="Times New Roman" w:eastAsia="Calibri" w:hAnsi="Times New Roman" w:cs="Times New Roman"/>
          <w:sz w:val="28"/>
          <w:szCs w:val="28"/>
        </w:rPr>
        <w:t xml:space="preserve"> (далее – НДФЛ)</w:t>
      </w:r>
      <w:r w:rsidR="00B67EAF" w:rsidRPr="00DF6F2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E42360">
        <w:rPr>
          <w:rFonts w:ascii="Times New Roman" w:eastAsia="Calibri" w:hAnsi="Times New Roman" w:cs="Times New Roman"/>
          <w:sz w:val="28"/>
          <w:szCs w:val="28"/>
        </w:rPr>
        <w:t>На его долю приходится - более 60%  от общей суммы налоговых поступлений.</w:t>
      </w:r>
    </w:p>
    <w:p w:rsidR="00684A93" w:rsidRPr="003B5A23" w:rsidRDefault="00684A93" w:rsidP="00455C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5A23">
        <w:rPr>
          <w:rFonts w:ascii="Times New Roman" w:eastAsia="Calibri" w:hAnsi="Times New Roman" w:cs="Times New Roman"/>
          <w:sz w:val="28"/>
          <w:szCs w:val="28"/>
        </w:rPr>
        <w:t xml:space="preserve">Следующие по </w:t>
      </w:r>
      <w:r w:rsidR="00DB0D3A" w:rsidRPr="003B5A23">
        <w:rPr>
          <w:rFonts w:ascii="Times New Roman" w:eastAsia="Calibri" w:hAnsi="Times New Roman" w:cs="Times New Roman"/>
          <w:sz w:val="28"/>
          <w:szCs w:val="28"/>
        </w:rPr>
        <w:t>значи</w:t>
      </w:r>
      <w:r w:rsidR="00DB0D3A">
        <w:rPr>
          <w:rFonts w:ascii="Times New Roman" w:eastAsia="Calibri" w:hAnsi="Times New Roman" w:cs="Times New Roman"/>
          <w:sz w:val="28"/>
          <w:szCs w:val="28"/>
        </w:rPr>
        <w:t>мости</w:t>
      </w:r>
      <w:r w:rsidRPr="003B5A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B0D3A">
        <w:rPr>
          <w:rFonts w:ascii="Times New Roman" w:eastAsia="Calibri" w:hAnsi="Times New Roman" w:cs="Times New Roman"/>
          <w:sz w:val="28"/>
          <w:szCs w:val="28"/>
        </w:rPr>
        <w:t xml:space="preserve">поступления в бюджет города </w:t>
      </w:r>
      <w:r w:rsidRPr="003B5A23">
        <w:rPr>
          <w:rFonts w:ascii="Times New Roman" w:eastAsia="Calibri" w:hAnsi="Times New Roman" w:cs="Times New Roman"/>
          <w:sz w:val="28"/>
          <w:szCs w:val="28"/>
        </w:rPr>
        <w:t>это:</w:t>
      </w:r>
    </w:p>
    <w:p w:rsidR="003B5A23" w:rsidRPr="003B5A23" w:rsidRDefault="003B5A23" w:rsidP="00455C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5A23">
        <w:rPr>
          <w:rFonts w:ascii="Times New Roman" w:eastAsia="Calibri" w:hAnsi="Times New Roman" w:cs="Times New Roman"/>
          <w:sz w:val="28"/>
          <w:szCs w:val="28"/>
        </w:rPr>
        <w:lastRenderedPageBreak/>
        <w:t>- налог на прибыль организаций;</w:t>
      </w:r>
    </w:p>
    <w:p w:rsidR="00684A93" w:rsidRPr="003B5A23" w:rsidRDefault="00684A93" w:rsidP="00455C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5A23">
        <w:rPr>
          <w:rFonts w:ascii="Times New Roman" w:eastAsia="Calibri" w:hAnsi="Times New Roman" w:cs="Times New Roman"/>
          <w:sz w:val="28"/>
          <w:szCs w:val="28"/>
        </w:rPr>
        <w:t>- налоги на имущество</w:t>
      </w:r>
      <w:r w:rsidR="00B140BB" w:rsidRPr="003B5A23">
        <w:rPr>
          <w:rFonts w:ascii="Times New Roman" w:eastAsia="Calibri" w:hAnsi="Times New Roman" w:cs="Times New Roman"/>
          <w:sz w:val="28"/>
          <w:szCs w:val="28"/>
        </w:rPr>
        <w:t xml:space="preserve"> (земельный налог и налог на имущество физических лиц)</w:t>
      </w:r>
      <w:r w:rsidR="003B5A2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84A93" w:rsidRPr="003B5A23" w:rsidRDefault="00684A93" w:rsidP="00455C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5A23">
        <w:rPr>
          <w:rFonts w:ascii="Times New Roman" w:eastAsia="Calibri" w:hAnsi="Times New Roman" w:cs="Times New Roman"/>
          <w:sz w:val="28"/>
          <w:szCs w:val="28"/>
        </w:rPr>
        <w:t xml:space="preserve">Каждый из них </w:t>
      </w:r>
      <w:r w:rsidR="00C576D3" w:rsidRPr="003B5A23">
        <w:rPr>
          <w:rFonts w:ascii="Times New Roman" w:eastAsia="Calibri" w:hAnsi="Times New Roman" w:cs="Times New Roman"/>
          <w:sz w:val="28"/>
          <w:szCs w:val="28"/>
        </w:rPr>
        <w:t xml:space="preserve">в структуре налоговых поступлений </w:t>
      </w:r>
      <w:r w:rsidRPr="003B5A23">
        <w:rPr>
          <w:rFonts w:ascii="Times New Roman" w:eastAsia="Calibri" w:hAnsi="Times New Roman" w:cs="Times New Roman"/>
          <w:sz w:val="28"/>
          <w:szCs w:val="28"/>
        </w:rPr>
        <w:t>занимает около 10%</w:t>
      </w:r>
      <w:r w:rsidR="009760E7" w:rsidRPr="003B5A23">
        <w:rPr>
          <w:rFonts w:ascii="Times New Roman" w:eastAsia="Calibri" w:hAnsi="Times New Roman" w:cs="Times New Roman"/>
          <w:sz w:val="28"/>
          <w:szCs w:val="28"/>
        </w:rPr>
        <w:t xml:space="preserve"> поступлений</w:t>
      </w:r>
      <w:r w:rsidRPr="003B5A2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760E7" w:rsidRPr="00DF6F28" w:rsidRDefault="009760E7" w:rsidP="00455C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6F28">
        <w:rPr>
          <w:rFonts w:ascii="Times New Roman" w:eastAsia="Calibri" w:hAnsi="Times New Roman" w:cs="Times New Roman"/>
          <w:sz w:val="28"/>
          <w:szCs w:val="28"/>
        </w:rPr>
        <w:t>Структ</w:t>
      </w:r>
      <w:r w:rsidR="00DF6F28" w:rsidRPr="00DF6F28">
        <w:rPr>
          <w:rFonts w:ascii="Times New Roman" w:eastAsia="Calibri" w:hAnsi="Times New Roman" w:cs="Times New Roman"/>
          <w:sz w:val="28"/>
          <w:szCs w:val="28"/>
        </w:rPr>
        <w:t>ура налоговых поступлений в 2016-2018</w:t>
      </w:r>
      <w:r w:rsidRPr="00DF6F28">
        <w:rPr>
          <w:rFonts w:ascii="Times New Roman" w:eastAsia="Calibri" w:hAnsi="Times New Roman" w:cs="Times New Roman"/>
          <w:sz w:val="28"/>
          <w:szCs w:val="28"/>
        </w:rPr>
        <w:t xml:space="preserve"> годах представлен</w:t>
      </w:r>
      <w:r w:rsidR="002C327B" w:rsidRPr="00DF6F28">
        <w:rPr>
          <w:rFonts w:ascii="Times New Roman" w:eastAsia="Calibri" w:hAnsi="Times New Roman" w:cs="Times New Roman"/>
          <w:sz w:val="28"/>
          <w:szCs w:val="28"/>
        </w:rPr>
        <w:t>а</w:t>
      </w:r>
      <w:r w:rsidRPr="00DF6F28">
        <w:rPr>
          <w:rFonts w:ascii="Times New Roman" w:eastAsia="Calibri" w:hAnsi="Times New Roman" w:cs="Times New Roman"/>
          <w:sz w:val="28"/>
          <w:szCs w:val="28"/>
        </w:rPr>
        <w:t xml:space="preserve"> в следующей диаграмме.</w:t>
      </w:r>
    </w:p>
    <w:p w:rsidR="00FD4B95" w:rsidRPr="00DF6F28" w:rsidRDefault="00FD4B95" w:rsidP="00455C47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DF6F28">
        <w:rPr>
          <w:rFonts w:ascii="Times New Roman" w:eastAsia="Calibri" w:hAnsi="Times New Roman" w:cs="Times New Roman"/>
          <w:sz w:val="24"/>
          <w:szCs w:val="28"/>
        </w:rPr>
        <w:t xml:space="preserve">Диаграмма </w:t>
      </w:r>
      <w:r w:rsidR="00A13A1F" w:rsidRPr="00DF6F28">
        <w:rPr>
          <w:rFonts w:ascii="Times New Roman" w:eastAsia="Calibri" w:hAnsi="Times New Roman" w:cs="Times New Roman"/>
          <w:sz w:val="24"/>
          <w:szCs w:val="28"/>
        </w:rPr>
        <w:t>3</w:t>
      </w:r>
    </w:p>
    <w:p w:rsidR="00FD4B95" w:rsidRPr="00455C47" w:rsidRDefault="00B33BDF" w:rsidP="00455C4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08486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9FC3BB" wp14:editId="7E24967A">
            <wp:extent cx="6349041" cy="2976113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76CAF" w:rsidRPr="002466C7" w:rsidRDefault="00076CAF" w:rsidP="00455C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66C7">
        <w:rPr>
          <w:rFonts w:ascii="Times New Roman" w:eastAsia="Calibri" w:hAnsi="Times New Roman" w:cs="Times New Roman"/>
          <w:sz w:val="28"/>
          <w:szCs w:val="28"/>
        </w:rPr>
        <w:t>В динамике налоговые доходы в отчетном периоде приросли:</w:t>
      </w:r>
    </w:p>
    <w:p w:rsidR="00076CAF" w:rsidRPr="002466C7" w:rsidRDefault="00076CAF" w:rsidP="00455C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66C7">
        <w:rPr>
          <w:rFonts w:ascii="Times New Roman" w:eastAsia="Calibri" w:hAnsi="Times New Roman" w:cs="Times New Roman"/>
          <w:sz w:val="28"/>
          <w:szCs w:val="28"/>
        </w:rPr>
        <w:t>- на </w:t>
      </w:r>
      <w:r w:rsidR="002466C7" w:rsidRPr="002466C7">
        <w:rPr>
          <w:rFonts w:ascii="Times New Roman" w:eastAsia="Calibri" w:hAnsi="Times New Roman" w:cs="Times New Roman"/>
          <w:sz w:val="28"/>
          <w:szCs w:val="28"/>
        </w:rPr>
        <w:t xml:space="preserve">492 864,11 </w:t>
      </w:r>
      <w:r w:rsidRPr="002466C7">
        <w:rPr>
          <w:rFonts w:ascii="Times New Roman" w:eastAsia="Calibri" w:hAnsi="Times New Roman" w:cs="Times New Roman"/>
          <w:sz w:val="28"/>
          <w:szCs w:val="28"/>
        </w:rPr>
        <w:t xml:space="preserve">тыс. рублей или на </w:t>
      </w:r>
      <w:r w:rsidR="002466C7" w:rsidRPr="002466C7">
        <w:rPr>
          <w:rFonts w:ascii="Times New Roman" w:eastAsia="Calibri" w:hAnsi="Times New Roman" w:cs="Times New Roman"/>
          <w:sz w:val="28"/>
          <w:szCs w:val="28"/>
        </w:rPr>
        <w:t>23,4</w:t>
      </w:r>
      <w:r w:rsidRPr="002466C7">
        <w:rPr>
          <w:rFonts w:ascii="Times New Roman" w:eastAsia="Calibri" w:hAnsi="Times New Roman" w:cs="Times New Roman"/>
          <w:sz w:val="28"/>
          <w:szCs w:val="28"/>
        </w:rPr>
        <w:t>% к уровню 201</w:t>
      </w:r>
      <w:r w:rsidR="002466C7" w:rsidRPr="002466C7">
        <w:rPr>
          <w:rFonts w:ascii="Times New Roman" w:eastAsia="Calibri" w:hAnsi="Times New Roman" w:cs="Times New Roman"/>
          <w:sz w:val="28"/>
          <w:szCs w:val="28"/>
        </w:rPr>
        <w:t>6</w:t>
      </w:r>
      <w:r w:rsidRPr="002466C7">
        <w:rPr>
          <w:rFonts w:ascii="Times New Roman" w:eastAsia="Calibri" w:hAnsi="Times New Roman" w:cs="Times New Roman"/>
          <w:sz w:val="28"/>
          <w:szCs w:val="28"/>
        </w:rPr>
        <w:t xml:space="preserve"> года </w:t>
      </w:r>
      <w:r w:rsidR="00CC0E54" w:rsidRPr="002466C7">
        <w:rPr>
          <w:rFonts w:ascii="Times New Roman" w:eastAsia="Calibri" w:hAnsi="Times New Roman" w:cs="Times New Roman"/>
          <w:sz w:val="28"/>
          <w:szCs w:val="28"/>
        </w:rPr>
        <w:t>в основном за счет НДФЛ и налога прибыль организаций</w:t>
      </w:r>
      <w:r w:rsidRPr="002466C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76CAF" w:rsidRPr="002466C7" w:rsidRDefault="00076CAF" w:rsidP="00455C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66C7">
        <w:rPr>
          <w:rFonts w:ascii="Times New Roman" w:eastAsia="Calibri" w:hAnsi="Times New Roman" w:cs="Times New Roman"/>
          <w:sz w:val="28"/>
          <w:szCs w:val="28"/>
        </w:rPr>
        <w:t xml:space="preserve">- на </w:t>
      </w:r>
      <w:r w:rsidR="002466C7" w:rsidRPr="002466C7">
        <w:rPr>
          <w:rFonts w:ascii="Times New Roman" w:eastAsia="Calibri" w:hAnsi="Times New Roman" w:cs="Times New Roman"/>
          <w:sz w:val="28"/>
          <w:szCs w:val="28"/>
        </w:rPr>
        <w:t>254 294,94</w:t>
      </w:r>
      <w:r w:rsidRPr="002466C7">
        <w:rPr>
          <w:rFonts w:ascii="Times New Roman" w:eastAsia="Calibri" w:hAnsi="Times New Roman" w:cs="Times New Roman"/>
          <w:sz w:val="28"/>
          <w:szCs w:val="28"/>
        </w:rPr>
        <w:t xml:space="preserve"> тыс. рублей или на </w:t>
      </w:r>
      <w:r w:rsidR="002466C7" w:rsidRPr="002466C7">
        <w:rPr>
          <w:rFonts w:ascii="Times New Roman" w:eastAsia="Calibri" w:hAnsi="Times New Roman" w:cs="Times New Roman"/>
          <w:sz w:val="28"/>
          <w:szCs w:val="28"/>
        </w:rPr>
        <w:t>10,8</w:t>
      </w:r>
      <w:r w:rsidRPr="002466C7">
        <w:rPr>
          <w:rFonts w:ascii="Times New Roman" w:eastAsia="Calibri" w:hAnsi="Times New Roman" w:cs="Times New Roman"/>
          <w:sz w:val="28"/>
          <w:szCs w:val="28"/>
        </w:rPr>
        <w:t>% к уровню 201</w:t>
      </w:r>
      <w:r w:rsidR="002466C7" w:rsidRPr="002466C7">
        <w:rPr>
          <w:rFonts w:ascii="Times New Roman" w:eastAsia="Calibri" w:hAnsi="Times New Roman" w:cs="Times New Roman"/>
          <w:sz w:val="28"/>
          <w:szCs w:val="28"/>
        </w:rPr>
        <w:t>7</w:t>
      </w:r>
      <w:r w:rsidRPr="002466C7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  <w:r w:rsidR="00CC0E54" w:rsidRPr="002466C7">
        <w:rPr>
          <w:rFonts w:ascii="Times New Roman" w:eastAsia="Calibri" w:hAnsi="Times New Roman" w:cs="Times New Roman"/>
          <w:sz w:val="28"/>
          <w:szCs w:val="28"/>
        </w:rPr>
        <w:t xml:space="preserve"> в основном за счет НДФЛ</w:t>
      </w:r>
      <w:r w:rsidRPr="002466C7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076CAF" w:rsidRPr="00505D82" w:rsidRDefault="00076CAF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6C7">
        <w:rPr>
          <w:rFonts w:ascii="Times New Roman" w:hAnsi="Times New Roman" w:cs="Times New Roman"/>
          <w:sz w:val="28"/>
          <w:szCs w:val="28"/>
        </w:rPr>
        <w:t xml:space="preserve">Налоговые доходы в бюджет города за отчётный период поступили в сумме </w:t>
      </w:r>
      <w:r w:rsidR="002466C7" w:rsidRPr="002466C7">
        <w:rPr>
          <w:rFonts w:ascii="Times New Roman" w:hAnsi="Times New Roman" w:cs="Times New Roman"/>
          <w:sz w:val="28"/>
          <w:szCs w:val="20"/>
        </w:rPr>
        <w:t>2 599 113,76</w:t>
      </w:r>
      <w:r w:rsidRPr="002466C7">
        <w:rPr>
          <w:rFonts w:ascii="Times New Roman" w:hAnsi="Times New Roman" w:cs="Times New Roman"/>
          <w:sz w:val="28"/>
          <w:szCs w:val="20"/>
        </w:rPr>
        <w:t xml:space="preserve"> </w:t>
      </w:r>
      <w:r w:rsidRPr="002466C7">
        <w:rPr>
          <w:rFonts w:ascii="Times New Roman" w:hAnsi="Times New Roman" w:cs="Times New Roman"/>
          <w:sz w:val="28"/>
          <w:szCs w:val="28"/>
        </w:rPr>
        <w:t>тыс. рублей, что составляет</w:t>
      </w:r>
      <w:r w:rsidR="002466C7">
        <w:rPr>
          <w:rFonts w:ascii="Times New Roman" w:hAnsi="Times New Roman" w:cs="Times New Roman"/>
          <w:sz w:val="28"/>
          <w:szCs w:val="28"/>
        </w:rPr>
        <w:t xml:space="preserve"> 22,4</w:t>
      </w:r>
      <w:r w:rsidRPr="002466C7">
        <w:rPr>
          <w:rFonts w:ascii="Times New Roman" w:hAnsi="Times New Roman" w:cs="Times New Roman"/>
          <w:sz w:val="28"/>
          <w:szCs w:val="28"/>
        </w:rPr>
        <w:t xml:space="preserve">% к первоначальному бюджету от </w:t>
      </w:r>
      <w:r w:rsidR="002466C7" w:rsidRPr="002466C7">
        <w:rPr>
          <w:rFonts w:ascii="Times New Roman" w:hAnsi="Times New Roman" w:cs="Times New Roman"/>
          <w:sz w:val="28"/>
          <w:szCs w:val="28"/>
        </w:rPr>
        <w:t>19.12.2017 и к плану года.</w:t>
      </w:r>
    </w:p>
    <w:p w:rsidR="00274E0C" w:rsidRPr="00274E0C" w:rsidRDefault="00274E0C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 департамента финансов администрации города недоимка по налоговым платежам по сравнению с началом года уменьшилась на 99 805,00 тыс. рублей или на 17,5% и составила 468 982,41 тыс. рублей, в основном за счет погашения недоимки по налогу на имущество физических лиц. </w:t>
      </w:r>
    </w:p>
    <w:p w:rsidR="002466C7" w:rsidRPr="00455C47" w:rsidRDefault="002466C7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7F4ECB" w:rsidRPr="002466C7" w:rsidRDefault="00B67EAF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6C7">
        <w:rPr>
          <w:rFonts w:ascii="Times New Roman" w:eastAsia="Calibri" w:hAnsi="Times New Roman" w:cs="Times New Roman"/>
          <w:sz w:val="28"/>
          <w:szCs w:val="28"/>
        </w:rPr>
        <w:t>П</w:t>
      </w:r>
      <w:r w:rsidR="007F4ECB" w:rsidRPr="002466C7">
        <w:rPr>
          <w:rFonts w:ascii="Times New Roman" w:hAnsi="Times New Roman" w:cs="Times New Roman"/>
          <w:sz w:val="28"/>
          <w:szCs w:val="28"/>
        </w:rPr>
        <w:t xml:space="preserve">оступления по </w:t>
      </w:r>
      <w:r w:rsidR="004846E9" w:rsidRPr="002466C7">
        <w:rPr>
          <w:rFonts w:ascii="Times New Roman" w:hAnsi="Times New Roman" w:cs="Times New Roman"/>
          <w:sz w:val="28"/>
          <w:szCs w:val="28"/>
        </w:rPr>
        <w:t xml:space="preserve">видам </w:t>
      </w:r>
      <w:r w:rsidRPr="002466C7">
        <w:rPr>
          <w:rFonts w:ascii="Times New Roman" w:hAnsi="Times New Roman" w:cs="Times New Roman"/>
          <w:sz w:val="28"/>
          <w:szCs w:val="28"/>
        </w:rPr>
        <w:t>налоговы</w:t>
      </w:r>
      <w:r w:rsidR="004846E9" w:rsidRPr="002466C7">
        <w:rPr>
          <w:rFonts w:ascii="Times New Roman" w:hAnsi="Times New Roman" w:cs="Times New Roman"/>
          <w:sz w:val="28"/>
          <w:szCs w:val="28"/>
        </w:rPr>
        <w:t>х</w:t>
      </w:r>
      <w:r w:rsidRPr="002466C7">
        <w:rPr>
          <w:rFonts w:ascii="Times New Roman" w:hAnsi="Times New Roman" w:cs="Times New Roman"/>
          <w:sz w:val="28"/>
          <w:szCs w:val="28"/>
        </w:rPr>
        <w:t xml:space="preserve"> доход</w:t>
      </w:r>
      <w:r w:rsidR="004846E9" w:rsidRPr="002466C7">
        <w:rPr>
          <w:rFonts w:ascii="Times New Roman" w:hAnsi="Times New Roman" w:cs="Times New Roman"/>
          <w:sz w:val="28"/>
          <w:szCs w:val="28"/>
        </w:rPr>
        <w:t>ов</w:t>
      </w:r>
      <w:r w:rsidRPr="002466C7">
        <w:rPr>
          <w:rFonts w:ascii="Times New Roman" w:hAnsi="Times New Roman" w:cs="Times New Roman"/>
          <w:sz w:val="28"/>
          <w:szCs w:val="28"/>
        </w:rPr>
        <w:t xml:space="preserve"> </w:t>
      </w:r>
      <w:r w:rsidR="006A481A" w:rsidRPr="002466C7">
        <w:rPr>
          <w:rFonts w:ascii="Times New Roman" w:hAnsi="Times New Roman" w:cs="Times New Roman"/>
          <w:sz w:val="28"/>
          <w:szCs w:val="28"/>
        </w:rPr>
        <w:t xml:space="preserve">за </w:t>
      </w:r>
      <w:r w:rsidR="002466C7" w:rsidRPr="002466C7">
        <w:rPr>
          <w:rFonts w:ascii="Times New Roman" w:hAnsi="Times New Roman" w:cs="Times New Roman"/>
          <w:sz w:val="28"/>
          <w:szCs w:val="28"/>
        </w:rPr>
        <w:t>1 квартал</w:t>
      </w:r>
      <w:r w:rsidR="006A481A" w:rsidRPr="002466C7">
        <w:rPr>
          <w:rFonts w:ascii="Times New Roman" w:hAnsi="Times New Roman" w:cs="Times New Roman"/>
          <w:sz w:val="28"/>
          <w:szCs w:val="28"/>
        </w:rPr>
        <w:t xml:space="preserve"> 201</w:t>
      </w:r>
      <w:r w:rsidR="002466C7" w:rsidRPr="002466C7">
        <w:rPr>
          <w:rFonts w:ascii="Times New Roman" w:hAnsi="Times New Roman" w:cs="Times New Roman"/>
          <w:sz w:val="28"/>
          <w:szCs w:val="28"/>
        </w:rPr>
        <w:t>8</w:t>
      </w:r>
      <w:r w:rsidR="006A481A" w:rsidRPr="002466C7">
        <w:rPr>
          <w:rFonts w:ascii="Times New Roman" w:hAnsi="Times New Roman" w:cs="Times New Roman"/>
          <w:sz w:val="28"/>
          <w:szCs w:val="28"/>
        </w:rPr>
        <w:t xml:space="preserve"> года </w:t>
      </w:r>
      <w:r w:rsidR="007F4ECB" w:rsidRPr="002466C7">
        <w:rPr>
          <w:rFonts w:ascii="Times New Roman" w:hAnsi="Times New Roman" w:cs="Times New Roman"/>
          <w:sz w:val="28"/>
          <w:szCs w:val="28"/>
        </w:rPr>
        <w:t>представлены в Диаграмме</w:t>
      </w:r>
      <w:r w:rsidR="00A13A1F" w:rsidRPr="002466C7">
        <w:rPr>
          <w:rFonts w:ascii="Times New Roman" w:hAnsi="Times New Roman" w:cs="Times New Roman"/>
          <w:sz w:val="28"/>
          <w:szCs w:val="28"/>
        </w:rPr>
        <w:t xml:space="preserve"> 4</w:t>
      </w:r>
      <w:r w:rsidR="007F4ECB" w:rsidRPr="002466C7">
        <w:rPr>
          <w:rFonts w:ascii="Times New Roman" w:hAnsi="Times New Roman" w:cs="Times New Roman"/>
          <w:sz w:val="28"/>
          <w:szCs w:val="28"/>
        </w:rPr>
        <w:t>.</w:t>
      </w:r>
    </w:p>
    <w:p w:rsidR="0001284E" w:rsidRDefault="0001284E" w:rsidP="00455C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01284E" w:rsidRDefault="0001284E" w:rsidP="00455C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01284E" w:rsidRDefault="0001284E" w:rsidP="00455C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01284E" w:rsidRDefault="0001284E" w:rsidP="00455C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8D38FF" w:rsidRDefault="008D38FF" w:rsidP="00455C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8D38FF" w:rsidRDefault="008D38FF" w:rsidP="00455C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01284E" w:rsidRDefault="0001284E" w:rsidP="00455C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01284E" w:rsidRDefault="0001284E" w:rsidP="00455C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01284E" w:rsidRDefault="0001284E" w:rsidP="00455C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7F4ECB" w:rsidRPr="002466C7" w:rsidRDefault="00ED5322" w:rsidP="00455C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Д</w:t>
      </w:r>
      <w:r w:rsidR="007F4ECB" w:rsidRPr="002466C7">
        <w:rPr>
          <w:rFonts w:ascii="Times New Roman" w:hAnsi="Times New Roman" w:cs="Times New Roman"/>
          <w:sz w:val="24"/>
          <w:szCs w:val="28"/>
        </w:rPr>
        <w:t xml:space="preserve">иаграмма </w:t>
      </w:r>
      <w:r w:rsidR="00A13A1F" w:rsidRPr="002466C7">
        <w:rPr>
          <w:rFonts w:ascii="Times New Roman" w:hAnsi="Times New Roman" w:cs="Times New Roman"/>
          <w:sz w:val="24"/>
          <w:szCs w:val="28"/>
        </w:rPr>
        <w:t>4</w:t>
      </w:r>
    </w:p>
    <w:p w:rsidR="007A6AC6" w:rsidRPr="007A6AC6" w:rsidRDefault="007A6AC6" w:rsidP="007A6A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455C47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4002CF4" wp14:editId="25C9662F">
                <wp:simplePos x="0" y="0"/>
                <wp:positionH relativeFrom="column">
                  <wp:posOffset>-1956435</wp:posOffset>
                </wp:positionH>
                <wp:positionV relativeFrom="paragraph">
                  <wp:posOffset>28575</wp:posOffset>
                </wp:positionV>
                <wp:extent cx="8265160" cy="4152900"/>
                <wp:effectExtent l="0" t="0" r="0" b="0"/>
                <wp:wrapNone/>
                <wp:docPr id="317" name="Группа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5160" cy="4152900"/>
                          <a:chOff x="0" y="-36575"/>
                          <a:chExt cx="5934897" cy="3663060"/>
                        </a:xfrm>
                      </wpg:grpSpPr>
                      <wpg:grpSp>
                        <wpg:cNvPr id="232" name="Группа 232"/>
                        <wpg:cNvGrpSpPr/>
                        <wpg:grpSpPr>
                          <a:xfrm>
                            <a:off x="0" y="-36575"/>
                            <a:ext cx="5934897" cy="3663060"/>
                            <a:chOff x="0" y="-36575"/>
                            <a:chExt cx="5310505" cy="3663060"/>
                          </a:xfrm>
                        </wpg:grpSpPr>
                        <wpg:grpSp>
                          <wpg:cNvPr id="243" name="Группа 243"/>
                          <wpg:cNvGrpSpPr/>
                          <wpg:grpSpPr>
                            <a:xfrm>
                              <a:off x="0" y="-36575"/>
                              <a:ext cx="5310505" cy="3663060"/>
                              <a:chOff x="0" y="-36581"/>
                              <a:chExt cx="5310834" cy="3663636"/>
                            </a:xfrm>
                          </wpg:grpSpPr>
                          <wps:wsp>
                            <wps:cNvPr id="244" name="Прямоугольник 244"/>
                            <wps:cNvSpPr/>
                            <wps:spPr>
                              <a:xfrm>
                                <a:off x="3467186" y="-36581"/>
                                <a:ext cx="936346" cy="400363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E73D3" w:rsidRPr="000A7C46" w:rsidRDefault="00EE73D3" w:rsidP="007A6AC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18"/>
                                    </w:rPr>
                                  </w:pPr>
                                  <w:r w:rsidRPr="000A7C46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18"/>
                                    </w:rPr>
                                    <w:t>% исполнения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18"/>
                                    </w:rPr>
                                    <w:t xml:space="preserve"> к плану года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45" name="Группа 245"/>
                            <wpg:cNvGrpSpPr/>
                            <wpg:grpSpPr>
                              <a:xfrm>
                                <a:off x="0" y="0"/>
                                <a:ext cx="5310834" cy="3627055"/>
                                <a:chOff x="0" y="0"/>
                                <a:chExt cx="5310834" cy="3627055"/>
                              </a:xfrm>
                            </wpg:grpSpPr>
                            <wps:wsp>
                              <wps:cNvPr id="246" name="Прямоугольная выноска 246"/>
                              <wps:cNvSpPr/>
                              <wps:spPr>
                                <a:xfrm>
                                  <a:off x="2040940" y="321869"/>
                                  <a:ext cx="1819275" cy="245745"/>
                                </a:xfrm>
                                <a:prstGeom prst="wedgeRectCallout">
                                  <a:avLst>
                                    <a:gd name="adj1" fmla="val -1200"/>
                                    <a:gd name="adj2" fmla="val 49944"/>
                                  </a:avLst>
                                </a:prstGeom>
                                <a:noFill/>
                                <a:ln w="9525" cap="flat" cmpd="sng" algn="ctr">
                                  <a:noFill/>
                                  <a:prstDash val="sysDash"/>
                                </a:ln>
                                <a:effectLst/>
                              </wps:spPr>
                              <wps:txbx>
                                <w:txbxContent>
                                  <w:p w:rsidR="00EE73D3" w:rsidRPr="00931357" w:rsidRDefault="00EE73D3" w:rsidP="007A6AC6">
                                    <w:pPr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18"/>
                                      </w:rPr>
                                      <w:t>НДФЛ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53" name="Группа 253"/>
                              <wpg:cNvGrpSpPr/>
                              <wpg:grpSpPr>
                                <a:xfrm>
                                  <a:off x="0" y="0"/>
                                  <a:ext cx="5310834" cy="3627055"/>
                                  <a:chOff x="0" y="0"/>
                                  <a:chExt cx="5310834" cy="3627055"/>
                                </a:xfrm>
                              </wpg:grpSpPr>
                              <wps:wsp>
                                <wps:cNvPr id="254" name="Прямоугольная выноска 254"/>
                                <wps:cNvSpPr/>
                                <wps:spPr>
                                  <a:xfrm>
                                    <a:off x="2040940" y="2279011"/>
                                    <a:ext cx="1819275" cy="245745"/>
                                  </a:xfrm>
                                  <a:prstGeom prst="wedgeRectCallout">
                                    <a:avLst>
                                      <a:gd name="adj1" fmla="val -1200"/>
                                      <a:gd name="adj2" fmla="val 49944"/>
                                    </a:avLst>
                                  </a:prstGeom>
                                  <a:noFill/>
                                  <a:ln w="9525" cap="flat" cmpd="sng" algn="ctr">
                                    <a:noFill/>
                                    <a:prstDash val="sysDash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E73D3" w:rsidRPr="00931357" w:rsidRDefault="00EE73D3" w:rsidP="007A6AC6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18"/>
                                        </w:rPr>
                                        <w:t>Акцизы на нефтепродукты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06" name="Группа 106"/>
                                <wpg:cNvGrpSpPr/>
                                <wpg:grpSpPr>
                                  <a:xfrm>
                                    <a:off x="0" y="0"/>
                                    <a:ext cx="5310834" cy="3627055"/>
                                    <a:chOff x="0" y="0"/>
                                    <a:chExt cx="5310834" cy="3627055"/>
                                  </a:xfrm>
                                </wpg:grpSpPr>
                                <wpg:grpSp>
                                  <wpg:cNvPr id="120" name="Группа 120"/>
                                  <wpg:cNvGrpSpPr/>
                                  <wpg:grpSpPr>
                                    <a:xfrm>
                                      <a:off x="0" y="0"/>
                                      <a:ext cx="5310834" cy="3627055"/>
                                      <a:chOff x="1172794" y="-224660"/>
                                      <a:chExt cx="5312168" cy="5071763"/>
                                    </a:xfrm>
                                  </wpg:grpSpPr>
                                  <wps:wsp>
                                    <wps:cNvPr id="121" name="Прямоугольник 121"/>
                                    <wps:cNvSpPr/>
                                    <wps:spPr>
                                      <a:xfrm>
                                        <a:off x="1172794" y="4465470"/>
                                        <a:ext cx="730263" cy="3816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 cap="flat" cmpd="sng" algn="ctr">
                                        <a:noFill/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EE73D3" w:rsidRPr="00FE3BF6" w:rsidRDefault="00EE73D3" w:rsidP="007A6AC6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1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22" name="Группа 122"/>
                                    <wpg:cNvGrpSpPr/>
                                    <wpg:grpSpPr>
                                      <a:xfrm>
                                        <a:off x="3008885" y="-224660"/>
                                        <a:ext cx="3476077" cy="4500738"/>
                                        <a:chOff x="3008885" y="-224660"/>
                                        <a:chExt cx="3476077" cy="4500738"/>
                                      </a:xfrm>
                                    </wpg:grpSpPr>
                                    <wps:wsp>
                                      <wps:cNvPr id="123" name="Прямая соединительная линия 123"/>
                                      <wps:cNvCnPr/>
                                      <wps:spPr>
                                        <a:xfrm>
                                          <a:off x="3199744" y="278216"/>
                                          <a:ext cx="21819" cy="399786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rgbClr val="4F81BD">
                                              <a:shade val="95000"/>
                                              <a:satMod val="105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g:grpSp>
                                      <wpg:cNvPr id="124" name="Группа 124"/>
                                      <wpg:cNvGrpSpPr/>
                                      <wpg:grpSpPr>
                                        <a:xfrm>
                                          <a:off x="3008885" y="-224660"/>
                                          <a:ext cx="3476077" cy="4500031"/>
                                          <a:chOff x="3008885" y="-224660"/>
                                          <a:chExt cx="3476077" cy="4500031"/>
                                        </a:xfrm>
                                      </wpg:grpSpPr>
                                      <wps:wsp>
                                        <wps:cNvPr id="125" name="Прямая соединительная линия 125"/>
                                        <wps:cNvCnPr/>
                                        <wps:spPr>
                                          <a:xfrm>
                                            <a:off x="5486400" y="278216"/>
                                            <a:ext cx="23497" cy="399715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rgbClr val="4F81BD">
                                                <a:shade val="95000"/>
                                                <a:satMod val="105000"/>
                                              </a:srgbClr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g:grpSp>
                                        <wpg:cNvPr id="256" name="Группа 256"/>
                                        <wpg:cNvGrpSpPr/>
                                        <wpg:grpSpPr>
                                          <a:xfrm>
                                            <a:off x="3008885" y="-224660"/>
                                            <a:ext cx="3476077" cy="3876776"/>
                                            <a:chOff x="3008885" y="-224660"/>
                                            <a:chExt cx="3476077" cy="3876776"/>
                                          </a:xfrm>
                                        </wpg:grpSpPr>
                                        <wps:wsp>
                                          <wps:cNvPr id="257" name="Прямоугольник 257"/>
                                          <wps:cNvSpPr/>
                                          <wps:spPr>
                                            <a:xfrm>
                                              <a:off x="5487484" y="-224660"/>
                                              <a:ext cx="997478" cy="6547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 cap="flat" cmpd="sng" algn="ctr">
                                              <a:noFill/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txbx>
                                            <w:txbxContent>
                                              <w:p w:rsidR="00EE73D3" w:rsidRPr="006E0A89" w:rsidRDefault="00EE73D3" w:rsidP="007A6AC6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color w:val="000000" w:themeColor="text1"/>
                                                  </w:rPr>
                                                </w:pPr>
                                                <w:r w:rsidRPr="006E0A89">
                                                  <w:rPr>
                                                    <w:rFonts w:ascii="Times New Roman" w:hAnsi="Times New Roman" w:cs="Times New Roman"/>
                                                    <w:color w:val="000000" w:themeColor="text1"/>
                                                  </w:rPr>
                                                  <w:t>План</w:t>
                                                </w: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color w:val="000000" w:themeColor="text1"/>
                                                  </w:rPr>
                                                  <w:t xml:space="preserve"> года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258" name="Группа 258"/>
                                          <wpg:cNvGrpSpPr/>
                                          <wpg:grpSpPr>
                                            <a:xfrm>
                                              <a:off x="3008885" y="-204073"/>
                                              <a:ext cx="3421759" cy="3856189"/>
                                              <a:chOff x="3000933" y="-204073"/>
                                              <a:chExt cx="3421759" cy="3856189"/>
                                            </a:xfrm>
                                          </wpg:grpSpPr>
                                          <wpg:grpSp>
                                            <wpg:cNvPr id="259" name="Группа 259"/>
                                            <wpg:cNvGrpSpPr/>
                                            <wpg:grpSpPr>
                                              <a:xfrm>
                                                <a:off x="3000933" y="-204073"/>
                                                <a:ext cx="3421759" cy="3166190"/>
                                                <a:chOff x="2985031" y="-204073"/>
                                                <a:chExt cx="3421759" cy="3166189"/>
                                              </a:xfrm>
                                            </wpg:grpSpPr>
                                            <wpg:grpSp>
                                              <wpg:cNvPr id="260" name="Группа 260"/>
                                              <wpg:cNvGrpSpPr/>
                                              <wpg:grpSpPr>
                                                <a:xfrm>
                                                  <a:off x="2985031" y="-204073"/>
                                                  <a:ext cx="3421759" cy="3166189"/>
                                                  <a:chOff x="2985031" y="-204073"/>
                                                  <a:chExt cx="3421759" cy="3166189"/>
                                                </a:xfrm>
                                              </wpg:grpSpPr>
                                              <wpg:grpSp>
                                                <wpg:cNvPr id="261" name="Группа 261"/>
                                                <wpg:cNvGrpSpPr/>
                                                <wpg:grpSpPr>
                                                  <a:xfrm>
                                                    <a:off x="2985031" y="-204073"/>
                                                    <a:ext cx="3421759" cy="3166189"/>
                                                    <a:chOff x="2985031" y="-204073"/>
                                                    <a:chExt cx="3421759" cy="3166189"/>
                                                  </a:xfrm>
                                                </wpg:grpSpPr>
                                                <wpg:grpSp>
                                                  <wpg:cNvPr id="262" name="Группа 262"/>
                                                  <wpg:cNvGrpSpPr/>
                                                  <wpg:grpSpPr>
                                                    <a:xfrm>
                                                      <a:off x="2985031" y="-204073"/>
                                                      <a:ext cx="3421759" cy="3166189"/>
                                                      <a:chOff x="2985031" y="-204073"/>
                                                      <a:chExt cx="3421759" cy="3166189"/>
                                                    </a:xfrm>
                                                  </wpg:grpSpPr>
                                                  <wpg:grpSp>
                                                    <wpg:cNvPr id="263" name="Группа 263"/>
                                                    <wpg:cNvGrpSpPr/>
                                                    <wpg:grpSpPr>
                                                      <a:xfrm>
                                                        <a:off x="3157337" y="2201132"/>
                                                        <a:ext cx="2328706" cy="760984"/>
                                                        <a:chOff x="2703999" y="118556"/>
                                                        <a:chExt cx="2329080" cy="761571"/>
                                                      </a:xfrm>
                                                    </wpg:grpSpPr>
                                                    <wpg:grpSp>
                                                      <wpg:cNvPr id="264" name="Группа 264"/>
                                                      <wpg:cNvGrpSpPr/>
                                                      <wpg:grpSpPr>
                                                        <a:xfrm>
                                                          <a:off x="2734350" y="462402"/>
                                                          <a:ext cx="2298729" cy="417725"/>
                                                          <a:chOff x="2241370" y="223862"/>
                                                          <a:chExt cx="2298729" cy="417725"/>
                                                        </a:xfrm>
                                                      </wpg:grpSpPr>
                                                      <wps:wsp>
                                                        <wps:cNvPr id="265" name="Прямоугольник 265"/>
                                                        <wps:cNvSpPr/>
                                                        <wps:spPr>
                                                          <a:xfrm>
                                                            <a:off x="2250701" y="224170"/>
                                                            <a:ext cx="2289398" cy="395783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pattFill prst="smGrid">
                                                            <a:fgClr>
                                                              <a:sysClr val="window" lastClr="FFFFFF">
                                                                <a:lumMod val="95000"/>
                                                              </a:sysClr>
                                                            </a:fgClr>
                                                            <a:bgClr>
                                                              <a:schemeClr val="bg1"/>
                                                            </a:bgClr>
                                                          </a:pattFill>
                                                          <a:ln w="12700" cap="flat" cmpd="sng" algn="ctr">
                                                            <a:solidFill>
                                                              <a:sysClr val="windowText" lastClr="000000"/>
                                                            </a:solidFill>
                                                            <a:prstDash val="sysDot"/>
                                                          </a:ln>
                                                          <a:effectLst/>
                                                        </wps:spPr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266" name="Прямоугольник 26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2241370" y="223862"/>
                                                            <a:ext cx="667000" cy="395783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97E4FF"/>
                                                          </a:solidFill>
                                                          <a:ln w="12700" cap="flat" cmpd="sng" algn="ctr">
                                                            <a:solidFill>
                                                              <a:sysClr val="windowText" lastClr="000000"/>
                                                            </a:solidFill>
                                                            <a:prstDash val="solid"/>
                                                          </a:ln>
                                                          <a:effectLst/>
                                                          <a:scene3d>
                                                            <a:camera prst="orthographicFront"/>
                                                            <a:lightRig rig="threePt" dir="t"/>
                                                          </a:scene3d>
                                                          <a:sp3d>
                                                            <a:bevelT/>
                                                            <a:bevelB/>
                                                          </a:sp3d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EE73D3" w:rsidRPr="000A7C46" w:rsidRDefault="00EE73D3" w:rsidP="007A6AC6">
                                                              <w:pP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</w:rPr>
                                                                <w:t>226 766,37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267" name="Прямоугольник 267"/>
                                                        <wps:cNvSpPr/>
                                                        <wps:spPr>
                                                          <a:xfrm>
                                                            <a:off x="2986002" y="259950"/>
                                                            <a:ext cx="584640" cy="381637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25400" cap="flat" cmpd="sng" algn="ctr">
                                                            <a:noFill/>
                                                            <a:prstDash val="solid"/>
                                                          </a:ln>
                                                          <a:effectLst/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EE73D3" w:rsidRPr="00FE3BF6" w:rsidRDefault="00EE73D3" w:rsidP="007A6AC6">
                                                              <w:pPr>
                                                                <w:jc w:val="center"/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8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8"/>
                                                                </w:rPr>
                                                                <w:t>23,0</w:t>
                                                              </w:r>
                                                              <w:r w:rsidRPr="00FE3BF6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8"/>
                                                                </w:rPr>
                                                                <w:t>%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268" name="Прямоугольная выноска 268"/>
                                                      <wps:cNvSpPr/>
                                                      <wps:spPr>
                                                        <a:xfrm>
                                                          <a:off x="2703999" y="118556"/>
                                                          <a:ext cx="1819866" cy="344132"/>
                                                        </a:xfrm>
                                                        <a:prstGeom prst="wedgeRectCallout">
                                                          <a:avLst>
                                                            <a:gd name="adj1" fmla="val -1200"/>
                                                            <a:gd name="adj2" fmla="val 49944"/>
                                                          </a:avLst>
                                                        </a:prstGeom>
                                                        <a:noFill/>
                                                        <a:ln w="9525" cap="flat" cmpd="sng" algn="ctr">
                                                          <a:noFill/>
                                                          <a:prstDash val="sysDash"/>
                                                        </a:ln>
                                                        <a:effectLst/>
                                                      </wps:spPr>
                                                      <wps:txbx>
                                                        <w:txbxContent>
                                                          <w:p w:rsidR="00EE73D3" w:rsidRPr="00931357" w:rsidRDefault="00EE73D3" w:rsidP="007A6AC6">
                                                            <w:pP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color w:val="000000" w:themeColor="text1"/>
                                                                <w:sz w:val="18"/>
                                                              </w:rPr>
                                                              <w:t>ЕНВД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269" name="Группа 269"/>
                                                    <wpg:cNvGrpSpPr/>
                                                    <wpg:grpSpPr>
                                                      <a:xfrm>
                                                        <a:off x="2985031" y="-204073"/>
                                                        <a:ext cx="3421759" cy="2387794"/>
                                                        <a:chOff x="2985031" y="-204073"/>
                                                        <a:chExt cx="3421759" cy="2387794"/>
                                                      </a:xfrm>
                                                    </wpg:grpSpPr>
                                                    <wpg:grpSp>
                                                      <wpg:cNvPr id="270" name="Группа 270"/>
                                                      <wpg:cNvGrpSpPr/>
                                                      <wpg:grpSpPr>
                                                        <a:xfrm>
                                                          <a:off x="2985031" y="840278"/>
                                                          <a:ext cx="2495177" cy="1343443"/>
                                                          <a:chOff x="2078582" y="-90025"/>
                                                          <a:chExt cx="2495177" cy="1343443"/>
                                                        </a:xfrm>
                                                      </wpg:grpSpPr>
                                                      <wpg:grpSp>
                                                        <wpg:cNvPr id="271" name="Группа 271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078582" y="-90025"/>
                                                            <a:ext cx="2495177" cy="676173"/>
                                                            <a:chOff x="2222329" y="-74392"/>
                                                            <a:chExt cx="2495930" cy="676847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272" name="Группа 272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417789" y="209716"/>
                                                              <a:ext cx="2300470" cy="392739"/>
                                                              <a:chOff x="2266715" y="-76531"/>
                                                              <a:chExt cx="2300470" cy="392739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273" name="Прямоугольник 273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266759" y="-56570"/>
                                                                <a:ext cx="2300426" cy="372778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pattFill prst="smGrid">
                                                                <a:fgClr>
                                                                  <a:sysClr val="window" lastClr="FFFFFF">
                                                                    <a:lumMod val="95000"/>
                                                                  </a:sysClr>
                                                                </a:fgClr>
                                                                <a:bgClr>
                                                                  <a:schemeClr val="bg1"/>
                                                                </a:bgClr>
                                                              </a:pattFill>
                                                              <a:ln w="12700" cap="flat" cmpd="sng" algn="ctr">
                                                                <a:solidFill>
                                                                  <a:sysClr val="windowText" lastClr="000000"/>
                                                                </a:solidFill>
                                                                <a:prstDash val="sysDot"/>
                                                              </a:ln>
                                                              <a:effectLst/>
                                                            </wps:spPr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274" name="Прямоугольник 274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266715" y="-56725"/>
                                                                <a:ext cx="751991" cy="372776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rgbClr val="FFBDBD"/>
                                                              </a:solidFill>
                                                              <a:ln w="12700" cap="flat" cmpd="sng" algn="ctr">
                                                                <a:solidFill>
                                                                  <a:sysClr val="windowText" lastClr="000000"/>
                                                                </a:solidFill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  <a:scene3d>
                                                                <a:camera prst="orthographicFront"/>
                                                                <a:lightRig rig="threePt" dir="t"/>
                                                              </a:scene3d>
                                                              <a:sp3d>
                                                                <a:bevelT/>
                                                                <a:bevelB/>
                                                              </a:sp3d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EE73D3" w:rsidRPr="003F6B66" w:rsidRDefault="00EE73D3" w:rsidP="007A6AC6">
                                                                  <w:pP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</w:rPr>
                                                                    <w:t>258 124,03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275" name="Прямоугольник 275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941061" y="-76531"/>
                                                                <a:ext cx="739140" cy="38163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25400" cap="flat" cmpd="sng" algn="ctr">
                                                                <a:noFill/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EE73D3" w:rsidRPr="00FE3BF6" w:rsidRDefault="00EE73D3" w:rsidP="007A6AC6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29,9</w:t>
                                                                  </w:r>
                                                                  <w:r w:rsidRPr="00FE3BF6"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%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276" name="Прямоугольная выноска 276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2222329" y="-74392"/>
                                                              <a:ext cx="1478991" cy="304073"/>
                                                            </a:xfrm>
                                                            <a:prstGeom prst="wedgeRectCallout">
                                                              <a:avLst>
                                                                <a:gd name="adj1" fmla="val -1200"/>
                                                                <a:gd name="adj2" fmla="val 49944"/>
                                                              </a:avLst>
                                                            </a:prstGeom>
                                                            <a:noFill/>
                                                            <a:ln w="9525" cap="flat" cmpd="sng" algn="ctr">
                                                              <a:noFill/>
                                                              <a:prstDash val="sysDash"/>
                                                            </a:ln>
                                                            <a:effectLst/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EE73D3" w:rsidRPr="00931357" w:rsidRDefault="00EE73D3" w:rsidP="007A6AC6">
                                                                <w:pPr>
                                                                  <w:jc w:val="center"/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sz w:val="18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color w:val="000000" w:themeColor="text1"/>
                                                                    <w:sz w:val="18"/>
                                                                  </w:rPr>
                                                                  <w:t>Налог на прибыль организаций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  <wpg:grpSp>
                                                        <wpg:cNvPr id="277" name="Группа 277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274009" y="607537"/>
                                                            <a:ext cx="2299749" cy="645881"/>
                                                            <a:chOff x="2377376" y="-51814"/>
                                                            <a:chExt cx="2299749" cy="647214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278" name="Прямоугольник 27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2377376" y="221950"/>
                                                              <a:ext cx="2299749" cy="373353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pattFill prst="smGrid">
                                                              <a:fgClr>
                                                                <a:sysClr val="window" lastClr="FFFFFF">
                                                                  <a:lumMod val="95000"/>
                                                                </a:sysClr>
                                                              </a:fgClr>
                                                              <a:bgClr>
                                                                <a:schemeClr val="bg1"/>
                                                              </a:bgClr>
                                                            </a:pattFill>
                                                            <a:ln w="12700" cap="flat" cmpd="sng" algn="ctr">
                                                              <a:solidFill>
                                                                <a:sysClr val="windowText" lastClr="000000"/>
                                                              </a:solidFill>
                                                              <a:prstDash val="sysDot"/>
                                                            </a:ln>
                                                            <a:effectLst/>
                                                          </wps:spPr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279" name="Группа 279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379344" y="221736"/>
                                                              <a:ext cx="1281150" cy="373664"/>
                                                              <a:chOff x="1902266" y="-96316"/>
                                                              <a:chExt cx="1281150" cy="373664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280" name="Прямоугольник 28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902266" y="-96004"/>
                                                                <a:ext cx="611155" cy="373352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rgbClr val="FFFF7D"/>
                                                              </a:solidFill>
                                                              <a:ln w="12700" cap="flat" cmpd="sng" algn="ctr">
                                                                <a:solidFill>
                                                                  <a:sysClr val="windowText" lastClr="000000"/>
                                                                </a:solidFill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  <a:scene3d>
                                                                <a:camera prst="orthographicFront"/>
                                                                <a:lightRig rig="threePt" dir="t"/>
                                                              </a:scene3d>
                                                              <a:sp3d>
                                                                <a:bevelT/>
                                                                <a:bevelB/>
                                                              </a:sp3d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EE73D3" w:rsidRPr="003F6B66" w:rsidRDefault="00EE73D3" w:rsidP="007A6AC6">
                                                                  <w:pP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</w:rPr>
                                                                    <w:t>248 286,50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281" name="Прямоугольник 281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652028" y="-96316"/>
                                                                <a:ext cx="531388" cy="37331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25400" cap="flat" cmpd="sng" algn="ctr">
                                                                <a:noFill/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EE73D3" w:rsidRPr="00FE3BF6" w:rsidRDefault="00EE73D3" w:rsidP="007A6AC6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20,5</w:t>
                                                                  </w:r>
                                                                  <w:r w:rsidRPr="00FE3BF6"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%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282" name="Прямоугольная выноска 282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2393923" y="-51814"/>
                                                              <a:ext cx="1017953" cy="309835"/>
                                                            </a:xfrm>
                                                            <a:prstGeom prst="wedgeRectCallout">
                                                              <a:avLst>
                                                                <a:gd name="adj1" fmla="val -1200"/>
                                                                <a:gd name="adj2" fmla="val 49944"/>
                                                              </a:avLst>
                                                            </a:prstGeom>
                                                            <a:noFill/>
                                                            <a:ln w="9525" cap="flat" cmpd="sng" algn="ctr">
                                                              <a:noFill/>
                                                              <a:prstDash val="sysDash"/>
                                                            </a:ln>
                                                            <a:effectLst/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EE73D3" w:rsidRPr="00931357" w:rsidRDefault="00EE73D3" w:rsidP="007A6AC6">
                                                                <w:pPr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sz w:val="18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color w:val="000000" w:themeColor="text1"/>
                                                                    <w:sz w:val="18"/>
                                                                  </w:rPr>
                                                                  <w:t>Налоги на имущество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</wpg:grpSp>
                                                    <wpg:grpSp>
                                                      <wpg:cNvPr id="285" name="Группа 285"/>
                                                      <wpg:cNvGrpSpPr/>
                                                      <wpg:grpSpPr>
                                                        <a:xfrm>
                                                          <a:off x="3180486" y="-204073"/>
                                                          <a:ext cx="3226304" cy="1134375"/>
                                                          <a:chOff x="2417160" y="-299489"/>
                                                          <a:chExt cx="3226304" cy="1134375"/>
                                                        </a:xfrm>
                                                      </wpg:grpSpPr>
                                                      <wps:wsp>
                                                        <wps:cNvPr id="286" name="Прямоугольная выноска 28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2426949" y="-299489"/>
                                                            <a:ext cx="1321205" cy="357965"/>
                                                          </a:xfrm>
                                                          <a:prstGeom prst="wedgeRectCallout">
                                                            <a:avLst>
                                                              <a:gd name="adj1" fmla="val -1200"/>
                                                              <a:gd name="adj2" fmla="val 49944"/>
                                                            </a:avLst>
                                                          </a:prstGeom>
                                                          <a:noFill/>
                                                          <a:ln w="9525" cap="flat" cmpd="sng" algn="ctr">
                                                            <a:noFill/>
                                                            <a:prstDash val="sysDash"/>
                                                          </a:ln>
                                                          <a:effectLst/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EE73D3" w:rsidRPr="000A7C46" w:rsidRDefault="00EE73D3" w:rsidP="007A6AC6">
                                                              <w:pP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</w:rPr>
                                                              </w:pPr>
                                                              <w:r w:rsidRPr="000A7C46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</w:rPr>
                                                                <w:t xml:space="preserve">Факт </w:t>
                                                              </w: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</w:rPr>
                                                                <w:t>1 квартала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287" name="Группа 287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417160" y="405357"/>
                                                            <a:ext cx="3226304" cy="429529"/>
                                                            <a:chOff x="2266086" y="405357"/>
                                                            <a:chExt cx="3226304" cy="429529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288" name="Группа 288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266086" y="405357"/>
                                                              <a:ext cx="2281785" cy="381669"/>
                                                              <a:chOff x="2266224" y="405436"/>
                                                              <a:chExt cx="2281924" cy="381743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289" name="Прямоугольник 28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266233" y="405516"/>
                                                                <a:ext cx="2281915" cy="381663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pattFill prst="smGrid">
                                                                <a:fgClr>
                                                                  <a:sysClr val="window" lastClr="FFFFFF">
                                                                    <a:lumMod val="95000"/>
                                                                  </a:sysClr>
                                                                </a:fgClr>
                                                                <a:bgClr>
                                                                  <a:sysClr val="window" lastClr="FFFFFF"/>
                                                                </a:bgClr>
                                                              </a:pattFill>
                                                              <a:ln w="12700" cap="flat" cmpd="sng" algn="ctr">
                                                                <a:solidFill>
                                                                  <a:sysClr val="windowText" lastClr="000000"/>
                                                                </a:solidFill>
                                                                <a:prstDash val="sysDot"/>
                                                              </a:ln>
                                                              <a:effectLst/>
                                                            </wps:spPr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290" name="Прямоугольник 29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940355" y="405545"/>
                                                                <a:ext cx="739140" cy="381634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25400" cap="flat" cmpd="sng" algn="ctr">
                                                                <a:noFill/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EE73D3" w:rsidRPr="00747F00" w:rsidRDefault="00EE73D3" w:rsidP="007A6AC6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21,4</w:t>
                                                                  </w:r>
                                                                  <w:r w:rsidRPr="00747F00"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%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291" name="Прямоугольник 291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266224" y="405436"/>
                                                                <a:ext cx="613140" cy="381661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rgbClr val="89FFBE"/>
                                                              </a:solidFill>
                                                              <a:ln w="12700" cap="flat" cmpd="sng" algn="ctr">
                                                                <a:solidFill>
                                                                  <a:sysClr val="windowText" lastClr="000000"/>
                                                                </a:solidFill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  <a:scene3d>
                                                                <a:camera prst="orthographicFront">
                                                                  <a:rot lat="0" lon="0" rev="0"/>
                                                                </a:camera>
                                                                <a:lightRig rig="threePt" dir="t"/>
                                                              </a:scene3d>
                                                              <a:sp3d>
                                                                <a:bevelT/>
                                                                <a:bevelB/>
                                                              </a:sp3d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EE73D3" w:rsidRPr="003F6B66" w:rsidRDefault="00EE73D3" w:rsidP="007A6AC6">
                                                                  <w:pP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</w:rPr>
                                                                    <w:t>1 670 130,64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292" name="Прямоугольник 292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4444779" y="405435"/>
                                                              <a:ext cx="1047611" cy="429451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 w="25400" cap="flat" cmpd="sng" algn="ctr">
                                                              <a:noFill/>
                                                              <a:prstDash val="solid"/>
                                                            </a:ln>
                                                            <a:effectLst/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EE73D3" w:rsidRPr="008B7B07" w:rsidRDefault="00EE73D3" w:rsidP="007A6AC6">
                                                                <w:pPr>
                                                                  <w:jc w:val="center"/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color w:val="000000" w:themeColor="text1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color w:val="000000" w:themeColor="text1"/>
                                                                  </w:rPr>
                                                                  <w:t>7 786 320,70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  <wps:wsp>
                                                  <wps:cNvPr id="293" name="Прямоугольник 293"/>
                                                  <wps:cNvSpPr/>
                                                  <wps:spPr>
                                                    <a:xfrm>
                                                      <a:off x="5359179" y="1067183"/>
                                                      <a:ext cx="1047611" cy="379953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25400" cap="flat" cmpd="sng" algn="ctr">
                                                      <a:noFill/>
                                                      <a:prstDash val="solid"/>
                                                    </a:ln>
                                                    <a:effectLst/>
                                                  </wps:spPr>
                                                  <wps:txbx>
                                                    <w:txbxContent>
                                                      <w:p w:rsidR="00EE73D3" w:rsidRPr="003F6B66" w:rsidRDefault="00EE73D3" w:rsidP="007A6AC6">
                                                        <w:pPr>
                                                          <w:jc w:val="center"/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</w:rPr>
                                                          <w:t>862 357,20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294" name="Прямоугольник 294"/>
                                                <wps:cNvSpPr/>
                                                <wps:spPr>
                                                  <a:xfrm>
                                                    <a:off x="5430713" y="1810709"/>
                                                    <a:ext cx="930303" cy="39042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25400" cap="flat" cmpd="sng" algn="ctr">
                                                    <a:noFill/>
                                                    <a:prstDash val="solid"/>
                                                  </a:ln>
                                                  <a:effectLst/>
                                                </wps:spPr>
                                                <wps:txbx>
                                                  <w:txbxContent>
                                                    <w:p w:rsidR="00EE73D3" w:rsidRPr="000A7C46" w:rsidRDefault="00EE73D3" w:rsidP="007A6AC6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Times New Roman" w:hAnsi="Times New Roman" w:cs="Times New Roman"/>
                                                          <w:color w:val="000000" w:themeColor="text1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color w:val="000000" w:themeColor="text1"/>
                                                        </w:rPr>
                                                        <w:t>1 211 792,32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295" name="Прямоугольник 295"/>
                                              <wps:cNvSpPr/>
                                              <wps:spPr>
                                                <a:xfrm>
                                                  <a:off x="5430713" y="2544564"/>
                                                  <a:ext cx="930303" cy="3903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25400" cap="flat" cmpd="sng" algn="ctr">
                                                  <a:noFill/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txbx>
                                                <w:txbxContent>
                                                  <w:p w:rsidR="00EE73D3" w:rsidRPr="000A7C46" w:rsidRDefault="00EE73D3" w:rsidP="007A6AC6">
                                                    <w:pPr>
                                                      <w:jc w:val="center"/>
                                                      <w:rPr>
                                                        <w:rFonts w:ascii="Times New Roman" w:hAnsi="Times New Roman" w:cs="Times New Roman"/>
                                                        <w:color w:val="000000" w:themeColor="text1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color w:val="000000" w:themeColor="text1"/>
                                                      </w:rPr>
                                                      <w:t>986 578,40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296" name="Прямоугольник 296"/>
                                            <wps:cNvSpPr/>
                                            <wps:spPr>
                                              <a:xfrm>
                                                <a:off x="5452891" y="3222681"/>
                                                <a:ext cx="930275" cy="4294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2540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txbx>
                                              <w:txbxContent>
                                                <w:p w:rsidR="00EE73D3" w:rsidRPr="006E0A89" w:rsidRDefault="00EE73D3" w:rsidP="007A6AC6">
                                                  <w:pPr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  <w:color w:val="000000" w:themeColor="text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hAnsi="Times New Roman" w:cs="Times New Roman"/>
                                                      <w:color w:val="000000" w:themeColor="text1"/>
                                                    </w:rPr>
                                                    <w:t>456 559,10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  <wpg:grpSp>
                                  <wpg:cNvPr id="300" name="Группа 300"/>
                                  <wpg:cNvGrpSpPr/>
                                  <wpg:grpSpPr>
                                    <a:xfrm>
                                      <a:off x="2047553" y="2474903"/>
                                      <a:ext cx="2296418" cy="272415"/>
                                      <a:chOff x="635720" y="-121993"/>
                                      <a:chExt cx="2296418" cy="272415"/>
                                    </a:xfrm>
                                  </wpg:grpSpPr>
                                  <wps:wsp>
                                    <wps:cNvPr id="301" name="Прямоугольник 301"/>
                                    <wps:cNvSpPr/>
                                    <wps:spPr>
                                      <a:xfrm>
                                        <a:off x="637064" y="-121993"/>
                                        <a:ext cx="2295074" cy="248285"/>
                                      </a:xfrm>
                                      <a:prstGeom prst="rect">
                                        <a:avLst/>
                                      </a:prstGeom>
                                      <a:pattFill prst="smGrid">
                                        <a:fgClr>
                                          <a:sysClr val="window" lastClr="FFFFFF">
                                            <a:lumMod val="95000"/>
                                          </a:sysClr>
                                        </a:fgClr>
                                        <a:bgClr>
                                          <a:schemeClr val="bg1"/>
                                        </a:bgClr>
                                      </a:patt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ysDot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4" name="Группа 304"/>
                                    <wpg:cNvGrpSpPr/>
                                    <wpg:grpSpPr>
                                      <a:xfrm>
                                        <a:off x="635720" y="-121993"/>
                                        <a:ext cx="1314143" cy="272415"/>
                                        <a:chOff x="6613" y="-121993"/>
                                        <a:chExt cx="1314143" cy="272415"/>
                                      </a:xfrm>
                                    </wpg:grpSpPr>
                                    <wps:wsp>
                                      <wps:cNvPr id="305" name="Прямоугольник 305"/>
                                      <wps:cNvSpPr/>
                                      <wps:spPr>
                                        <a:xfrm>
                                          <a:off x="6613" y="-117304"/>
                                          <a:ext cx="685118" cy="25527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9BBB59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  <a:scene3d>
                                          <a:camera prst="orthographicFront"/>
                                          <a:lightRig rig="threePt" dir="t"/>
                                        </a:scene3d>
                                        <a:sp3d>
                                          <a:bevelT/>
                                          <a:bevelB/>
                                        </a:sp3d>
                                      </wps:spPr>
                                      <wps:txbx>
                                        <w:txbxContent>
                                          <w:p w:rsidR="00EE73D3" w:rsidRPr="000A7C46" w:rsidRDefault="00EE73D3" w:rsidP="007A6AC6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>108 269,28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" name="Прямоугольник 306"/>
                                      <wps:cNvSpPr/>
                                      <wps:spPr>
                                        <a:xfrm>
                                          <a:off x="730124" y="-121993"/>
                                          <a:ext cx="590632" cy="2724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5400" cap="flat" cmpd="sng" algn="ctr">
                                          <a:noFill/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EE73D3" w:rsidRPr="00FE3BF6" w:rsidRDefault="00EE73D3" w:rsidP="007A6AC6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sz w:val="18"/>
                                              </w:rPr>
                                              <w:t>23,7</w:t>
                                            </w:r>
                                            <w:r w:rsidRPr="00FE3BF6">
                                              <w:rPr>
                                                <w:rFonts w:ascii="Times New Roman" w:hAnsi="Times New Roman" w:cs="Times New Roman"/>
                                                <w:sz w:val="18"/>
                                              </w:rPr>
                                              <w:t>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g:grpSp>
                          <wpg:cNvPr id="307" name="Группа 307"/>
                          <wpg:cNvGrpSpPr/>
                          <wpg:grpSpPr>
                            <a:xfrm>
                              <a:off x="2048250" y="2940710"/>
                              <a:ext cx="3168097" cy="306705"/>
                              <a:chOff x="497427" y="0"/>
                              <a:chExt cx="3168097" cy="306705"/>
                            </a:xfrm>
                          </wpg:grpSpPr>
                          <wpg:grpSp>
                            <wpg:cNvPr id="308" name="Группа 308"/>
                            <wpg:cNvGrpSpPr/>
                            <wpg:grpSpPr>
                              <a:xfrm>
                                <a:off x="497433" y="0"/>
                                <a:ext cx="3168091" cy="306705"/>
                                <a:chOff x="0" y="0"/>
                                <a:chExt cx="3168091" cy="306705"/>
                              </a:xfrm>
                            </wpg:grpSpPr>
                            <wps:wsp>
                              <wps:cNvPr id="309" name="Прямоугольник 309"/>
                              <wps:cNvSpPr/>
                              <wps:spPr>
                                <a:xfrm>
                                  <a:off x="0" y="21946"/>
                                  <a:ext cx="2294890" cy="264160"/>
                                </a:xfrm>
                                <a:prstGeom prst="rect">
                                  <a:avLst/>
                                </a:prstGeom>
                                <a:pattFill prst="smGrid">
                                  <a:fgClr>
                                    <a:sysClr val="window" lastClr="FFFFFF">
                                      <a:lumMod val="95000"/>
                                    </a:sysClr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" name="Прямоугольник 310"/>
                              <wps:cNvSpPr/>
                              <wps:spPr>
                                <a:xfrm>
                                  <a:off x="2238451" y="0"/>
                                  <a:ext cx="929640" cy="306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EE73D3" w:rsidRPr="006E0A89" w:rsidRDefault="00EE73D3" w:rsidP="007A6AC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</w:rPr>
                                      <w:t>288 712,24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11" name="Группа 311"/>
                            <wpg:cNvGrpSpPr/>
                            <wpg:grpSpPr>
                              <a:xfrm>
                                <a:off x="497427" y="21635"/>
                                <a:ext cx="1324685" cy="272093"/>
                                <a:chOff x="497427" y="7005"/>
                                <a:chExt cx="1324685" cy="272093"/>
                              </a:xfrm>
                            </wpg:grpSpPr>
                            <wps:wsp>
                              <wps:cNvPr id="313" name="Прямоугольник 313"/>
                              <wps:cNvSpPr/>
                              <wps:spPr>
                                <a:xfrm>
                                  <a:off x="497427" y="7005"/>
                                  <a:ext cx="811732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BACC6">
                                    <a:lumMod val="60000"/>
                                    <a:lumOff val="40000"/>
                                  </a:srgb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  <a:bevelB/>
                                </a:sp3d>
                              </wps:spPr>
                              <wps:txbx>
                                <w:txbxContent>
                                  <w:p w:rsidR="00EE73D3" w:rsidRPr="000A7C46" w:rsidRDefault="00EE73D3" w:rsidP="007A6AC6">
                                    <w:pPr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</w:rPr>
                                      <w:t>87 536,94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5" name="Прямоугольник 315"/>
                              <wps:cNvSpPr/>
                              <wps:spPr>
                                <a:xfrm>
                                  <a:off x="1231562" y="7318"/>
                                  <a:ext cx="590550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EE73D3" w:rsidRPr="00FE3BF6" w:rsidRDefault="00EE73D3" w:rsidP="007A6AC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30,3</w:t>
                                    </w:r>
                                    <w:r w:rsidRPr="00FE3BF6"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316" name="Прямоугольная выноска 316"/>
                        <wps:cNvSpPr/>
                        <wps:spPr>
                          <a:xfrm>
                            <a:off x="2289658" y="2735885"/>
                            <a:ext cx="2032635" cy="245110"/>
                          </a:xfrm>
                          <a:prstGeom prst="wedgeRectCallout">
                            <a:avLst>
                              <a:gd name="adj1" fmla="val -1200"/>
                              <a:gd name="adj2" fmla="val 49944"/>
                            </a:avLst>
                          </a:prstGeom>
                          <a:noFill/>
                          <a:ln w="9525" cap="flat" cmpd="sng" algn="ctr">
                            <a:noFill/>
                            <a:prstDash val="sysDash"/>
                          </a:ln>
                          <a:effectLst/>
                        </wps:spPr>
                        <wps:txbx>
                          <w:txbxContent>
                            <w:p w:rsidR="00EE73D3" w:rsidRPr="00931357" w:rsidRDefault="00EE73D3" w:rsidP="007A6AC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8"/>
                                </w:rPr>
                                <w:t>Остальные налоговые доходы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17" o:spid="_x0000_s1111" style="position:absolute;left:0;text-align:left;margin-left:-154.05pt;margin-top:2.25pt;width:650.8pt;height:327pt;z-index:251727872;mso-width-relative:margin;mso-height-relative:margin" coordorigin=",-365" coordsize="59348,36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">
                <v:group id="Группа 232" o:spid="_x0000_s1112" style="position:absolute;top:-365;width:59348;height:36629" coordorigin=",-365" coordsize="53105,36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group id="Группа 243" o:spid="_x0000_s1113" style="position:absolute;top:-365;width:53105;height:36629" coordorigin=",-365" coordsize="53108,3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<v:rect id="Прямоугольник 244" o:spid="_x0000_s1114" style="position:absolute;left:34671;top:-365;width:9364;height:40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r7HMMA&#10;AADcAAAADwAAAGRycy9kb3ducmV2LnhtbESPQYvCMBSE78L+h/AWvGm6UkSqUYrsLutRK4i3Z/Ns&#10;q81LabK1/nsjCB6HmfmGWax6U4uOWldZVvA1jkAQ51ZXXCjYZz+jGQjnkTXWlknBnRyslh+DBSba&#10;3nhL3c4XIkDYJaig9L5JpHR5SQbd2DbEwTvb1qAPsi2kbvEW4KaWkyiaSoMVh4USG1qXlF93/0aB&#10;O3Wb7N6kh8vR5af0m00Wb36VGn726RyEp96/w6/2n1YwiWN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r7HMMAAADcAAAADwAAAAAAAAAAAAAAAACYAgAAZHJzL2Rv&#10;d25yZXYueG1sUEsFBgAAAAAEAAQA9QAAAIgDAAAAAA==&#10;" filled="f" stroked="f" strokeweight="2pt">
                      <v:textbox>
                        <w:txbxContent>
                          <w:p w:rsidR="00EE73D3" w:rsidRPr="000A7C46" w:rsidRDefault="00EE73D3" w:rsidP="007A6A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</w:pPr>
                            <w:r w:rsidRPr="000A7C4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  <w:t>% исполнения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  <w:t xml:space="preserve"> к плану года</w:t>
                            </w:r>
                          </w:p>
                        </w:txbxContent>
                      </v:textbox>
                    </v:rect>
                    <v:group id="Группа 245" o:spid="_x0000_s1115" style="position:absolute;width:53108;height:36270" coordsize="53108,36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  <v:shape id="Прямоугольная выноска 246" o:spid="_x0000_s1116" type="#_x0000_t61" style="position:absolute;left:20409;top:3218;width:18193;height:2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tVcMA&#10;AADcAAAADwAAAGRycy9kb3ducmV2LnhtbESPzWrDMBCE74W8g9hALqWRY/xT3CghLQR6bJM+wGJt&#10;bVNrZST5J28fFQo9DjPzDbM/LqYXEznfWVaw2yYgiGurO24UfF3PT88gfEDW2FsmBTfycDysHvZY&#10;aTvzJ02X0IgIYV+hgjaEoZLS1y0Z9Fs7EEfv2zqDIUrXSO1wjnDTyzRJCmmw47jQ4kBvLdU/l9Eo&#10;kHk2f+Q5G9fLsnx9TMfaXUelNuvl9AIi0BL+w3/td60gzQr4PROPgD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tVcMAAADcAAAADwAAAAAAAAAAAAAAAACYAgAAZHJzL2Rv&#10;d25yZXYueG1sUEsFBgAAAAAEAAQA9QAAAIgDAAAAAA==&#10;" adj="10541,21588" filled="f" stroked="f">
                        <v:stroke dashstyle="3 1"/>
                        <v:textbox>
                          <w:txbxContent>
                            <w:p w:rsidR="00EE73D3" w:rsidRPr="00931357" w:rsidRDefault="00EE73D3" w:rsidP="007A6AC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8"/>
                                </w:rPr>
                                <w:t>НДФЛ</w:t>
                              </w:r>
                            </w:p>
                          </w:txbxContent>
                        </v:textbox>
                      </v:shape>
                      <v:group id="Группа 253" o:spid="_x0000_s1117" style="position:absolute;width:53108;height:36270" coordsize="53108,36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    <v:shape id="Прямоугольная выноска 254" o:spid="_x0000_s1118" type="#_x0000_t61" style="position:absolute;left:20409;top:22790;width:18193;height:2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AZMMA&#10;AADcAAAADwAAAGRycy9kb3ducmV2LnhtbESPzWrDMBCE74W+g9hCLqWRY+KkuFFMWgj02Np9gMXa&#10;2qbWykjyT94+KgRyHGbmG+ZQLKYXEznfWVawWScgiGurO24U/FTnl1cQPiBr7C2Tggt5KI6PDwfM&#10;tZ35m6YyNCJC2OeooA1hyKX0dUsG/doOxNH7tc5giNI1UjucI9z0Mk2SnTTYcVxocaCPluq/cjQK&#10;ZLadv7KMjevlfv/+nI61q0alVk/L6Q1EoCXcw7f2p1aQZlv4PxOPgD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MAZMMAAADcAAAADwAAAAAAAAAAAAAAAACYAgAAZHJzL2Rv&#10;d25yZXYueG1sUEsFBgAAAAAEAAQA9QAAAIgDAAAAAA==&#10;" adj="10541,21588" filled="f" stroked="f">
                          <v:stroke dashstyle="3 1"/>
                          <v:textbox>
                            <w:txbxContent>
                              <w:p w:rsidR="00EE73D3" w:rsidRPr="00931357" w:rsidRDefault="00EE73D3" w:rsidP="007A6AC6"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18"/>
                                  </w:rPr>
                                  <w:t>Акцизы на нефтепродукты</w:t>
                                </w:r>
                              </w:p>
                            </w:txbxContent>
                          </v:textbox>
                        </v:shape>
                        <v:group id="Группа 106" o:spid="_x0000_s1119" style="position:absolute;width:53108;height:36270" coordsize="53108,36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    <v:group id="Группа 120" o:spid="_x0000_s1120" style="position:absolute;width:53108;height:36270" coordorigin="11727,-2246" coordsize="53121,50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        <v:rect id="Прямоугольник 121" o:spid="_x0000_s1121" style="position:absolute;left:11727;top:44654;width:7303;height:38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fcWMAA&#10;AADcAAAADwAAAGRycy9kb3ducmV2LnhtbERPTYvCMBC9L/gfwgh7W1NFRKpRiuiiR60g3sZmbKvN&#10;pDTZWv/9RhC8zeN9znzZmUq01LjSsoLhIAJBnFldcq7gmG5+piCcR9ZYWSYFT3KwXPS+5hhr++A9&#10;tQefixDCLkYFhfd1LKXLCjLoBrYmDtzVNgZ9gE0udYOPEG4qOYqiiTRYcmgosKZVQdn98GcUuEu7&#10;S591crqdXXZJ1mzS8e5Xqe9+l8xAeOr8R/x2b3WYPxrC65lwgV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qfcWMAAAADcAAAADwAAAAAAAAAAAAAAAACYAgAAZHJzL2Rvd25y&#10;ZXYueG1sUEsFBgAAAAAEAAQA9QAAAIUDAAAAAA==&#10;" filled="f" stroked="f" strokeweight="2pt">
                              <v:textbox>
                                <w:txbxContent>
                                  <w:p w:rsidR="00EE73D3" w:rsidRPr="00FE3BF6" w:rsidRDefault="00EE73D3" w:rsidP="007A6AC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group id="Группа 122" o:spid="_x0000_s1122" style="position:absolute;left:30088;top:-2246;width:34761;height:45006" coordorigin="30088,-2246" coordsize="34760,450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          <v:line id="Прямая соединительная линия 123" o:spid="_x0000_s1123" style="position:absolute;visibility:visible;mso-wrap-style:square" from="31997,2782" to="32215,42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nah8IAAADcAAAADwAAAGRycy9kb3ducmV2LnhtbERPTWvCQBC9F/oflil4azZVkDZmFREE&#10;Dz2kVqjHcXfMhmZnY3Zr4r/vCoXe5vE+p1yNrhVX6kPjWcFLloMg1t40XCs4fG6fX0GEiGyw9UwK&#10;bhRgtXx8KLEwfuAPuu5jLVIIhwIV2Bi7QsqgLTkMme+IE3f2vcOYYF9L0+OQwl0rp3k+lw4bTg0W&#10;O9pY0t/7H6fgy+J7VelTJD87rrWpjfGXN6UmT+N6ASLSGP/Ff+6dSfOnM7g/ky6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Vnah8IAAADcAAAADwAAAAAAAAAAAAAA&#10;AAChAgAAZHJzL2Rvd25yZXYueG1sUEsFBgAAAAAEAAQA+QAAAJADAAAAAA==&#10;" strokecolor="#4a7ebb"/>
                              <v:group id="Группа 124" o:spid="_x0000_s1124" style="position:absolute;left:30088;top:-2246;width:34761;height:44999" coordorigin="30088,-2246" coordsize="34760,45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            <v:line id="Прямая соединительная линия 125" o:spid="_x0000_s1125" style="position:absolute;visibility:visible;mso-wrap-style:square" from="54864,2782" to="55098,42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znaMIAAADcAAAADwAAAGRycy9kb3ducmV2LnhtbERPS2sCMRC+C/6HMEJvbraWSl03KyIU&#10;eujBR6E9jsm4WbqZrJtUt//eFAre5uN7TrkaXCsu1IfGs4LHLAdBrL1puFbwcXidvoAIEdlg65kU&#10;/FKAVTUelVgYf+UdXfaxFimEQ4EKbIxdIWXQlhyGzHfEiTv53mFMsK+l6fGawl0rZ3k+lw4bTg0W&#10;O9pY0t/7H6fg0+L7dquPkfzT11qb2hh/Xij1MBnWSxCRhngX/7vfTJo/e4a/Z9IFsr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fznaMIAAADcAAAADwAAAAAAAAAAAAAA&#10;AAChAgAAZHJzL2Rvd25yZXYueG1sUEsFBgAAAAAEAAQA+QAAAJADAAAAAA==&#10;" strokecolor="#4a7ebb"/>
                                <v:group id="Группа 256" o:spid="_x0000_s1126" style="position:absolute;left:30088;top:-2246;width:34761;height:38767" coordorigin="30088,-2246" coordsize="34760,38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                <v:rect id="Прямоугольник 257" o:spid="_x0000_s1127" style="position:absolute;left:54874;top:-2246;width:9975;height:6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ztsUA&#10;AADcAAAADwAAAGRycy9kb3ducmV2LnhtbESPQWvCQBSE74X+h+UVvDUbpbUluglBrOixplC8PbOv&#10;SWr2bciuMf77bkHwOMzMN8wyG00rBupdY1nBNIpBEJdWN1wp+Co+nt9BOI+ssbVMCq7kIEsfH5aY&#10;aHvhTxr2vhIBwi5BBbX3XSKlK2sy6CLbEQfvx/YGfZB9JXWPlwA3rZzF8VwabDgs1NjRqqbytD8b&#10;Be447Iprl3//Hlx5zNdsipfdRqnJ05gvQHga/T18a2+1gtnrG/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fO2xQAAANwAAAAPAAAAAAAAAAAAAAAAAJgCAABkcnMv&#10;ZG93bnJldi54bWxQSwUGAAAAAAQABAD1AAAAigMAAAAA&#10;" filled="f" stroked="f" strokeweight="2pt">
                                    <v:textbox>
                                      <w:txbxContent>
                                        <w:p w:rsidR="00EE73D3" w:rsidRPr="006E0A89" w:rsidRDefault="00EE73D3" w:rsidP="007A6AC6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</w:rPr>
                                          </w:pPr>
                                          <w:r w:rsidRPr="006E0A89"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</w:rPr>
                                            <w:t>План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</w:rPr>
                                            <w:t xml:space="preserve"> года 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group id="Группа 258" o:spid="_x0000_s1128" style="position:absolute;left:30088;top:-2040;width:34218;height:38561" coordorigin="30009,-2040" coordsize="34217,38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                  <v:group id="Группа 259" o:spid="_x0000_s1129" style="position:absolute;left:30009;top:-2040;width:34217;height:31661" coordorigin="29850,-2040" coordsize="34217,31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                    <v:group id="Группа 260" o:spid="_x0000_s1130" style="position:absolute;left:29850;top:-2040;width:34217;height:31661" coordorigin="29850,-2040" coordsize="34217,31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                      <v:group id="Группа 261" o:spid="_x0000_s1131" style="position:absolute;left:29850;top:-2040;width:34217;height:31661" coordorigin="29850,-2040" coordsize="34217,31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                        <v:group id="Группа 262" o:spid="_x0000_s1132" style="position:absolute;left:29850;top:-2040;width:34217;height:31661" coordorigin="29850,-2040" coordsize="34217,31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                        <v:group id="Группа 263" o:spid="_x0000_s1133" style="position:absolute;left:31573;top:22011;width:23287;height:7610" coordorigin="27039,1185" coordsize="23290,7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                            <v:group id="Группа 264" o:spid="_x0000_s1134" style="position:absolute;left:27343;top:4624;width:22987;height:4177" coordorigin="22413,2238" coordsize="22987,4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                              <v:rect id="Прямоугольник 265" o:spid="_x0000_s1135" style="position:absolute;left:22507;top:2241;width:22893;height:39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wgcUA&#10;AADcAAAADwAAAGRycy9kb3ducmV2LnhtbESPQWvCQBSE7wX/w/IKvYjZVFAkuoZaKJXipSrx+sg+&#10;s8Hs25BdY9pf7xYKHoeZ+YZZ5YNtRE+drx0reE1SEMSl0zVXCo6Hj8kChA/IGhvHpOCHPOTr0dMK&#10;M+1u/E39PlQiQthnqMCE0GZS+tKQRZ+4ljh6Z9dZDFF2ldQd3iLcNnKapnNpsea4YLCld0PlZX+1&#10;Ci7XQprxrhjr7e7rpPl383kmo9TL8/C2BBFoCI/wf3urFUznM/g7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DCBxQAAANwAAAAPAAAAAAAAAAAAAAAAAJgCAABkcnMv&#10;ZG93bnJldi54bWxQSwUGAAAAAAQABAD1AAAAigMAAAAA&#10;" fillcolor="#f2f2f2" strokecolor="windowText" strokeweight="1pt">
                                                  <v:fill r:id="rId10" o:title="" color2="white [3212]" type="pattern"/>
                                                  <v:stroke dashstyle="1 1"/>
                                                </v:rect>
                                                <v:rect id="Прямоугольник 266" o:spid="_x0000_s1136" style="position:absolute;left:22413;top:2238;width:6670;height:39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TssQA&#10;AADcAAAADwAAAGRycy9kb3ducmV2LnhtbESPQWvCQBSE7wX/w/IEb3Wjh2Cjq4haKASE2uL5kX3J&#10;BrNvY3aN8d+7QqHHYWa+YVabwTaip87XjhXMpgkI4sLpmisFvz+f7wsQPiBrbByTggd52KxHbyvM&#10;tLvzN/WnUIkIYZ+hAhNCm0npC0MW/dS1xNErXWcxRNlVUnd4j3DbyHmSpNJizXHBYEs7Q8XldLMK&#10;rmY4Vov+41DKPC/PeXPbu+tRqcl42C5BBBrCf/iv/aUVzNMUXmfi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4k7LEAAAA3AAAAA8AAAAAAAAAAAAAAAAAmAIAAGRycy9k&#10;b3ducmV2LnhtbFBLBQYAAAAABAAEAPUAAACJAwAAAAA=&#10;" fillcolor="#97e4ff" strokecolor="windowText" strokeweight="1pt">
                                                  <v:textbox>
                                                    <w:txbxContent>
                                                      <w:p w:rsidR="00EE73D3" w:rsidRPr="000A7C46" w:rsidRDefault="00EE73D3" w:rsidP="007A6AC6">
                                                        <w:pPr>
                                                          <w:rPr>
                                                            <w:rFonts w:ascii="Times New Roman" w:hAnsi="Times New Roman" w:cs="Times New Roman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</w:rPr>
                                                          <w:t>226 766,37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rect id="Прямоугольник 267" o:spid="_x0000_s1137" style="position:absolute;left:29860;top:2599;width:5846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05C8MA&#10;AADcAAAADwAAAGRycy9kb3ducmV2LnhtbESPQYvCMBSE74L/ITxhb5oqiyvVKEVU1uNaQbw9m2db&#10;bV5KE2v995uFBY/DzHzDLFadqURLjSstKxiPIhDEmdUl5wqO6XY4A+E8ssbKMil4kYPVst9bYKzt&#10;k3+oPfhcBAi7GBUU3texlC4ryKAb2Zo4eFfbGPRBNrnUDT4D3FRyEkVTabDksFBgTeuCsvvhYRS4&#10;S7tPX3Vyup1ddkk2bNLP/U6pj0GXzEF46vw7/N/+1gom0y/4Ox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05C8MAAADcAAAADwAAAAAAAAAAAAAAAACYAgAAZHJzL2Rv&#10;d25yZXYueG1sUEsFBgAAAAAEAAQA9QAAAIgDAAAAAA==&#10;" filled="f" stroked="f" strokeweight="2pt">
                                                  <v:textbox>
                                                    <w:txbxContent>
                                                      <w:p w:rsidR="00EE73D3" w:rsidRPr="00FE3BF6" w:rsidRDefault="00EE73D3" w:rsidP="007A6AC6">
                                                        <w:pPr>
                                                          <w:jc w:val="center"/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18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18"/>
                                                          </w:rPr>
                                                          <w:t>23,0</w:t>
                                                        </w:r>
                                                        <w:r w:rsidRPr="00FE3BF6"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18"/>
                                                          </w:rPr>
                                                          <w:t>%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</v:group>
                                              <v:shape id="Прямоугольная выноска 268" o:spid="_x0000_s1138" type="#_x0000_t61" style="position:absolute;left:27039;top:1185;width:18199;height:34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A3L8A&#10;AADcAAAADwAAAGRycy9kb3ducmV2LnhtbERPzYrCMBC+C/sOYRb2IppusbpUo6yC4FGrDzA0s22x&#10;mZQktd23NwfB48f3v9mNphUPcr6xrOB7noAgLq1uuFJwux5nPyB8QNbYWiYF/+Rht/2YbDDXduAL&#10;PYpQiRjCPkcFdQhdLqUvazLo57YjjtyfdQZDhK6S2uEQw00r0yRZSoMNx4YaOzrUVN6L3iiQ2WI4&#10;Zxkb18rVaj9N+9Jde6W+PsffNYhAY3iLX+6TVpAu49p4Jh4BuX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MsDcvwAAANwAAAAPAAAAAAAAAAAAAAAAAJgCAABkcnMvZG93bnJl&#10;di54bWxQSwUGAAAAAAQABAD1AAAAhAMAAAAA&#10;" adj="10541,21588" filled="f" stroked="f">
                                                <v:stroke dashstyle="3 1"/>
                                                <v:textbox>
                                                  <w:txbxContent>
                                                    <w:p w:rsidR="00EE73D3" w:rsidRPr="00931357" w:rsidRDefault="00EE73D3" w:rsidP="007A6AC6">
                                                      <w:pPr>
                                                        <w:rPr>
                                                          <w:rFonts w:ascii="Times New Roman" w:hAnsi="Times New Roman" w:cs="Times New Roman"/>
                                                          <w:sz w:val="18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color w:val="000000" w:themeColor="text1"/>
                                                          <w:sz w:val="18"/>
                                                        </w:rPr>
                                                        <w:t>ЕНВД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group id="Группа 269" o:spid="_x0000_s1139" style="position:absolute;left:29850;top:-2040;width:34217;height:23877" coordorigin="29850,-2040" coordsize="34217,23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                            <v:group id="Группа 270" o:spid="_x0000_s1140" style="position:absolute;left:29850;top:8402;width:24952;height:13435" coordorigin="20785,-900" coordsize="24951,13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                              <v:group id="Группа 271" o:spid="_x0000_s1141" style="position:absolute;left:20785;top:-900;width:24952;height:6761" coordorigin="22223,-743" coordsize="24959,6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                                <v:group id="Группа 272" o:spid="_x0000_s1142" style="position:absolute;left:24177;top:2097;width:23005;height:3927" coordorigin="22667,-765" coordsize="23004,3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                                  <v:rect id="Прямоугольник 273" o:spid="_x0000_s1143" style="position:absolute;left:22667;top:-565;width:23004;height:3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Cbs8UA&#10;AADcAAAADwAAAGRycy9kb3ducmV2LnhtbESPQWvCQBSE74X+h+UJXoJuaqGV6CptoRjEi6no9ZF9&#10;ZoPZtyG7xrS/visUehxm5htmuR5sI3rqfO1YwdM0BUFcOl1zpeDw9TmZg/ABWWPjmBR8k4f16vFh&#10;iZl2N95TX4RKRAj7DBWYENpMSl8asuinriWO3tl1FkOUXSV1h7cIt42cpemLtFhzXDDY0oeh8lJc&#10;rYLL9ShNsjsmOt9tT5p/3jdnMkqNR8PbAkSgIfyH/9q5VjB7fYb7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JuzxQAAANwAAAAPAAAAAAAAAAAAAAAAAJgCAABkcnMv&#10;ZG93bnJldi54bWxQSwUGAAAAAAQABAD1AAAAigMAAAAA&#10;" fillcolor="#f2f2f2" strokecolor="windowText" strokeweight="1pt">
                                                      <v:fill r:id="rId10" o:title="" color2="white [3212]" type="pattern"/>
                                                      <v:stroke dashstyle="1 1"/>
                                                    </v:rect>
                                                    <v:rect id="Прямоугольник 274" o:spid="_x0000_s1144" style="position:absolute;left:22667;top:-567;width:7520;height:3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z9cYA&#10;AADcAAAADwAAAGRycy9kb3ducmV2LnhtbESPT2sCMRTE74V+h/CEXkrNVkRlaxSxVARP/int8XXz&#10;3KzdvIQk6vrtm0Khx2FmfsNM551txYVCbBwreO4XIIgrpxuuFRz2b08TEDEha2wdk4IbRZjP7u+m&#10;WGp35S1ddqkWGcKxRAUmJV9KGStDFmPfeeLsHV2wmLIMtdQBrxluWzkoipG02HBeMOhpaaj63p2t&#10;An/6XH3sH48ruvnXyVc0m/q9CEo99LrFC4hEXfoP/7XXWsFgPITfM/kI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wz9cYAAADcAAAADwAAAAAAAAAAAAAAAACYAgAAZHJz&#10;L2Rvd25yZXYueG1sUEsFBgAAAAAEAAQA9QAAAIsDAAAAAA==&#10;" fillcolor="#ffbdbd" strokecolor="windowText" strokeweight="1pt">
                                                      <v:textbox>
                                                        <w:txbxContent>
                                                          <w:p w:rsidR="00EE73D3" w:rsidRPr="003F6B66" w:rsidRDefault="00EE73D3" w:rsidP="007A6AC6">
                                                            <w:pP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</w:rPr>
                                                              <w:t>258 124,03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rect id="Прямоугольник 275" o:spid="_x0000_s1145" style="position:absolute;left:29410;top:-765;width:7392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UOsUA&#10;AADcAAAADwAAAGRycy9kb3ducmV2LnhtbESPQWvCQBSE74X+h+UVvDUbpbUluglBrOixplC8PbOv&#10;SWr2bciuMf77bkHwOMzMN8wyG00rBupdY1nBNIpBEJdWN1wp+Co+nt9BOI+ssbVMCq7kIEsfH5aY&#10;aHvhTxr2vhIBwi5BBbX3XSKlK2sy6CLbEQfvx/YGfZB9JXWPlwA3rZzF8VwabDgs1NjRqqbytD8b&#10;Be447Iprl3//Hlx5zNdsipfdRqnJ05gvQHga/T18a2+1gtnbK/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pQ6xQAAANwAAAAPAAAAAAAAAAAAAAAAAJgCAABkcnMv&#10;ZG93bnJldi54bWxQSwUGAAAAAAQABAD1AAAAigMAAAAA&#10;" filled="f" stroked="f" strokeweight="2pt">
                                                      <v:textbox>
                                                        <w:txbxContent>
                                                          <w:p w:rsidR="00EE73D3" w:rsidRPr="00FE3BF6" w:rsidRDefault="00EE73D3" w:rsidP="007A6AC6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29,9</w:t>
                                                            </w:r>
                                                            <w:r w:rsidRPr="00FE3BF6"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%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</v:group>
                                                  <v:shape id="Прямоугольная выноска 276" o:spid="_x0000_s1146" type="#_x0000_t61" style="position:absolute;left:22223;top:-743;width:14790;height:3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hn6MIA&#10;AADcAAAADwAAAGRycy9kb3ducmV2LnhtbESP3WrCQBSE7wu+w3IEb4puGoyR6CpWKHjp3wMcssck&#10;mD0bdjcmfftuodDLYWa+Ybb70bTiRc43lhV8LBIQxKXVDVcK7rev+RqED8gaW8uk4Js87HeTty0W&#10;2g58odc1VCJC2BeooA6hK6T0ZU0G/cJ2xNF7WGcwROkqqR0OEW5amSbJShpsOC7U2NGxpvJ57Y0C&#10;mS2Hc5axca3M88/3tC/drVdqNh0PGxCBxvAf/muftII0X8HvmXgE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GfowgAAANwAAAAPAAAAAAAAAAAAAAAAAJgCAABkcnMvZG93&#10;bnJldi54bWxQSwUGAAAAAAQABAD1AAAAhwMAAAAA&#10;" adj="10541,21588" filled="f" stroked="f">
                                                    <v:stroke dashstyle="3 1"/>
                                                    <v:textbox>
                                                      <w:txbxContent>
                                                        <w:p w:rsidR="00EE73D3" w:rsidRPr="00931357" w:rsidRDefault="00EE73D3" w:rsidP="007A6AC6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8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color w:val="000000" w:themeColor="text1"/>
                                                              <w:sz w:val="18"/>
                                                            </w:rPr>
                                                            <w:t>Налог на прибыль организаций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  <v:group id="Группа 277" o:spid="_x0000_s1147" style="position:absolute;left:22740;top:6075;width:22997;height:6459" coordorigin="23773,-518" coordsize="22997,6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                                <v:rect id="Прямоугольник 278" o:spid="_x0000_s1148" style="position:absolute;left:23773;top:2219;width:22998;height:37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JwsEA&#10;AADcAAAADwAAAGRycy9kb3ducmV2LnhtbERPTYvCMBC9C/6HMIIX0XQ9qHRNZRUWRbysil6HZtoU&#10;m0lpolZ//eawsMfH+16uOluLB7W+cqzgY5KAIM6drrhUcD59jxcgfEDWWDsmBS/ysMr6vSWm2j35&#10;hx7HUIoYwj5FBSaEJpXS54Ys+olriCNXuNZiiLAtpW7xGcNtLadJMpMWK44NBhvaGMpvx7tVcLtf&#10;pBkdLiO9O+yvmt/rbUFGqeGg+/oEEagL/+I/904rmM7j2ngmHgG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kCcLBAAAA3AAAAA8AAAAAAAAAAAAAAAAAmAIAAGRycy9kb3du&#10;cmV2LnhtbFBLBQYAAAAABAAEAPUAAACGAwAAAAA=&#10;" fillcolor="#f2f2f2" strokecolor="windowText" strokeweight="1pt">
                                                    <v:fill r:id="rId10" o:title="" color2="white [3212]" type="pattern"/>
                                                    <v:stroke dashstyle="1 1"/>
                                                  </v:rect>
                                                  <v:group id="Группа 279" o:spid="_x0000_s1149" style="position:absolute;left:23793;top:2217;width:12811;height:3737" coordorigin="19022,-963" coordsize="12811,3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                                  <v:rect id="Прямоугольник 280" o:spid="_x0000_s1150" style="position:absolute;left:19022;top:-960;width:6112;height:37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M29cMA&#10;AADcAAAADwAAAGRycy9kb3ducmV2LnhtbERPTYvCMBC9L/gfwgh7EU3tYZFqFBFEYQ9idxfxNjRj&#10;W20mpYk2/vvNQfD4eN+LVTCNeFDnassKppMEBHFhdc2lgt+f7XgGwnlkjY1lUvAkB6vl4GOBmbY9&#10;H+mR+1LEEHYZKqi8bzMpXVGRQTexLXHkLrYz6CPsSqk77GO4aWSaJF/SYM2xocKWNhUVt/xuFJSb&#10;779reuiP4b6ehtF2dNrn551Sn8OwnoPwFPxb/HLvtYJ0FufH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M29cMAAADcAAAADwAAAAAAAAAAAAAAAACYAgAAZHJzL2Rv&#10;d25yZXYueG1sUEsFBgAAAAAEAAQA9QAAAIgDAAAAAA==&#10;" fillcolor="#ffff7d" strokecolor="windowText" strokeweight="1pt">
                                                      <v:textbox>
                                                        <w:txbxContent>
                                                          <w:p w:rsidR="00EE73D3" w:rsidRPr="003F6B66" w:rsidRDefault="00EE73D3" w:rsidP="007A6AC6">
                                                            <w:pP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</w:rPr>
                                                              <w:t>248 286,50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rect id="Прямоугольник 281" o:spid="_x0000_s1151" style="position:absolute;left:26520;top:-963;width:5314;height:3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TiHsMA&#10;AADcAAAADwAAAGRycy9kb3ducmV2LnhtbESPQYvCMBSE78L+h/AEbzZVRKQapcgq63GtsOzt2Tzb&#10;avNSmmyt/34jCB6HmfmGWW16U4uOWldZVjCJYhDEudUVFwpO2W68AOE8ssbaMil4kIPN+mOwwkTb&#10;O39Td/SFCBB2CSoovW8SKV1ekkEX2YY4eBfbGvRBtoXULd4D3NRyGsdzabDisFBiQ9uS8tvxzyhw&#10;5+6QPZr05/rr8nP6ySabHfZKjYZ9ugThqffv8Kv9pRVMFxN4ng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TiHsMAAADcAAAADwAAAAAAAAAAAAAAAACYAgAAZHJzL2Rv&#10;d25yZXYueG1sUEsFBgAAAAAEAAQA9QAAAIgDAAAAAA==&#10;" filled="f" stroked="f" strokeweight="2pt">
                                                      <v:textbox>
                                                        <w:txbxContent>
                                                          <w:p w:rsidR="00EE73D3" w:rsidRPr="00FE3BF6" w:rsidRDefault="00EE73D3" w:rsidP="007A6AC6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20,5</w:t>
                                                            </w:r>
                                                            <w:r w:rsidRPr="00FE3BF6"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%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</v:group>
                                                  <v:shape id="Прямоугольная выноска 282" o:spid="_x0000_s1152" type="#_x0000_t61" style="position:absolute;left:23939;top:-518;width:10179;height:3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RzMIA&#10;AADcAAAADwAAAGRycy9kb3ducmV2LnhtbESP3YrCMBSE74V9h3CEvZE13WJVqlF2FwQv/dkHODTH&#10;tticlCS19e2NIHg5zMw3zHo7mEbcyPnasoLvaQKCuLC65lLB/3n3tQThA7LGxjIpuJOH7eZjtMZc&#10;256PdDuFUkQI+xwVVCG0uZS+qMign9qWOHoX6wyGKF0ptcM+wk0j0ySZS4M1x4UKW/qrqLieOqNA&#10;ZrP+kGVsXCMXi99J2hXu3Cn1OR5+ViACDeEdfrX3WkG6TOF5Jh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1hHMwgAAANwAAAAPAAAAAAAAAAAAAAAAAJgCAABkcnMvZG93&#10;bnJldi54bWxQSwUGAAAAAAQABAD1AAAAhwMAAAAA&#10;" adj="10541,21588" filled="f" stroked="f">
                                                    <v:stroke dashstyle="3 1"/>
                                                    <v:textbox>
                                                      <w:txbxContent>
                                                        <w:p w:rsidR="00EE73D3" w:rsidRPr="00931357" w:rsidRDefault="00EE73D3" w:rsidP="007A6AC6">
                                                          <w:pP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8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color w:val="000000" w:themeColor="text1"/>
                                                              <w:sz w:val="18"/>
                                                            </w:rPr>
                                                            <w:t>Налоги на имущество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</v:group>
                                              <v:group id="Группа 285" o:spid="_x0000_s1153" style="position:absolute;left:31804;top:-2040;width:32263;height:11343" coordorigin="24171,-2994" coordsize="32263,11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                              <v:shape id="Прямоугольная выноска 286" o:spid="_x0000_s1154" type="#_x0000_t61" style="position:absolute;left:24269;top:-2994;width:13212;height:3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0Xz8IA&#10;AADcAAAADwAAAGRycy9kb3ducmV2LnhtbESP0YrCMBRE3wX/IdwFX0RTi1XpGkUFwcdd9QMuzd22&#10;bHNTktTWvzfCwj4OM3OG2e4H04gHOV9bVrCYJyCIC6trLhXcb+fZBoQPyBoby6TgSR72u/Foi7m2&#10;PX/T4xpKESHsc1RQhdDmUvqiIoN+blvi6P1YZzBE6UqpHfYRbhqZJslKGqw5LlTY0qmi4vfaGQUy&#10;W/ZfWcbGNXK9Pk7TrnC3TqnJx3D4BBFoCP/hv/ZFK0g3K3ifiUd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7RfPwgAAANwAAAAPAAAAAAAAAAAAAAAAAJgCAABkcnMvZG93&#10;bnJldi54bWxQSwUGAAAAAAQABAD1AAAAhwMAAAAA&#10;" adj="10541,21588" filled="f" stroked="f">
                                                  <v:stroke dashstyle="3 1"/>
                                                  <v:textbox>
                                                    <w:txbxContent>
                                                      <w:p w:rsidR="00EE73D3" w:rsidRPr="000A7C46" w:rsidRDefault="00EE73D3" w:rsidP="007A6AC6">
                                                        <w:pPr>
                                                          <w:rPr>
                                                            <w:rFonts w:ascii="Times New Roman" w:hAnsi="Times New Roman" w:cs="Times New Roman"/>
                                                          </w:rPr>
                                                        </w:pPr>
                                                        <w:r w:rsidRPr="000A7C46"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</w:rPr>
                                                          <w:t xml:space="preserve">Факт </w:t>
                                                        </w: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</w:rPr>
                                                          <w:t>1 квартала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  <v:group id="Группа 287" o:spid="_x0000_s1155" style="position:absolute;left:24171;top:4053;width:32263;height:4295" coordorigin="22660,4053" coordsize="32263,4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                                <v:group id="Группа 288" o:spid="_x0000_s1156" style="position:absolute;left:22660;top:4053;width:22818;height:3817" coordorigin="22662,4054" coordsize="22819,3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                                <v:rect id="Прямоугольник 289" o:spid="_x0000_s1157" style="position:absolute;left:22662;top:4055;width:22819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5xsYA&#10;AADcAAAADwAAAGRycy9kb3ducmV2LnhtbESPQWvCQBSE70L/w/IKvUjdKFKS1FVECAoKUtseentk&#10;n9nQ7NuY3Wr8965Q8DjMzDfMbNHbRpyp87VjBeNRAoK4dLrmSsHXZ/GagvABWWPjmBRcycNi/jSY&#10;Ya7dhT/ofAiViBD2OSowIbS5lL40ZNGPXEscvaPrLIYou0rqDi8Rbhs5SZI3abHmuGCwpZWh8vfw&#10;ZxXsp96ss212bH5236f9dlikq6pQ6uW5X76DCNSHR/i/vdEKJmkG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K5xsYAAADcAAAADwAAAAAAAAAAAAAAAACYAgAAZHJz&#10;L2Rvd25yZXYueG1sUEsFBgAAAAAEAAQA9QAAAIsDAAAAAA==&#10;" fillcolor="#f2f2f2" strokecolor="windowText" strokeweight="1pt">
                                                      <v:fill r:id="rId10" o:title="" color2="window" type="pattern"/>
                                                      <v:stroke dashstyle="1 1"/>
                                                    </v:rect>
                                                    <v:rect id="Прямоугольник 290" o:spid="_x0000_s1158" style="position:absolute;left:29403;top:4055;width:7391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HRWMAA&#10;AADcAAAADwAAAGRycy9kb3ducmV2LnhtbERPTYvCMBC9L/gfwgjetqkiol2jFFHR41pB9jY2s23X&#10;ZlKaWOu/N4cFj4/3vVz3phYdta6yrGAcxSCIc6srLhScs93nHITzyBpry6TgSQ7Wq8HHEhNtH/xN&#10;3ckXIoSwS1BB6X2TSOnykgy6yDbEgfu1rUEfYFtI3eIjhJtaTuJ4Jg1WHBpKbGhTUn473Y0Cd+2O&#10;2bNJL38/Lr+mWzbZ9LhXajTs0y8Qnnr/Fv+7D1rBZBHmhzPh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XHRWMAAAADcAAAADwAAAAAAAAAAAAAAAACYAgAAZHJzL2Rvd25y&#10;ZXYueG1sUEsFBgAAAAAEAAQA9QAAAIUDAAAAAA==&#10;" filled="f" stroked="f" strokeweight="2pt">
                                                      <v:textbox>
                                                        <w:txbxContent>
                                                          <w:p w:rsidR="00EE73D3" w:rsidRPr="00747F00" w:rsidRDefault="00EE73D3" w:rsidP="007A6AC6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21,4</w:t>
                                                            </w:r>
                                                            <w:r w:rsidRPr="00747F00"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%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rect id="Прямоугольник 291" o:spid="_x0000_s1159" style="position:absolute;left:22662;top:4054;width:6131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+4fMQA&#10;AADcAAAADwAAAGRycy9kb3ducmV2LnhtbESPT2sCMRTE7wW/Q3hCL0Wz7sHqahSxLYiX4t/zY/Pc&#10;LG5etkmq22/fCIUeh5n5DTNfdrYRN/KhdqxgNMxAEJdO11wpOB4+BhMQISJrbByTgh8KsFz0nuZY&#10;aHfnHd32sRIJwqFABSbGtpAylIYshqFriZN3cd5iTNJXUnu8J7htZJ5lY2mx5rRgsKW1ofK6/7YK&#10;vsbX8/b1/XThzw2bt7wl7esXpZ773WoGIlIX/8N/7Y1WkE9H8Di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/uHzEAAAA3AAAAA8AAAAAAAAAAAAAAAAAmAIAAGRycy9k&#10;b3ducmV2LnhtbFBLBQYAAAAABAAEAPUAAACJAwAAAAA=&#10;" fillcolor="#89ffbe" strokecolor="windowText" strokeweight="1pt">
                                                      <v:textbox>
                                                        <w:txbxContent>
                                                          <w:p w:rsidR="00EE73D3" w:rsidRPr="003F6B66" w:rsidRDefault="00EE73D3" w:rsidP="007A6AC6">
                                                            <w:pP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</w:rPr>
                                                              <w:t>1 670 130,64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</v:group>
                                                  <v:rect id="Прямоугольник 292" o:spid="_x0000_s1160" style="position:absolute;left:44447;top:4054;width:10476;height:4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/qtMQA&#10;AADcAAAADwAAAGRycy9kb3ducmV2LnhtbESPQWvCQBSE74X+h+UVvNVNQ5Ea3YRQatGjpiDentln&#10;Ept9G7JrjP/eFQo9DjPzDbPMRtOKgXrXWFbwNo1AEJdWN1wp+ClWrx8gnEfW2FomBTdykKXPT0tM&#10;tL3yloadr0SAsEtQQe19l0jpypoMuqntiIN3sr1BH2RfSd3jNcBNK+MomkmDDYeFGjv6rKn83V2M&#10;AnccNsWty/fngyuP+Reb4n3zrdTkZcwXIDyN/j/8115rBfE8hseZcAR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v6rTEAAAA3AAAAA8AAAAAAAAAAAAAAAAAmAIAAGRycy9k&#10;b3ducmV2LnhtbFBLBQYAAAAABAAEAPUAAACJAwAAAAA=&#10;" filled="f" stroked="f" strokeweight="2pt">
                                                    <v:textbox>
                                                      <w:txbxContent>
                                                        <w:p w:rsidR="00EE73D3" w:rsidRPr="008B7B07" w:rsidRDefault="00EE73D3" w:rsidP="007A6AC6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color w:val="000000" w:themeColor="text1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color w:val="000000" w:themeColor="text1"/>
                                                            </w:rPr>
                                                            <w:t>7 786 320,70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</v:group>
                                              </v:group>
                                            </v:group>
                                          </v:group>
                                          <v:rect id="Прямоугольник 293" o:spid="_x0000_s1161" style="position:absolute;left:53591;top:10671;width:10476;height:3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PL8UA&#10;AADcAAAADwAAAGRycy9kb3ducmV2LnhtbESPQWvCQBSE74X+h+UVvDUbbZE2uglBrOixplC8PbOv&#10;SWr2bciuMf77bkHwOMzMN8wyG00rBupdY1nBNIpBEJdWN1wp+Co+nt9AOI+ssbVMCq7kIEsfH5aY&#10;aHvhTxr2vhIBwi5BBbX3XSKlK2sy6CLbEQfvx/YGfZB9JXWPlwA3rZzF8VwabDgs1NjRqqbytD8b&#10;Be447Iprl3//Hlx5zNdsitfdRqnJ05gvQHga/T18a2+1gtn7C/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08vxQAAANwAAAAPAAAAAAAAAAAAAAAAAJgCAABkcnMv&#10;ZG93bnJldi54bWxQSwUGAAAAAAQABAD1AAAAigMAAAAA&#10;" filled="f" stroked="f" strokeweight="2pt">
                                            <v:textbox>
                                              <w:txbxContent>
                                                <w:p w:rsidR="00EE73D3" w:rsidRPr="003F6B66" w:rsidRDefault="00EE73D3" w:rsidP="007A6AC6">
                                                  <w:pPr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  <w:color w:val="000000" w:themeColor="text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hAnsi="Times New Roman" w:cs="Times New Roman"/>
                                                      <w:color w:val="000000" w:themeColor="text1"/>
                                                    </w:rPr>
                                                    <w:t>862 357,20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rect>
                                        </v:group>
                                        <v:rect id="Прямоугольник 294" o:spid="_x0000_s1162" style="position:absolute;left:54307;top:18107;width:9303;height:3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XW8UA&#10;AADcAAAADwAAAGRycy9kb3ducmV2LnhtbESPQWvCQBSE70L/w/IKvZlNRcRGVwmlleZYUyi9vWSf&#10;Sdrs25BdY/Lv3YLgcZiZb5jtfjStGKh3jWUFz1EMgri0uuFKwVf+Pl+DcB5ZY2uZFEzkYL97mG0x&#10;0fbCnzQcfSUChF2CCmrvu0RKV9Zk0EW2Iw7eyfYGfZB9JXWPlwA3rVzE8UoabDgs1NjRa03l3/Fs&#10;FLhiyPKpS79/f1xZpG9s8mV2UOrpcUw3IDyN/h6+tT+0gsXLEv7PhCMgd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tdbxQAAANwAAAAPAAAAAAAAAAAAAAAAAJgCAABkcnMv&#10;ZG93bnJldi54bWxQSwUGAAAAAAQABAD1AAAAigMAAAAA&#10;" filled="f" stroked="f" strokeweight="2pt">
                                          <v:textbox>
                                            <w:txbxContent>
                                              <w:p w:rsidR="00EE73D3" w:rsidRPr="000A7C46" w:rsidRDefault="00EE73D3" w:rsidP="007A6AC6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color w:val="000000" w:themeColor="text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color w:val="000000" w:themeColor="text1"/>
                                                  </w:rPr>
                                                  <w:t>1 211 792,32</w:t>
                                                </w:r>
                                              </w:p>
                                            </w:txbxContent>
                                          </v:textbox>
                                        </v:rect>
                                      </v:group>
                                      <v:rect id="Прямоугольник 295" o:spid="_x0000_s1163" style="position:absolute;left:54307;top:25445;width:9303;height:3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ZywMUA&#10;AADcAAAADwAAAGRycy9kb3ducmV2LnhtbESPQWvCQBSE74X+h+UVvDUbpZU2uglBrOixplC8PbOv&#10;SWr2bciuMf77bkHwOMzMN8wyG00rBupdY1nBNIpBEJdWN1wp+Co+nt9AOI+ssbVMCq7kIEsfH5aY&#10;aHvhTxr2vhIBwi5BBbX3XSKlK2sy6CLbEQfvx/YGfZB9JXWPlwA3rZzF8VwabDgs1NjRqqbytD8b&#10;Be447Iprl3//Hlx5zNdsipfdRqnJ05gvQHga/T18a2+1gtn7K/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BnLAxQAAANwAAAAPAAAAAAAAAAAAAAAAAJgCAABkcnMv&#10;ZG93bnJldi54bWxQSwUGAAAAAAQABAD1AAAAigMAAAAA&#10;" filled="f" stroked="f" strokeweight="2pt">
                                        <v:textbox>
                                          <w:txbxContent>
                                            <w:p w:rsidR="00EE73D3" w:rsidRPr="000A7C46" w:rsidRDefault="00EE73D3" w:rsidP="007A6AC6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color w:val="000000" w:themeColor="text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color w:val="000000" w:themeColor="text1"/>
                                                </w:rPr>
                                                <w:t>986 578,40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</v:group>
                                    <v:rect id="Прямоугольник 296" o:spid="_x0000_s1164" style="position:absolute;left:54528;top:32226;width:9303;height: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st8MA&#10;AADcAAAADwAAAGRycy9kb3ducmV2LnhtbESPQYvCMBSE74L/ITxhb5oqi6zVKEVU1uNaQbw9m2db&#10;bV5KE2v995uFBY/DzHzDLFadqURLjSstKxiPIhDEmdUl5wqO6Xb4BcJ5ZI2VZVLwIgerZb+3wFjb&#10;J/9Qe/C5CBB2MSoovK9jKV1WkEE3sjVx8K62MeiDbHKpG3wGuKnkJIqm0mDJYaHAmtYFZffDwyhw&#10;l3afvurkdDu77JJs2KSf+51SH4MumYPw1Pl3+L/9rRVMZlP4Ox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Tst8MAAADcAAAADwAAAAAAAAAAAAAAAACYAgAAZHJzL2Rv&#10;d25yZXYueG1sUEsFBgAAAAAEAAQA9QAAAIgDAAAAAA==&#10;" filled="f" stroked="f" strokeweight="2pt">
                                      <v:textbox>
                                        <w:txbxContent>
                                          <w:p w:rsidR="00EE73D3" w:rsidRPr="006E0A89" w:rsidRDefault="00EE73D3" w:rsidP="007A6AC6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color w:val="000000" w:themeColor="text1"/>
                                              </w:rPr>
                                              <w:t>456 559,10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</v:group>
                                </v:group>
                              </v:group>
                            </v:group>
                          </v:group>
                          <v:group id="Группа 300" o:spid="_x0000_s1165" style="position:absolute;left:20475;top:24749;width:22964;height:2724" coordorigin="6357,-1219" coordsize="22964,2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          <v:rect id="Прямоугольник 301" o:spid="_x0000_s1166" style="position:absolute;left:6370;top:-1219;width:22951;height:2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ncv8MA&#10;AADcAAAADwAAAGRycy9kb3ducmV2LnhtbESPQYvCMBSE74L/ITxhL6KpK4h0jbK7IIp4WZV6fTTP&#10;pti8lCZq9dcbYcHjMDPfMLNFaytxpcaXjhWMhgkI4tzpkgsFh/1yMAXhA7LGyjEpuJOHxbzbmWGq&#10;3Y3/6LoLhYgQ9ikqMCHUqZQ+N2TRD11NHL2TayyGKJtC6gZvEW4r+ZkkE2mx5LhgsKZfQ/l5d7EK&#10;zpdMmv426+v1dnPU/PhZncgo9dFrv79ABGrDO/zfXmsF42QErzPx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ncv8MAAADcAAAADwAAAAAAAAAAAAAAAACYAgAAZHJzL2Rv&#10;d25yZXYueG1sUEsFBgAAAAAEAAQA9QAAAIgDAAAAAA==&#10;" fillcolor="#f2f2f2" strokecolor="windowText" strokeweight="1pt">
                              <v:fill r:id="rId10" o:title="" color2="white [3212]" type="pattern"/>
                              <v:stroke dashstyle="1 1"/>
                            </v:rect>
                            <v:group id="Группа 304" o:spid="_x0000_s1167" style="position:absolute;left:6357;top:-1219;width:13141;height:2723" coordorigin="66,-1219" coordsize="13141,2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            <v:rect id="Прямоугольник 305" o:spid="_x0000_s1168" style="position:absolute;left:66;top:-1173;width:6851;height:2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mlMYA&#10;AADcAAAADwAAAGRycy9kb3ducmV2LnhtbESP0WrCQBRE3wX/YbmCL1J3tbW0qauItOpTQOsHXLLX&#10;JDR7N2bXGPv1rlDo4zAzZ5j5srOVaKnxpWMNk7ECQZw5U3Ku4fj99fQGwgdkg5Vj0nAjD8tFvzfH&#10;xLgr76k9hFxECPsENRQh1ImUPivIoh+7mjh6J9dYDFE2uTQNXiPcVnKq1Ku0WHJcKLCmdUHZz+Fi&#10;NexPaXj/TT9nR3VOb+fNy2XbTkZaDwfd6gNEoC78h//aO6PhWc3gcS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mmlMYAAADcAAAADwAAAAAAAAAAAAAAAACYAgAAZHJz&#10;L2Rvd25yZXYueG1sUEsFBgAAAAAEAAQA9QAAAIsDAAAAAA==&#10;" fillcolor="#c3d69b" strokecolor="windowText" strokeweight="1pt">
                                <v:textbox>
                                  <w:txbxContent>
                                    <w:p w:rsidR="00EE73D3" w:rsidRPr="000A7C46" w:rsidRDefault="00EE73D3" w:rsidP="007A6AC6">
                                      <w:pPr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>108 269,28</w:t>
                                      </w:r>
                                    </w:p>
                                  </w:txbxContent>
                                </v:textbox>
                              </v:rect>
                              <v:rect id="Прямоугольник 306" o:spid="_x0000_s1169" style="position:absolute;left:7301;top:-1219;width:5906;height:27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92rcMA&#10;AADcAAAADwAAAGRycy9kb3ducmV2LnhtbESPT4vCMBTE74LfITzBm6b+QaRrlCIqelwryN6ezdu2&#10;a/NSmljrt98sLHgcZuY3zGrTmUq01LjSsoLJOAJBnFldcq7gku5HSxDOI2usLJOCFznYrPu9Fcba&#10;PvmT2rPPRYCwi1FB4X0dS+myggy6sa2Jg/dtG4M+yCaXusFngJtKTqNoIQ2WHBYKrGlbUHY/P4wC&#10;d2tP6atOrj9fLrslOzbp/HRQajjokg8Qnjr/Dv+3j1rBLFrA35lw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92rcMAAADcAAAADwAAAAAAAAAAAAAAAACYAgAAZHJzL2Rv&#10;d25yZXYueG1sUEsFBgAAAAAEAAQA9QAAAIgDAAAAAA==&#10;" filled="f" stroked="f" strokeweight="2pt">
                                <v:textbox>
                                  <w:txbxContent>
                                    <w:p w:rsidR="00EE73D3" w:rsidRPr="00FE3BF6" w:rsidRDefault="00EE73D3" w:rsidP="007A6AC6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</w:rPr>
                                        <w:t>23,7</w:t>
                                      </w:r>
                                      <w:r w:rsidRPr="00FE3BF6"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</w:rPr>
                                        <w:t>%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</v:group>
                        </v:group>
                      </v:group>
                    </v:group>
                  </v:group>
                  <v:group id="Группа 307" o:spid="_x0000_s1170" style="position:absolute;left:20482;top:29407;width:31681;height:3067" coordorigin="4974" coordsize="31680,3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<v:group id="Группа 308" o:spid="_x0000_s1171" style="position:absolute;left:4974;width:31681;height:3067" coordsize="31680,3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  <v:rect id="Прямоугольник 309" o:spid="_x0000_s1172" style="position:absolute;top:219;width:22948;height:2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/QucUA&#10;AADcAAAADwAAAGRycy9kb3ducmV2LnhtbESPQWvCQBSE7wX/w/KEXqRuaqG00VW0IA3ipVHi9ZF9&#10;ZoPZtyG7mrS/visUehxm5htmsRpsI27U+dqxgudpAoK4dLrmSsHxsH16A+EDssbGMSn4Jg+r5ehh&#10;gal2PX/RLQ+ViBD2KSowIbSplL40ZNFPXUscvbPrLIYou0rqDvsIt42cJcmrtFhzXDDY0oeh8pJf&#10;rYLLtZBmsi8mOtvvTpp/Np9nMko9jof1HESgIfyH/9qZVvCSvMP9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9C5xQAAANwAAAAPAAAAAAAAAAAAAAAAAJgCAABkcnMv&#10;ZG93bnJldi54bWxQSwUGAAAAAAQABAD1AAAAigMAAAAA&#10;" fillcolor="#f2f2f2" strokecolor="windowText" strokeweight="1pt">
                        <v:fill r:id="rId10" o:title="" color2="white [3212]" type="pattern"/>
                        <v:stroke dashstyle="1 1"/>
                      </v:rect>
                      <v:rect id="Прямоугольник 310" o:spid="_x0000_s1173" style="position:absolute;left:22384;width:9296;height:3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dn8AA&#10;AADcAAAADwAAAGRycy9kb3ducmV2LnhtbERPTYvCMBC9L/gfwgh726auIlKNUmRX1qNWEG9jM7bV&#10;ZlKabK3/3hwEj4/3vVj1phYdta6yrGAUxSCIc6srLhQcst+vGQjnkTXWlknBgxysloOPBSba3nlH&#10;3d4XIoSwS1BB6X2TSOnykgy6yDbEgbvY1qAPsC2kbvEewk0tv+N4Kg1WHBpKbGhdUn7b/xsF7txt&#10;s0eTHq8nl5/THzbZZLtR6nPYp3MQnnr/Fr/cf1rBeBTmhzPh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kPdn8AAAADcAAAADwAAAAAAAAAAAAAAAACYAgAAZHJzL2Rvd25y&#10;ZXYueG1sUEsFBgAAAAAEAAQA9QAAAIUDAAAAAA==&#10;" filled="f" stroked="f" strokeweight="2pt">
                        <v:textbox>
                          <w:txbxContent>
                            <w:p w:rsidR="00EE73D3" w:rsidRPr="006E0A89" w:rsidRDefault="00EE73D3" w:rsidP="007A6AC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288 712,24</w:t>
                              </w:r>
                            </w:p>
                          </w:txbxContent>
                        </v:textbox>
                      </v:rect>
                    </v:group>
                    <v:group id="Группа 311" o:spid="_x0000_s1174" style="position:absolute;left:4974;top:216;width:13247;height:2721" coordorigin="4974,70" coordsize="13246,2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    <v:rect id="Прямоугольник 313" o:spid="_x0000_s1175" style="position:absolute;left:4974;top:70;width:8117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eYsQA&#10;AADcAAAADwAAAGRycy9kb3ducmV2LnhtbESPT4vCMBTE78J+h/CEvdnU/1KNsisIsuBB3QWPz+bZ&#10;FpuX2kSt334jCB6HmfkNM1s0phQ3ql1hWUE3ikEQp1YXnCn43a86ExDOI2ssLZOCBzlYzD9aM0y0&#10;vfOWbjufiQBhl6CC3PsqkdKlORl0ka2Ig3eytUEfZJ1JXeM9wE0pe3E8kgYLDgs5VrTMKT3vrkbB&#10;YLw8fg/PWo7/4sOhPK0uG7Q/Sn22m68pCE+Nf4df7bVW0O/24XkmHA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FHmLEAAAA3AAAAA8AAAAAAAAAAAAAAAAAmAIAAGRycy9k&#10;b3ducmV2LnhtbFBLBQYAAAAABAAEAPUAAACJAwAAAAA=&#10;" fillcolor="#93cddd" strokecolor="windowText" strokeweight="1pt">
                        <v:textbox>
                          <w:txbxContent>
                            <w:p w:rsidR="00EE73D3" w:rsidRPr="000A7C46" w:rsidRDefault="00EE73D3" w:rsidP="007A6AC6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87 536,94</w:t>
                              </w:r>
                            </w:p>
                          </w:txbxContent>
                        </v:textbox>
                      </v:rect>
                      <v:rect id="Прямоугольник 315" o:spid="_x0000_s1176" style="position:absolute;left:12315;top:73;width:5906;height:2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R+B8UA&#10;AADcAAAADwAAAGRycy9kb3ducmV2LnhtbESPQWvCQBSE7wX/w/IKvTWbWJUS3UgQW+qxRijentnX&#10;JG32bchuY/z3bkHwOMzMN8xqPZpWDNS7xrKCJIpBEJdWN1wpOBRvz68gnEfW2FomBRdysM4mDytM&#10;tT3zJw17X4kAYZeigtr7LpXSlTUZdJHtiIP3bXuDPsi+krrHc4CbVk7jeCENNhwWauxoU1P5u/8z&#10;Ctxp2BWXLv/6ObrylG/ZFLPdu1JPj2O+BOFp9Pfwrf2hFbwkc/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H4HxQAAANwAAAAPAAAAAAAAAAAAAAAAAJgCAABkcnMv&#10;ZG93bnJldi54bWxQSwUGAAAAAAQABAD1AAAAigMAAAAA&#10;" filled="f" stroked="f" strokeweight="2pt">
                        <v:textbox>
                          <w:txbxContent>
                            <w:p w:rsidR="00EE73D3" w:rsidRPr="00FE3BF6" w:rsidRDefault="00EE73D3" w:rsidP="007A6AC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30,3</w:t>
                              </w:r>
                              <w:r w:rsidRPr="00FE3BF6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  <v:shape id="Прямоугольная выноска 316" o:spid="_x0000_s1177" type="#_x0000_t61" style="position:absolute;left:22896;top:27358;width:20326;height:2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N1cQA&#10;AADcAAAADwAAAGRycy9kb3ducmV2LnhtbESPwWrDMBBE74X8g9hALyWRk9ZJcaOEJFDosbHzAYu0&#10;tU2tlZHk2P37qFDocZiZN8zuMNlO3MiH1rGC1TIDQaydablWcK3eF68gQkQ22DkmBT8U4LCfPeyw&#10;MG7kC93KWIsE4VCggibGvpAy6IYshqXriZP35bzFmKSvpfE4Jrjt5DrLNtJiy2mhwZ7ODenvcrAK&#10;ZP4yfuY5W9/J7fb0tB60rwalHufT8Q1EpCn+h//aH0bB82oDv2fSEZD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GjdXEAAAA3AAAAA8AAAAAAAAAAAAAAAAAmAIAAGRycy9k&#10;b3ducmV2LnhtbFBLBQYAAAAABAAEAPUAAACJAwAAAAA=&#10;" adj="10541,21588" filled="f" stroked="f">
                  <v:stroke dashstyle="3 1"/>
                  <v:textbox>
                    <w:txbxContent>
                      <w:p w:rsidR="00EE73D3" w:rsidRPr="00931357" w:rsidRDefault="00EE73D3" w:rsidP="007A6AC6">
                        <w:pPr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18"/>
                          </w:rPr>
                          <w:t>Остальные налоговые доходы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A6AC6" w:rsidRPr="007A6AC6" w:rsidRDefault="007A6AC6" w:rsidP="007A6A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A6AC6" w:rsidRPr="007A6AC6" w:rsidRDefault="007A6AC6" w:rsidP="007A6A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4ECB" w:rsidRPr="00455C47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4ECB" w:rsidRPr="00455C47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4ECB" w:rsidRPr="00455C47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4ECB" w:rsidRPr="00455C47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4ECB" w:rsidRPr="00455C47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4ECB" w:rsidRPr="00455C47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4ECB" w:rsidRPr="00455C47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4ECB" w:rsidRPr="00455C47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4ECB" w:rsidRPr="00455C47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4ECB" w:rsidRPr="00455C47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4ECB" w:rsidRPr="00455C47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4ECB" w:rsidRPr="00455C47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4ECB" w:rsidRPr="00455C47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4ECB" w:rsidRPr="00455C47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7413" w:rsidRDefault="00F47413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47413" w:rsidRDefault="00F47413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47413" w:rsidRPr="008D38FF" w:rsidRDefault="00F47413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0"/>
          <w:szCs w:val="28"/>
        </w:rPr>
      </w:pPr>
    </w:p>
    <w:p w:rsidR="00076CAF" w:rsidRPr="00CB4D5D" w:rsidRDefault="007F4ECB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AAC">
        <w:rPr>
          <w:rFonts w:ascii="Times New Roman" w:hAnsi="Times New Roman" w:cs="Times New Roman"/>
          <w:b/>
          <w:i/>
          <w:sz w:val="28"/>
          <w:szCs w:val="28"/>
        </w:rPr>
        <w:t>НДФЛ</w:t>
      </w:r>
      <w:r w:rsidRPr="008A3AAC">
        <w:rPr>
          <w:rFonts w:ascii="Times New Roman" w:hAnsi="Times New Roman" w:cs="Times New Roman"/>
          <w:sz w:val="28"/>
          <w:szCs w:val="28"/>
        </w:rPr>
        <w:t xml:space="preserve"> поступил в сумме </w:t>
      </w:r>
      <w:r w:rsidR="008A3AAC" w:rsidRPr="008A3AAC">
        <w:rPr>
          <w:rFonts w:ascii="Times New Roman" w:hAnsi="Times New Roman" w:cs="Times New Roman"/>
          <w:sz w:val="28"/>
          <w:szCs w:val="28"/>
        </w:rPr>
        <w:t>1 670 130,64</w:t>
      </w:r>
      <w:r w:rsidR="005B035F" w:rsidRPr="008A3AAC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8A3AAC" w:rsidRPr="008A3AAC">
        <w:rPr>
          <w:rFonts w:ascii="Times New Roman" w:hAnsi="Times New Roman" w:cs="Times New Roman"/>
          <w:sz w:val="28"/>
          <w:szCs w:val="28"/>
        </w:rPr>
        <w:t>21,4</w:t>
      </w:r>
      <w:r w:rsidRPr="008A3AAC">
        <w:rPr>
          <w:rFonts w:ascii="Times New Roman" w:hAnsi="Times New Roman" w:cs="Times New Roman"/>
          <w:sz w:val="28"/>
          <w:szCs w:val="28"/>
        </w:rPr>
        <w:t>% к плану года</w:t>
      </w:r>
      <w:r w:rsidR="00CB4D5D">
        <w:rPr>
          <w:rFonts w:ascii="Times New Roman" w:hAnsi="Times New Roman" w:cs="Times New Roman"/>
          <w:sz w:val="28"/>
          <w:szCs w:val="28"/>
        </w:rPr>
        <w:t xml:space="preserve"> </w:t>
      </w:r>
      <w:r w:rsidR="00CB4D5D" w:rsidRPr="00CB4D5D">
        <w:rPr>
          <w:rFonts w:ascii="Times New Roman" w:hAnsi="Times New Roman" w:cs="Times New Roman"/>
          <w:i/>
          <w:sz w:val="28"/>
          <w:szCs w:val="28"/>
        </w:rPr>
        <w:t>(</w:t>
      </w:r>
      <w:r w:rsidR="008A3AAC" w:rsidRPr="00CB4D5D">
        <w:rPr>
          <w:rFonts w:ascii="Times New Roman" w:hAnsi="Times New Roman" w:cs="Times New Roman"/>
          <w:i/>
          <w:sz w:val="28"/>
          <w:szCs w:val="28"/>
        </w:rPr>
        <w:t>выше исполнения за аналогичный период прошлого года на 1,2 процентных пунктов</w:t>
      </w:r>
      <w:r w:rsidR="00CB4D5D" w:rsidRPr="00CB4D5D">
        <w:rPr>
          <w:rFonts w:ascii="Times New Roman" w:hAnsi="Times New Roman" w:cs="Times New Roman"/>
          <w:i/>
          <w:sz w:val="28"/>
          <w:szCs w:val="28"/>
        </w:rPr>
        <w:t>)</w:t>
      </w:r>
      <w:r w:rsidR="008A3AAC" w:rsidRPr="00CB4D5D">
        <w:rPr>
          <w:rFonts w:ascii="Times New Roman" w:hAnsi="Times New Roman" w:cs="Times New Roman"/>
          <w:i/>
          <w:sz w:val="28"/>
          <w:szCs w:val="28"/>
        </w:rPr>
        <w:t>.</w:t>
      </w:r>
      <w:r w:rsidR="008A3AAC" w:rsidRPr="008A3A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00C" w:rsidRPr="00C1600C" w:rsidRDefault="00C1600C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тем, согласно информации, представленной департаментом экономической политики и инвестиционного развития администрации города, за 1 квартал 2018 года темп роста </w:t>
      </w:r>
      <w:r w:rsidR="00DB0D3A">
        <w:rPr>
          <w:rFonts w:ascii="Times New Roman" w:hAnsi="Times New Roman" w:cs="Times New Roman"/>
          <w:sz w:val="28"/>
          <w:szCs w:val="28"/>
        </w:rPr>
        <w:t xml:space="preserve">фонда оплаты труда </w:t>
      </w:r>
      <w:r>
        <w:rPr>
          <w:rFonts w:ascii="Times New Roman" w:hAnsi="Times New Roman" w:cs="Times New Roman"/>
          <w:sz w:val="28"/>
          <w:szCs w:val="28"/>
        </w:rPr>
        <w:t xml:space="preserve">составил 116,8%, что выше </w:t>
      </w:r>
      <w:r w:rsidR="00D81CC2">
        <w:rPr>
          <w:rFonts w:ascii="Times New Roman" w:hAnsi="Times New Roman" w:cs="Times New Roman"/>
          <w:sz w:val="28"/>
          <w:szCs w:val="28"/>
        </w:rPr>
        <w:t xml:space="preserve">уровня учтенного </w:t>
      </w:r>
      <w:r>
        <w:rPr>
          <w:rFonts w:ascii="Times New Roman" w:hAnsi="Times New Roman" w:cs="Times New Roman"/>
          <w:sz w:val="28"/>
          <w:szCs w:val="28"/>
        </w:rPr>
        <w:t>в бюджете</w:t>
      </w:r>
      <w:r w:rsidR="00D81CC2">
        <w:rPr>
          <w:rFonts w:ascii="Times New Roman" w:hAnsi="Times New Roman" w:cs="Times New Roman"/>
          <w:sz w:val="28"/>
          <w:szCs w:val="28"/>
        </w:rPr>
        <w:t xml:space="preserve"> города</w:t>
      </w:r>
      <w:r>
        <w:rPr>
          <w:rFonts w:ascii="Times New Roman" w:hAnsi="Times New Roman" w:cs="Times New Roman"/>
          <w:sz w:val="28"/>
          <w:szCs w:val="28"/>
        </w:rPr>
        <w:t xml:space="preserve"> на 2018 год на 10,7 процентных пунктов.</w:t>
      </w:r>
    </w:p>
    <w:p w:rsidR="004904B2" w:rsidRPr="00CB4D5D" w:rsidRDefault="000D4421" w:rsidP="00455C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4D5D">
        <w:rPr>
          <w:rFonts w:ascii="Times New Roman" w:hAnsi="Times New Roman" w:cs="Times New Roman"/>
          <w:sz w:val="28"/>
          <w:szCs w:val="28"/>
        </w:rPr>
        <w:t xml:space="preserve">Половина </w:t>
      </w:r>
      <w:r w:rsidR="00AD5092" w:rsidRPr="00CB4D5D">
        <w:rPr>
          <w:rFonts w:ascii="Times New Roman" w:hAnsi="Times New Roman" w:cs="Times New Roman"/>
          <w:sz w:val="28"/>
          <w:szCs w:val="28"/>
        </w:rPr>
        <w:t>пост</w:t>
      </w:r>
      <w:r w:rsidR="004904B2" w:rsidRPr="00CB4D5D">
        <w:rPr>
          <w:rFonts w:ascii="Times New Roman" w:hAnsi="Times New Roman" w:cs="Times New Roman"/>
          <w:sz w:val="28"/>
          <w:szCs w:val="28"/>
        </w:rPr>
        <w:t xml:space="preserve">уплений </w:t>
      </w:r>
      <w:r w:rsidRPr="00CB4D5D">
        <w:rPr>
          <w:rFonts w:ascii="Times New Roman" w:hAnsi="Times New Roman" w:cs="Times New Roman"/>
          <w:sz w:val="28"/>
          <w:szCs w:val="28"/>
        </w:rPr>
        <w:t xml:space="preserve">налога </w:t>
      </w:r>
      <w:r w:rsidR="00CD500E">
        <w:rPr>
          <w:rFonts w:ascii="Times New Roman" w:hAnsi="Times New Roman" w:cs="Times New Roman"/>
          <w:sz w:val="28"/>
          <w:szCs w:val="28"/>
        </w:rPr>
        <w:t>в отчётном периоде пришлась</w:t>
      </w:r>
      <w:r w:rsidR="001F3DCD" w:rsidRPr="00CB4D5D">
        <w:rPr>
          <w:rFonts w:ascii="Times New Roman" w:hAnsi="Times New Roman" w:cs="Times New Roman"/>
          <w:sz w:val="28"/>
          <w:szCs w:val="28"/>
        </w:rPr>
        <w:t xml:space="preserve"> на следующие отрасли</w:t>
      </w:r>
      <w:r w:rsidR="004904B2" w:rsidRPr="00CB4D5D">
        <w:rPr>
          <w:rFonts w:ascii="Times New Roman" w:hAnsi="Times New Roman" w:cs="Times New Roman"/>
          <w:sz w:val="28"/>
          <w:szCs w:val="28"/>
        </w:rPr>
        <w:t>:</w:t>
      </w:r>
    </w:p>
    <w:p w:rsidR="00CB4D5D" w:rsidRPr="00CB4D5D" w:rsidRDefault="00CB4D5D" w:rsidP="0001569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4D5D">
        <w:rPr>
          <w:rFonts w:ascii="Times New Roman" w:hAnsi="Times New Roman" w:cs="Times New Roman"/>
          <w:sz w:val="28"/>
          <w:szCs w:val="28"/>
        </w:rPr>
        <w:t>«Обрабатывающие производства»</w:t>
      </w:r>
      <w:r w:rsidR="001910DA">
        <w:rPr>
          <w:rFonts w:ascii="Times New Roman" w:hAnsi="Times New Roman" w:cs="Times New Roman"/>
          <w:sz w:val="28"/>
          <w:szCs w:val="28"/>
        </w:rPr>
        <w:t xml:space="preserve"> </w:t>
      </w:r>
      <w:r w:rsidR="001910DA" w:rsidRPr="00470F5C">
        <w:rPr>
          <w:rFonts w:ascii="Times New Roman" w:hAnsi="Times New Roman" w:cs="Times New Roman"/>
          <w:i/>
          <w:sz w:val="24"/>
          <w:szCs w:val="28"/>
        </w:rPr>
        <w:t xml:space="preserve">(исполнено </w:t>
      </w:r>
      <w:r w:rsidR="001910DA">
        <w:rPr>
          <w:rFonts w:ascii="Times New Roman" w:hAnsi="Times New Roman" w:cs="Times New Roman"/>
          <w:i/>
          <w:sz w:val="24"/>
          <w:szCs w:val="28"/>
        </w:rPr>
        <w:t>22,7</w:t>
      </w:r>
      <w:r w:rsidR="001910DA" w:rsidRPr="00470F5C">
        <w:rPr>
          <w:rFonts w:ascii="Times New Roman" w:hAnsi="Times New Roman" w:cs="Times New Roman"/>
          <w:i/>
          <w:sz w:val="24"/>
          <w:szCs w:val="28"/>
        </w:rPr>
        <w:t xml:space="preserve">% </w:t>
      </w:r>
      <w:r w:rsidR="001910DA">
        <w:rPr>
          <w:rFonts w:ascii="Times New Roman" w:hAnsi="Times New Roman" w:cs="Times New Roman"/>
          <w:i/>
          <w:sz w:val="24"/>
          <w:szCs w:val="28"/>
        </w:rPr>
        <w:t>к</w:t>
      </w:r>
      <w:r w:rsidR="001910DA" w:rsidRPr="00470F5C">
        <w:rPr>
          <w:rFonts w:ascii="Times New Roman" w:hAnsi="Times New Roman" w:cs="Times New Roman"/>
          <w:i/>
          <w:sz w:val="24"/>
          <w:szCs w:val="28"/>
        </w:rPr>
        <w:t xml:space="preserve"> план</w:t>
      </w:r>
      <w:r w:rsidR="001910DA">
        <w:rPr>
          <w:rFonts w:ascii="Times New Roman" w:hAnsi="Times New Roman" w:cs="Times New Roman"/>
          <w:i/>
          <w:sz w:val="24"/>
          <w:szCs w:val="28"/>
        </w:rPr>
        <w:t>у</w:t>
      </w:r>
      <w:r w:rsidR="001910DA" w:rsidRPr="00470F5C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D81CC2">
        <w:rPr>
          <w:rFonts w:ascii="Times New Roman" w:hAnsi="Times New Roman" w:cs="Times New Roman"/>
          <w:i/>
          <w:sz w:val="24"/>
          <w:szCs w:val="28"/>
        </w:rPr>
        <w:t xml:space="preserve">года </w:t>
      </w:r>
      <w:r w:rsidR="001910DA" w:rsidRPr="00470F5C">
        <w:rPr>
          <w:rFonts w:ascii="Times New Roman" w:hAnsi="Times New Roman" w:cs="Times New Roman"/>
          <w:i/>
          <w:sz w:val="24"/>
          <w:szCs w:val="28"/>
        </w:rPr>
        <w:t>по данной отрасли)</w:t>
      </w:r>
      <w:r w:rsidRPr="00CB4D5D">
        <w:rPr>
          <w:rFonts w:ascii="Times New Roman" w:hAnsi="Times New Roman" w:cs="Times New Roman"/>
          <w:sz w:val="28"/>
          <w:szCs w:val="28"/>
        </w:rPr>
        <w:t>;</w:t>
      </w:r>
    </w:p>
    <w:p w:rsidR="004904B2" w:rsidRPr="00CB4D5D" w:rsidRDefault="00CB4D5D" w:rsidP="0001569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4D5D">
        <w:rPr>
          <w:rFonts w:ascii="Times New Roman" w:hAnsi="Times New Roman" w:cs="Times New Roman"/>
          <w:sz w:val="28"/>
          <w:szCs w:val="28"/>
        </w:rPr>
        <w:t xml:space="preserve"> </w:t>
      </w:r>
      <w:r w:rsidR="004904B2" w:rsidRPr="00CB4D5D">
        <w:rPr>
          <w:rFonts w:ascii="Times New Roman" w:hAnsi="Times New Roman" w:cs="Times New Roman"/>
          <w:sz w:val="28"/>
          <w:szCs w:val="28"/>
        </w:rPr>
        <w:t>«Торговля оптовая и розничная; ремонт автотранспортных средств</w:t>
      </w:r>
      <w:r w:rsidRPr="00CB4D5D">
        <w:rPr>
          <w:rFonts w:ascii="Times New Roman" w:hAnsi="Times New Roman" w:cs="Times New Roman"/>
          <w:sz w:val="28"/>
          <w:szCs w:val="28"/>
        </w:rPr>
        <w:t xml:space="preserve"> и мотоциклов</w:t>
      </w:r>
      <w:r w:rsidR="004904B2" w:rsidRPr="00CB4D5D">
        <w:rPr>
          <w:rFonts w:ascii="Times New Roman" w:hAnsi="Times New Roman" w:cs="Times New Roman"/>
          <w:sz w:val="28"/>
          <w:szCs w:val="28"/>
        </w:rPr>
        <w:t>»</w:t>
      </w:r>
      <w:r w:rsidR="001910DA">
        <w:rPr>
          <w:rFonts w:ascii="Times New Roman" w:hAnsi="Times New Roman" w:cs="Times New Roman"/>
          <w:sz w:val="28"/>
          <w:szCs w:val="28"/>
        </w:rPr>
        <w:t xml:space="preserve"> </w:t>
      </w:r>
      <w:r w:rsidR="001910DA" w:rsidRPr="00470F5C">
        <w:rPr>
          <w:rFonts w:ascii="Times New Roman" w:hAnsi="Times New Roman" w:cs="Times New Roman"/>
          <w:i/>
          <w:sz w:val="24"/>
          <w:szCs w:val="28"/>
        </w:rPr>
        <w:t xml:space="preserve">(исполнено </w:t>
      </w:r>
      <w:r w:rsidR="001910DA">
        <w:rPr>
          <w:rFonts w:ascii="Times New Roman" w:hAnsi="Times New Roman" w:cs="Times New Roman"/>
          <w:i/>
          <w:sz w:val="24"/>
          <w:szCs w:val="28"/>
        </w:rPr>
        <w:t>22,9</w:t>
      </w:r>
      <w:r w:rsidR="001910DA" w:rsidRPr="00470F5C">
        <w:rPr>
          <w:rFonts w:ascii="Times New Roman" w:hAnsi="Times New Roman" w:cs="Times New Roman"/>
          <w:i/>
          <w:sz w:val="24"/>
          <w:szCs w:val="28"/>
        </w:rPr>
        <w:t xml:space="preserve">% </w:t>
      </w:r>
      <w:r w:rsidR="001910DA">
        <w:rPr>
          <w:rFonts w:ascii="Times New Roman" w:hAnsi="Times New Roman" w:cs="Times New Roman"/>
          <w:i/>
          <w:sz w:val="24"/>
          <w:szCs w:val="28"/>
        </w:rPr>
        <w:t>к</w:t>
      </w:r>
      <w:r w:rsidR="001910DA" w:rsidRPr="00470F5C">
        <w:rPr>
          <w:rFonts w:ascii="Times New Roman" w:hAnsi="Times New Roman" w:cs="Times New Roman"/>
          <w:i/>
          <w:sz w:val="24"/>
          <w:szCs w:val="28"/>
        </w:rPr>
        <w:t xml:space="preserve"> план</w:t>
      </w:r>
      <w:r w:rsidR="001910DA">
        <w:rPr>
          <w:rFonts w:ascii="Times New Roman" w:hAnsi="Times New Roman" w:cs="Times New Roman"/>
          <w:i/>
          <w:sz w:val="24"/>
          <w:szCs w:val="28"/>
        </w:rPr>
        <w:t>у</w:t>
      </w:r>
      <w:r w:rsidR="001910DA" w:rsidRPr="00470F5C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D81CC2">
        <w:rPr>
          <w:rFonts w:ascii="Times New Roman" w:hAnsi="Times New Roman" w:cs="Times New Roman"/>
          <w:i/>
          <w:sz w:val="24"/>
          <w:szCs w:val="28"/>
        </w:rPr>
        <w:t xml:space="preserve">года </w:t>
      </w:r>
      <w:r w:rsidR="001910DA" w:rsidRPr="00470F5C">
        <w:rPr>
          <w:rFonts w:ascii="Times New Roman" w:hAnsi="Times New Roman" w:cs="Times New Roman"/>
          <w:i/>
          <w:sz w:val="24"/>
          <w:szCs w:val="28"/>
        </w:rPr>
        <w:t>по данной отрасли)</w:t>
      </w:r>
      <w:r w:rsidR="004904B2" w:rsidRPr="00CB4D5D">
        <w:rPr>
          <w:rFonts w:ascii="Times New Roman" w:hAnsi="Times New Roman" w:cs="Times New Roman"/>
          <w:sz w:val="28"/>
          <w:szCs w:val="28"/>
        </w:rPr>
        <w:t>;</w:t>
      </w:r>
    </w:p>
    <w:p w:rsidR="004904B2" w:rsidRPr="00CB4D5D" w:rsidRDefault="004904B2" w:rsidP="0001569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4D5D">
        <w:rPr>
          <w:rFonts w:ascii="Times New Roman" w:hAnsi="Times New Roman" w:cs="Times New Roman"/>
          <w:sz w:val="28"/>
          <w:szCs w:val="28"/>
        </w:rPr>
        <w:t>«Государственное управление и обеспечение военной безопасности; социальное обеспечение»</w:t>
      </w:r>
      <w:r w:rsidR="001910DA">
        <w:rPr>
          <w:rFonts w:ascii="Times New Roman" w:hAnsi="Times New Roman" w:cs="Times New Roman"/>
          <w:sz w:val="28"/>
          <w:szCs w:val="28"/>
        </w:rPr>
        <w:t xml:space="preserve"> </w:t>
      </w:r>
      <w:r w:rsidR="001910DA" w:rsidRPr="00470F5C">
        <w:rPr>
          <w:rFonts w:ascii="Times New Roman" w:hAnsi="Times New Roman" w:cs="Times New Roman"/>
          <w:i/>
          <w:sz w:val="24"/>
          <w:szCs w:val="28"/>
        </w:rPr>
        <w:t xml:space="preserve">(исполнено </w:t>
      </w:r>
      <w:r w:rsidR="001910DA">
        <w:rPr>
          <w:rFonts w:ascii="Times New Roman" w:hAnsi="Times New Roman" w:cs="Times New Roman"/>
          <w:i/>
          <w:sz w:val="24"/>
          <w:szCs w:val="28"/>
        </w:rPr>
        <w:t>20,9</w:t>
      </w:r>
      <w:r w:rsidR="001910DA" w:rsidRPr="00470F5C">
        <w:rPr>
          <w:rFonts w:ascii="Times New Roman" w:hAnsi="Times New Roman" w:cs="Times New Roman"/>
          <w:i/>
          <w:sz w:val="24"/>
          <w:szCs w:val="28"/>
        </w:rPr>
        <w:t xml:space="preserve">% </w:t>
      </w:r>
      <w:r w:rsidR="001910DA">
        <w:rPr>
          <w:rFonts w:ascii="Times New Roman" w:hAnsi="Times New Roman" w:cs="Times New Roman"/>
          <w:i/>
          <w:sz w:val="24"/>
          <w:szCs w:val="28"/>
        </w:rPr>
        <w:t>к</w:t>
      </w:r>
      <w:r w:rsidR="001910DA" w:rsidRPr="00470F5C">
        <w:rPr>
          <w:rFonts w:ascii="Times New Roman" w:hAnsi="Times New Roman" w:cs="Times New Roman"/>
          <w:i/>
          <w:sz w:val="24"/>
          <w:szCs w:val="28"/>
        </w:rPr>
        <w:t xml:space="preserve"> план</w:t>
      </w:r>
      <w:r w:rsidR="001910DA">
        <w:rPr>
          <w:rFonts w:ascii="Times New Roman" w:hAnsi="Times New Roman" w:cs="Times New Roman"/>
          <w:i/>
          <w:sz w:val="24"/>
          <w:szCs w:val="28"/>
        </w:rPr>
        <w:t>у</w:t>
      </w:r>
      <w:r w:rsidR="00D81CC2">
        <w:rPr>
          <w:rFonts w:ascii="Times New Roman" w:hAnsi="Times New Roman" w:cs="Times New Roman"/>
          <w:i/>
          <w:sz w:val="24"/>
          <w:szCs w:val="28"/>
        </w:rPr>
        <w:t xml:space="preserve"> года</w:t>
      </w:r>
      <w:r w:rsidR="001910DA" w:rsidRPr="00470F5C">
        <w:rPr>
          <w:rFonts w:ascii="Times New Roman" w:hAnsi="Times New Roman" w:cs="Times New Roman"/>
          <w:i/>
          <w:sz w:val="24"/>
          <w:szCs w:val="28"/>
        </w:rPr>
        <w:t xml:space="preserve"> по данной отрасли)</w:t>
      </w:r>
      <w:r w:rsidR="001910DA">
        <w:rPr>
          <w:rFonts w:ascii="Times New Roman" w:hAnsi="Times New Roman" w:cs="Times New Roman"/>
          <w:i/>
          <w:sz w:val="24"/>
          <w:szCs w:val="28"/>
        </w:rPr>
        <w:t>;</w:t>
      </w:r>
    </w:p>
    <w:p w:rsidR="004904B2" w:rsidRPr="00CB4D5D" w:rsidRDefault="00CB4D5D" w:rsidP="0001569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4D5D">
        <w:rPr>
          <w:rFonts w:ascii="Times New Roman" w:hAnsi="Times New Roman" w:cs="Times New Roman"/>
          <w:sz w:val="28"/>
          <w:szCs w:val="28"/>
        </w:rPr>
        <w:t xml:space="preserve"> </w:t>
      </w:r>
      <w:r w:rsidR="004904B2" w:rsidRPr="00CB4D5D">
        <w:rPr>
          <w:rFonts w:ascii="Times New Roman" w:hAnsi="Times New Roman" w:cs="Times New Roman"/>
          <w:sz w:val="28"/>
          <w:szCs w:val="28"/>
        </w:rPr>
        <w:t>«Транспортировка и хранение»</w:t>
      </w:r>
      <w:r w:rsidR="001910DA">
        <w:rPr>
          <w:rFonts w:ascii="Times New Roman" w:hAnsi="Times New Roman" w:cs="Times New Roman"/>
          <w:sz w:val="28"/>
          <w:szCs w:val="28"/>
        </w:rPr>
        <w:t xml:space="preserve"> </w:t>
      </w:r>
      <w:r w:rsidR="001910DA" w:rsidRPr="00470F5C">
        <w:rPr>
          <w:rFonts w:ascii="Times New Roman" w:hAnsi="Times New Roman" w:cs="Times New Roman"/>
          <w:i/>
          <w:sz w:val="24"/>
          <w:szCs w:val="28"/>
        </w:rPr>
        <w:t xml:space="preserve">(исполнено </w:t>
      </w:r>
      <w:r w:rsidR="001910DA">
        <w:rPr>
          <w:rFonts w:ascii="Times New Roman" w:hAnsi="Times New Roman" w:cs="Times New Roman"/>
          <w:i/>
          <w:sz w:val="24"/>
          <w:szCs w:val="28"/>
        </w:rPr>
        <w:t>22,3</w:t>
      </w:r>
      <w:r w:rsidR="001910DA" w:rsidRPr="00470F5C">
        <w:rPr>
          <w:rFonts w:ascii="Times New Roman" w:hAnsi="Times New Roman" w:cs="Times New Roman"/>
          <w:i/>
          <w:sz w:val="24"/>
          <w:szCs w:val="28"/>
        </w:rPr>
        <w:t xml:space="preserve">% </w:t>
      </w:r>
      <w:r w:rsidR="001910DA">
        <w:rPr>
          <w:rFonts w:ascii="Times New Roman" w:hAnsi="Times New Roman" w:cs="Times New Roman"/>
          <w:i/>
          <w:sz w:val="24"/>
          <w:szCs w:val="28"/>
        </w:rPr>
        <w:t>к</w:t>
      </w:r>
      <w:r w:rsidR="001910DA" w:rsidRPr="00470F5C">
        <w:rPr>
          <w:rFonts w:ascii="Times New Roman" w:hAnsi="Times New Roman" w:cs="Times New Roman"/>
          <w:i/>
          <w:sz w:val="24"/>
          <w:szCs w:val="28"/>
        </w:rPr>
        <w:t xml:space="preserve"> план</w:t>
      </w:r>
      <w:r w:rsidR="001910DA">
        <w:rPr>
          <w:rFonts w:ascii="Times New Roman" w:hAnsi="Times New Roman" w:cs="Times New Roman"/>
          <w:i/>
          <w:sz w:val="24"/>
          <w:szCs w:val="28"/>
        </w:rPr>
        <w:t>у</w:t>
      </w:r>
      <w:r w:rsidR="001910DA" w:rsidRPr="00470F5C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D81CC2">
        <w:rPr>
          <w:rFonts w:ascii="Times New Roman" w:hAnsi="Times New Roman" w:cs="Times New Roman"/>
          <w:i/>
          <w:sz w:val="24"/>
          <w:szCs w:val="28"/>
        </w:rPr>
        <w:t>года п</w:t>
      </w:r>
      <w:r w:rsidR="001910DA" w:rsidRPr="00470F5C">
        <w:rPr>
          <w:rFonts w:ascii="Times New Roman" w:hAnsi="Times New Roman" w:cs="Times New Roman"/>
          <w:i/>
          <w:sz w:val="24"/>
          <w:szCs w:val="28"/>
        </w:rPr>
        <w:t>о данной отрасли)</w:t>
      </w:r>
      <w:r w:rsidR="004904B2" w:rsidRPr="00CB4D5D">
        <w:rPr>
          <w:rFonts w:ascii="Times New Roman" w:hAnsi="Times New Roman" w:cs="Times New Roman"/>
          <w:sz w:val="28"/>
          <w:szCs w:val="28"/>
        </w:rPr>
        <w:t>.</w:t>
      </w:r>
    </w:p>
    <w:p w:rsidR="00CD500E" w:rsidRDefault="001910DA" w:rsidP="00455C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отметить, что по итогам 1 квартала </w:t>
      </w:r>
      <w:r w:rsidR="00D81CC2">
        <w:rPr>
          <w:rFonts w:ascii="Times New Roman" w:hAnsi="Times New Roman" w:cs="Times New Roman"/>
          <w:sz w:val="28"/>
          <w:szCs w:val="28"/>
        </w:rPr>
        <w:t>в 4 раза перевыполнен</w:t>
      </w:r>
      <w:r w:rsidR="005D2F0F">
        <w:rPr>
          <w:rFonts w:ascii="Times New Roman" w:hAnsi="Times New Roman" w:cs="Times New Roman"/>
          <w:sz w:val="28"/>
          <w:szCs w:val="28"/>
        </w:rPr>
        <w:t>ы</w:t>
      </w:r>
      <w:r w:rsidR="00D81CC2">
        <w:rPr>
          <w:rFonts w:ascii="Times New Roman" w:hAnsi="Times New Roman" w:cs="Times New Roman"/>
          <w:sz w:val="28"/>
          <w:szCs w:val="28"/>
        </w:rPr>
        <w:t xml:space="preserve"> </w:t>
      </w:r>
      <w:r w:rsidR="005D2F0F">
        <w:rPr>
          <w:rFonts w:ascii="Times New Roman" w:hAnsi="Times New Roman" w:cs="Times New Roman"/>
          <w:sz w:val="28"/>
          <w:szCs w:val="28"/>
        </w:rPr>
        <w:t xml:space="preserve">запланированные поступления </w:t>
      </w:r>
      <w:r>
        <w:rPr>
          <w:rFonts w:ascii="Times New Roman" w:hAnsi="Times New Roman" w:cs="Times New Roman"/>
          <w:sz w:val="28"/>
          <w:szCs w:val="28"/>
        </w:rPr>
        <w:t xml:space="preserve">по виду деятельности «Деятельность домашних хозяйств как работодателей; недифференцированная деятельность частных домашних хозяйств по производству товаров и оказанию услуг для собственного потребления». </w:t>
      </w:r>
    </w:p>
    <w:p w:rsidR="007F4ECB" w:rsidRPr="00455C47" w:rsidRDefault="007F4ECB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2D4699" w:rsidRPr="002D4699" w:rsidRDefault="00CB4D5D" w:rsidP="00CB4D5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4D5D">
        <w:rPr>
          <w:rFonts w:ascii="Times New Roman" w:hAnsi="Times New Roman" w:cs="Times New Roman"/>
          <w:b/>
          <w:i/>
          <w:sz w:val="28"/>
          <w:szCs w:val="28"/>
        </w:rPr>
        <w:t>Налог на прибыль организаций</w:t>
      </w:r>
      <w:r w:rsidRPr="00CB4D5D">
        <w:rPr>
          <w:rFonts w:ascii="Times New Roman" w:hAnsi="Times New Roman" w:cs="Times New Roman"/>
          <w:sz w:val="28"/>
          <w:szCs w:val="28"/>
        </w:rPr>
        <w:t xml:space="preserve"> поступил в сумме 258 124,03 тыс. рублей или 29,9% к плану года</w:t>
      </w:r>
      <w:r w:rsidR="002D4699" w:rsidRPr="002D4699">
        <w:rPr>
          <w:rFonts w:ascii="Times New Roman" w:hAnsi="Times New Roman" w:cs="Times New Roman"/>
          <w:sz w:val="28"/>
          <w:szCs w:val="28"/>
        </w:rPr>
        <w:t xml:space="preserve"> </w:t>
      </w:r>
      <w:r w:rsidR="002D4699" w:rsidRPr="002D4699">
        <w:rPr>
          <w:rFonts w:ascii="Times New Roman" w:hAnsi="Times New Roman" w:cs="Times New Roman"/>
          <w:i/>
          <w:sz w:val="28"/>
          <w:szCs w:val="28"/>
        </w:rPr>
        <w:t>(</w:t>
      </w:r>
      <w:r w:rsidRPr="002D4699">
        <w:rPr>
          <w:rFonts w:ascii="Times New Roman" w:hAnsi="Times New Roman" w:cs="Times New Roman"/>
          <w:i/>
          <w:sz w:val="28"/>
          <w:szCs w:val="28"/>
        </w:rPr>
        <w:t>выше исполнения за аналогичный период прошлого года на 2,9</w:t>
      </w:r>
      <w:r w:rsidR="002D4699" w:rsidRPr="002D4699">
        <w:rPr>
          <w:rFonts w:ascii="Times New Roman" w:hAnsi="Times New Roman" w:cs="Times New Roman"/>
          <w:i/>
          <w:sz w:val="28"/>
          <w:szCs w:val="28"/>
        </w:rPr>
        <w:t xml:space="preserve"> процентных пунктов).</w:t>
      </w:r>
    </w:p>
    <w:p w:rsidR="00CB4D5D" w:rsidRPr="00047490" w:rsidRDefault="00CB4D5D" w:rsidP="00CB4D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7490">
        <w:rPr>
          <w:rFonts w:ascii="Times New Roman" w:hAnsi="Times New Roman" w:cs="Times New Roman"/>
          <w:sz w:val="28"/>
          <w:szCs w:val="28"/>
        </w:rPr>
        <w:t xml:space="preserve">Основная часть поступлений в отчётном периоде по данному налогу – </w:t>
      </w:r>
      <w:r w:rsidR="00047490" w:rsidRPr="00047490">
        <w:rPr>
          <w:rFonts w:ascii="Times New Roman" w:hAnsi="Times New Roman" w:cs="Times New Roman"/>
          <w:sz w:val="28"/>
          <w:szCs w:val="28"/>
        </w:rPr>
        <w:t>77,5</w:t>
      </w:r>
      <w:r w:rsidRPr="00047490">
        <w:rPr>
          <w:rFonts w:ascii="Times New Roman" w:hAnsi="Times New Roman" w:cs="Times New Roman"/>
          <w:sz w:val="28"/>
          <w:szCs w:val="28"/>
        </w:rPr>
        <w:t>% при</w:t>
      </w:r>
      <w:r w:rsidR="00047490" w:rsidRPr="00047490">
        <w:rPr>
          <w:rFonts w:ascii="Times New Roman" w:hAnsi="Times New Roman" w:cs="Times New Roman"/>
          <w:sz w:val="28"/>
          <w:szCs w:val="28"/>
        </w:rPr>
        <w:t>шлось</w:t>
      </w:r>
      <w:r w:rsidRPr="00047490">
        <w:rPr>
          <w:rFonts w:ascii="Times New Roman" w:hAnsi="Times New Roman" w:cs="Times New Roman"/>
          <w:sz w:val="28"/>
          <w:szCs w:val="28"/>
        </w:rPr>
        <w:t xml:space="preserve"> на </w:t>
      </w:r>
      <w:r w:rsidR="00A93A2C">
        <w:rPr>
          <w:rFonts w:ascii="Times New Roman" w:hAnsi="Times New Roman" w:cs="Times New Roman"/>
          <w:sz w:val="28"/>
          <w:szCs w:val="28"/>
        </w:rPr>
        <w:t>5-ть отраслей из 20-ти</w:t>
      </w:r>
      <w:r w:rsidRPr="00047490">
        <w:rPr>
          <w:rFonts w:ascii="Times New Roman" w:hAnsi="Times New Roman" w:cs="Times New Roman"/>
          <w:sz w:val="28"/>
          <w:szCs w:val="28"/>
        </w:rPr>
        <w:t>. Это:</w:t>
      </w:r>
    </w:p>
    <w:p w:rsidR="00047490" w:rsidRPr="00047490" w:rsidRDefault="00047490" w:rsidP="00015691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490">
        <w:rPr>
          <w:rFonts w:ascii="Times New Roman" w:hAnsi="Times New Roman" w:cs="Times New Roman"/>
          <w:sz w:val="28"/>
          <w:szCs w:val="28"/>
        </w:rPr>
        <w:t xml:space="preserve">22,8%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7490">
        <w:rPr>
          <w:rFonts w:ascii="Times New Roman" w:hAnsi="Times New Roman" w:cs="Times New Roman"/>
          <w:sz w:val="28"/>
          <w:szCs w:val="28"/>
        </w:rPr>
        <w:t>«Деятельность финансовая и страховая»</w:t>
      </w:r>
      <w:r w:rsidR="002D4699" w:rsidRPr="002D4699">
        <w:rPr>
          <w:rFonts w:ascii="Times New Roman" w:hAnsi="Times New Roman" w:cs="Times New Roman"/>
          <w:sz w:val="28"/>
          <w:szCs w:val="28"/>
        </w:rPr>
        <w:t xml:space="preserve"> </w:t>
      </w:r>
      <w:r w:rsidR="002D4699" w:rsidRPr="00470F5C">
        <w:rPr>
          <w:rFonts w:ascii="Times New Roman" w:hAnsi="Times New Roman" w:cs="Times New Roman"/>
          <w:i/>
          <w:sz w:val="24"/>
          <w:szCs w:val="28"/>
        </w:rPr>
        <w:t>(</w:t>
      </w:r>
      <w:r w:rsidR="00A93A2C" w:rsidRPr="00470F5C">
        <w:rPr>
          <w:rFonts w:ascii="Times New Roman" w:hAnsi="Times New Roman" w:cs="Times New Roman"/>
          <w:i/>
          <w:sz w:val="24"/>
          <w:szCs w:val="28"/>
        </w:rPr>
        <w:t>исполнено</w:t>
      </w:r>
      <w:r w:rsidR="002D4699" w:rsidRPr="00470F5C">
        <w:rPr>
          <w:rFonts w:ascii="Times New Roman" w:hAnsi="Times New Roman" w:cs="Times New Roman"/>
          <w:i/>
          <w:sz w:val="24"/>
          <w:szCs w:val="28"/>
        </w:rPr>
        <w:t xml:space="preserve"> 36,7% </w:t>
      </w:r>
      <w:r w:rsidR="00470F5C">
        <w:rPr>
          <w:rFonts w:ascii="Times New Roman" w:hAnsi="Times New Roman" w:cs="Times New Roman"/>
          <w:i/>
          <w:sz w:val="24"/>
          <w:szCs w:val="28"/>
        </w:rPr>
        <w:t>к</w:t>
      </w:r>
      <w:r w:rsidR="002D4699" w:rsidRPr="00470F5C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A93A2C" w:rsidRPr="00470F5C">
        <w:rPr>
          <w:rFonts w:ascii="Times New Roman" w:hAnsi="Times New Roman" w:cs="Times New Roman"/>
          <w:i/>
          <w:sz w:val="24"/>
          <w:szCs w:val="28"/>
        </w:rPr>
        <w:t>план</w:t>
      </w:r>
      <w:r w:rsidR="00470F5C">
        <w:rPr>
          <w:rFonts w:ascii="Times New Roman" w:hAnsi="Times New Roman" w:cs="Times New Roman"/>
          <w:i/>
          <w:sz w:val="24"/>
          <w:szCs w:val="28"/>
        </w:rPr>
        <w:t>у</w:t>
      </w:r>
      <w:r w:rsidR="00A93A2C" w:rsidRPr="00470F5C">
        <w:rPr>
          <w:rFonts w:ascii="Times New Roman" w:hAnsi="Times New Roman" w:cs="Times New Roman"/>
          <w:i/>
          <w:sz w:val="24"/>
          <w:szCs w:val="28"/>
        </w:rPr>
        <w:t xml:space="preserve"> по данной отрасли</w:t>
      </w:r>
      <w:r w:rsidR="002D4699" w:rsidRPr="00470F5C">
        <w:rPr>
          <w:rFonts w:ascii="Times New Roman" w:hAnsi="Times New Roman" w:cs="Times New Roman"/>
          <w:i/>
          <w:sz w:val="24"/>
          <w:szCs w:val="28"/>
        </w:rPr>
        <w:t>)</w:t>
      </w:r>
      <w:r w:rsidRPr="00047490">
        <w:rPr>
          <w:rFonts w:ascii="Times New Roman" w:hAnsi="Times New Roman" w:cs="Times New Roman"/>
          <w:sz w:val="28"/>
          <w:szCs w:val="28"/>
        </w:rPr>
        <w:t>;</w:t>
      </w:r>
    </w:p>
    <w:p w:rsidR="00047490" w:rsidRPr="00047490" w:rsidRDefault="00047490" w:rsidP="00015691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490">
        <w:rPr>
          <w:rFonts w:ascii="Times New Roman" w:hAnsi="Times New Roman" w:cs="Times New Roman"/>
          <w:sz w:val="28"/>
          <w:szCs w:val="28"/>
        </w:rPr>
        <w:t xml:space="preserve">17,4%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7490">
        <w:rPr>
          <w:rFonts w:ascii="Times New Roman" w:hAnsi="Times New Roman" w:cs="Times New Roman"/>
          <w:sz w:val="28"/>
          <w:szCs w:val="28"/>
        </w:rPr>
        <w:t>«Торговля оптовая и розничная; ремонт автотранспортных средств и мотоциклов»</w:t>
      </w:r>
      <w:r w:rsidR="002D4699">
        <w:rPr>
          <w:rFonts w:ascii="Times New Roman" w:hAnsi="Times New Roman" w:cs="Times New Roman"/>
          <w:sz w:val="28"/>
          <w:szCs w:val="28"/>
        </w:rPr>
        <w:t xml:space="preserve"> </w:t>
      </w:r>
      <w:r w:rsidR="002D4699" w:rsidRPr="00470F5C">
        <w:rPr>
          <w:rFonts w:ascii="Times New Roman" w:hAnsi="Times New Roman" w:cs="Times New Roman"/>
          <w:i/>
          <w:sz w:val="24"/>
          <w:szCs w:val="28"/>
        </w:rPr>
        <w:t>(</w:t>
      </w:r>
      <w:r w:rsidR="00A93A2C" w:rsidRPr="00470F5C">
        <w:rPr>
          <w:rFonts w:ascii="Times New Roman" w:hAnsi="Times New Roman" w:cs="Times New Roman"/>
          <w:i/>
          <w:sz w:val="24"/>
          <w:szCs w:val="28"/>
        </w:rPr>
        <w:t>исполнено</w:t>
      </w:r>
      <w:r w:rsidR="002D4699" w:rsidRPr="00470F5C">
        <w:rPr>
          <w:rFonts w:ascii="Times New Roman" w:hAnsi="Times New Roman" w:cs="Times New Roman"/>
          <w:i/>
          <w:sz w:val="24"/>
          <w:szCs w:val="28"/>
        </w:rPr>
        <w:t xml:space="preserve"> 30,4% </w:t>
      </w:r>
      <w:r w:rsidR="00470F5C">
        <w:rPr>
          <w:rFonts w:ascii="Times New Roman" w:hAnsi="Times New Roman" w:cs="Times New Roman"/>
          <w:i/>
          <w:sz w:val="24"/>
          <w:szCs w:val="28"/>
        </w:rPr>
        <w:t>к</w:t>
      </w:r>
      <w:r w:rsidR="002D4699" w:rsidRPr="00470F5C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A93A2C" w:rsidRPr="00470F5C">
        <w:rPr>
          <w:rFonts w:ascii="Times New Roman" w:hAnsi="Times New Roman" w:cs="Times New Roman"/>
          <w:i/>
          <w:sz w:val="24"/>
          <w:szCs w:val="28"/>
        </w:rPr>
        <w:t>план</w:t>
      </w:r>
      <w:r w:rsidR="00470F5C">
        <w:rPr>
          <w:rFonts w:ascii="Times New Roman" w:hAnsi="Times New Roman" w:cs="Times New Roman"/>
          <w:i/>
          <w:sz w:val="24"/>
          <w:szCs w:val="28"/>
        </w:rPr>
        <w:t>у</w:t>
      </w:r>
      <w:r w:rsidR="00A93A2C" w:rsidRPr="00470F5C">
        <w:rPr>
          <w:rFonts w:ascii="Times New Roman" w:hAnsi="Times New Roman" w:cs="Times New Roman"/>
          <w:i/>
          <w:sz w:val="24"/>
          <w:szCs w:val="28"/>
        </w:rPr>
        <w:t xml:space="preserve"> по данной отрасли</w:t>
      </w:r>
      <w:r w:rsidR="002D4699" w:rsidRPr="00470F5C">
        <w:rPr>
          <w:rFonts w:ascii="Times New Roman" w:hAnsi="Times New Roman" w:cs="Times New Roman"/>
          <w:i/>
          <w:sz w:val="24"/>
          <w:szCs w:val="28"/>
        </w:rPr>
        <w:t>);</w:t>
      </w:r>
    </w:p>
    <w:p w:rsidR="002D4699" w:rsidRDefault="00047490" w:rsidP="00015691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699">
        <w:rPr>
          <w:rFonts w:ascii="Times New Roman" w:hAnsi="Times New Roman" w:cs="Times New Roman"/>
          <w:sz w:val="28"/>
          <w:szCs w:val="28"/>
        </w:rPr>
        <w:t xml:space="preserve"> 14,3% - </w:t>
      </w:r>
      <w:r w:rsidR="00CB4D5D" w:rsidRPr="002D4699">
        <w:rPr>
          <w:rFonts w:ascii="Times New Roman" w:hAnsi="Times New Roman" w:cs="Times New Roman"/>
          <w:sz w:val="28"/>
          <w:szCs w:val="28"/>
        </w:rPr>
        <w:t>«</w:t>
      </w:r>
      <w:r w:rsidRPr="002D4699">
        <w:rPr>
          <w:rFonts w:ascii="Times New Roman" w:hAnsi="Times New Roman" w:cs="Times New Roman"/>
          <w:sz w:val="28"/>
          <w:szCs w:val="28"/>
        </w:rPr>
        <w:t>Обрабатывающие производства</w:t>
      </w:r>
      <w:r w:rsidR="00CB4D5D" w:rsidRPr="002D4699">
        <w:rPr>
          <w:rFonts w:ascii="Times New Roman" w:hAnsi="Times New Roman" w:cs="Times New Roman"/>
          <w:sz w:val="28"/>
          <w:szCs w:val="28"/>
        </w:rPr>
        <w:t>»</w:t>
      </w:r>
      <w:r w:rsidR="002D4699" w:rsidRPr="002D4699">
        <w:rPr>
          <w:rFonts w:ascii="Times New Roman" w:hAnsi="Times New Roman" w:cs="Times New Roman"/>
          <w:sz w:val="28"/>
          <w:szCs w:val="28"/>
        </w:rPr>
        <w:t xml:space="preserve"> </w:t>
      </w:r>
      <w:r w:rsidR="002D4699" w:rsidRPr="00470F5C">
        <w:rPr>
          <w:rFonts w:ascii="Times New Roman" w:hAnsi="Times New Roman" w:cs="Times New Roman"/>
          <w:i/>
          <w:sz w:val="24"/>
          <w:szCs w:val="28"/>
        </w:rPr>
        <w:t>(</w:t>
      </w:r>
      <w:r w:rsidR="00A93A2C" w:rsidRPr="00470F5C">
        <w:rPr>
          <w:rFonts w:ascii="Times New Roman" w:hAnsi="Times New Roman" w:cs="Times New Roman"/>
          <w:i/>
          <w:sz w:val="24"/>
          <w:szCs w:val="28"/>
        </w:rPr>
        <w:t>исполнено</w:t>
      </w:r>
      <w:r w:rsidR="002D4699" w:rsidRPr="00470F5C">
        <w:rPr>
          <w:rFonts w:ascii="Times New Roman" w:hAnsi="Times New Roman" w:cs="Times New Roman"/>
          <w:i/>
          <w:sz w:val="24"/>
          <w:szCs w:val="28"/>
        </w:rPr>
        <w:t xml:space="preserve"> 36,9% </w:t>
      </w:r>
      <w:r w:rsidR="00470F5C">
        <w:rPr>
          <w:rFonts w:ascii="Times New Roman" w:hAnsi="Times New Roman" w:cs="Times New Roman"/>
          <w:i/>
          <w:sz w:val="24"/>
          <w:szCs w:val="28"/>
        </w:rPr>
        <w:t>к</w:t>
      </w:r>
      <w:r w:rsidR="002D4699" w:rsidRPr="00470F5C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A93A2C" w:rsidRPr="00470F5C">
        <w:rPr>
          <w:rFonts w:ascii="Times New Roman" w:hAnsi="Times New Roman" w:cs="Times New Roman"/>
          <w:i/>
          <w:sz w:val="24"/>
          <w:szCs w:val="28"/>
        </w:rPr>
        <w:t>план</w:t>
      </w:r>
      <w:r w:rsidR="00470F5C">
        <w:rPr>
          <w:rFonts w:ascii="Times New Roman" w:hAnsi="Times New Roman" w:cs="Times New Roman"/>
          <w:i/>
          <w:sz w:val="24"/>
          <w:szCs w:val="28"/>
        </w:rPr>
        <w:t>у</w:t>
      </w:r>
      <w:r w:rsidR="00A93A2C" w:rsidRPr="00470F5C">
        <w:rPr>
          <w:rFonts w:ascii="Times New Roman" w:hAnsi="Times New Roman" w:cs="Times New Roman"/>
          <w:i/>
          <w:sz w:val="24"/>
          <w:szCs w:val="28"/>
        </w:rPr>
        <w:t xml:space="preserve"> по данной отрасли</w:t>
      </w:r>
      <w:r w:rsidR="002D4699" w:rsidRPr="00470F5C">
        <w:rPr>
          <w:rFonts w:ascii="Times New Roman" w:hAnsi="Times New Roman" w:cs="Times New Roman"/>
          <w:i/>
          <w:sz w:val="24"/>
          <w:szCs w:val="28"/>
        </w:rPr>
        <w:t>).</w:t>
      </w:r>
      <w:r w:rsidR="002D4699">
        <w:rPr>
          <w:rFonts w:ascii="Times New Roman" w:hAnsi="Times New Roman" w:cs="Times New Roman"/>
          <w:sz w:val="28"/>
          <w:szCs w:val="28"/>
        </w:rPr>
        <w:t xml:space="preserve"> Следует отметить, что по 4-м видам </w:t>
      </w:r>
      <w:r w:rsidR="00A93A2C">
        <w:rPr>
          <w:rFonts w:ascii="Times New Roman" w:hAnsi="Times New Roman" w:cs="Times New Roman"/>
          <w:sz w:val="28"/>
          <w:szCs w:val="28"/>
        </w:rPr>
        <w:t>деятельности, входящим в данную отрасль</w:t>
      </w:r>
      <w:r w:rsidR="00470F5C">
        <w:rPr>
          <w:rFonts w:ascii="Times New Roman" w:hAnsi="Times New Roman" w:cs="Times New Roman"/>
          <w:sz w:val="28"/>
          <w:szCs w:val="28"/>
        </w:rPr>
        <w:t xml:space="preserve">, исполнение </w:t>
      </w:r>
      <w:r w:rsidR="00505D82">
        <w:rPr>
          <w:rFonts w:ascii="Times New Roman" w:hAnsi="Times New Roman" w:cs="Times New Roman"/>
          <w:sz w:val="28"/>
          <w:szCs w:val="28"/>
        </w:rPr>
        <w:t xml:space="preserve">к </w:t>
      </w:r>
      <w:r w:rsidR="005D2F0F">
        <w:rPr>
          <w:rFonts w:ascii="Times New Roman" w:hAnsi="Times New Roman" w:cs="Times New Roman"/>
          <w:sz w:val="28"/>
          <w:szCs w:val="28"/>
        </w:rPr>
        <w:t>запланированным поступлениям</w:t>
      </w:r>
      <w:r w:rsidR="00505D82">
        <w:rPr>
          <w:rFonts w:ascii="Times New Roman" w:hAnsi="Times New Roman" w:cs="Times New Roman"/>
          <w:sz w:val="28"/>
          <w:szCs w:val="28"/>
        </w:rPr>
        <w:t xml:space="preserve"> </w:t>
      </w:r>
      <w:r w:rsidR="00470F5C">
        <w:rPr>
          <w:rFonts w:ascii="Times New Roman" w:hAnsi="Times New Roman" w:cs="Times New Roman"/>
          <w:sz w:val="28"/>
          <w:szCs w:val="28"/>
        </w:rPr>
        <w:t>составило более</w:t>
      </w:r>
      <w:r w:rsidR="002D4699">
        <w:rPr>
          <w:rFonts w:ascii="Times New Roman" w:hAnsi="Times New Roman" w:cs="Times New Roman"/>
          <w:sz w:val="28"/>
          <w:szCs w:val="28"/>
        </w:rPr>
        <w:t xml:space="preserve"> 50%:</w:t>
      </w:r>
    </w:p>
    <w:p w:rsidR="00CB4D5D" w:rsidRDefault="002D4699" w:rsidP="00EE07FB">
      <w:pPr>
        <w:pStyle w:val="a3"/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72,2% по «Производств</w:t>
      </w:r>
      <w:r w:rsidR="000620B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прочих готовых изделий»</w:t>
      </w:r>
      <w:r w:rsidRPr="002D4699">
        <w:rPr>
          <w:rFonts w:ascii="Times New Roman" w:hAnsi="Times New Roman" w:cs="Times New Roman"/>
          <w:sz w:val="28"/>
          <w:szCs w:val="28"/>
        </w:rPr>
        <w:t>;</w:t>
      </w:r>
    </w:p>
    <w:p w:rsidR="002D4699" w:rsidRDefault="00A93A2C" w:rsidP="00EE07FB">
      <w:pPr>
        <w:pStyle w:val="a3"/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62,7% по «Производство кожи и изделий из кожи»;</w:t>
      </w:r>
    </w:p>
    <w:p w:rsidR="00A93A2C" w:rsidRDefault="00A93A2C" w:rsidP="00EE07FB">
      <w:pPr>
        <w:pStyle w:val="a3"/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57,7% по «Производство мебели»;</w:t>
      </w:r>
    </w:p>
    <w:p w:rsidR="00A93A2C" w:rsidRPr="002D4699" w:rsidRDefault="00A93A2C" w:rsidP="00EE07FB">
      <w:pPr>
        <w:pStyle w:val="a3"/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50,2% по «Производство металлургическое».</w:t>
      </w:r>
    </w:p>
    <w:p w:rsidR="00CB4D5D" w:rsidRPr="00047490" w:rsidRDefault="00047490" w:rsidP="00015691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490">
        <w:rPr>
          <w:rFonts w:ascii="Times New Roman" w:hAnsi="Times New Roman" w:cs="Times New Roman"/>
          <w:sz w:val="28"/>
          <w:szCs w:val="28"/>
        </w:rPr>
        <w:t xml:space="preserve"> 12,9%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B4D5D" w:rsidRPr="00047490">
        <w:rPr>
          <w:rFonts w:ascii="Times New Roman" w:hAnsi="Times New Roman" w:cs="Times New Roman"/>
          <w:sz w:val="28"/>
          <w:szCs w:val="28"/>
        </w:rPr>
        <w:t>«Деятельность профессиональная, научная и техническая»</w:t>
      </w:r>
      <w:r w:rsidR="00470F5C">
        <w:rPr>
          <w:rFonts w:ascii="Times New Roman" w:hAnsi="Times New Roman" w:cs="Times New Roman"/>
          <w:sz w:val="28"/>
          <w:szCs w:val="28"/>
        </w:rPr>
        <w:t xml:space="preserve"> </w:t>
      </w:r>
      <w:r w:rsidR="00470F5C" w:rsidRPr="00470F5C">
        <w:rPr>
          <w:rFonts w:ascii="Times New Roman" w:hAnsi="Times New Roman" w:cs="Times New Roman"/>
          <w:i/>
          <w:sz w:val="24"/>
          <w:szCs w:val="28"/>
        </w:rPr>
        <w:t xml:space="preserve">(исполнено </w:t>
      </w:r>
      <w:r w:rsidR="00470F5C">
        <w:rPr>
          <w:rFonts w:ascii="Times New Roman" w:hAnsi="Times New Roman" w:cs="Times New Roman"/>
          <w:i/>
          <w:sz w:val="24"/>
          <w:szCs w:val="28"/>
        </w:rPr>
        <w:t>25,5</w:t>
      </w:r>
      <w:r w:rsidR="00470F5C" w:rsidRPr="00470F5C">
        <w:rPr>
          <w:rFonts w:ascii="Times New Roman" w:hAnsi="Times New Roman" w:cs="Times New Roman"/>
          <w:i/>
          <w:sz w:val="24"/>
          <w:szCs w:val="28"/>
        </w:rPr>
        <w:t xml:space="preserve">% </w:t>
      </w:r>
      <w:r w:rsidR="00470F5C">
        <w:rPr>
          <w:rFonts w:ascii="Times New Roman" w:hAnsi="Times New Roman" w:cs="Times New Roman"/>
          <w:i/>
          <w:sz w:val="24"/>
          <w:szCs w:val="28"/>
        </w:rPr>
        <w:t>к</w:t>
      </w:r>
      <w:r w:rsidR="00470F5C" w:rsidRPr="00470F5C">
        <w:rPr>
          <w:rFonts w:ascii="Times New Roman" w:hAnsi="Times New Roman" w:cs="Times New Roman"/>
          <w:i/>
          <w:sz w:val="24"/>
          <w:szCs w:val="28"/>
        </w:rPr>
        <w:t xml:space="preserve"> план</w:t>
      </w:r>
      <w:r w:rsidR="00470F5C">
        <w:rPr>
          <w:rFonts w:ascii="Times New Roman" w:hAnsi="Times New Roman" w:cs="Times New Roman"/>
          <w:i/>
          <w:sz w:val="24"/>
          <w:szCs w:val="28"/>
        </w:rPr>
        <w:t>у</w:t>
      </w:r>
      <w:r w:rsidR="00470F5C" w:rsidRPr="00470F5C">
        <w:rPr>
          <w:rFonts w:ascii="Times New Roman" w:hAnsi="Times New Roman" w:cs="Times New Roman"/>
          <w:i/>
          <w:sz w:val="24"/>
          <w:szCs w:val="28"/>
        </w:rPr>
        <w:t xml:space="preserve"> по данной отрасли)</w:t>
      </w:r>
      <w:r w:rsidRPr="00047490">
        <w:rPr>
          <w:rFonts w:ascii="Times New Roman" w:hAnsi="Times New Roman" w:cs="Times New Roman"/>
          <w:sz w:val="28"/>
          <w:szCs w:val="28"/>
        </w:rPr>
        <w:t>;</w:t>
      </w:r>
    </w:p>
    <w:p w:rsidR="00047490" w:rsidRPr="00470F5C" w:rsidRDefault="00047490" w:rsidP="00015691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047490">
        <w:rPr>
          <w:rFonts w:ascii="Times New Roman" w:hAnsi="Times New Roman" w:cs="Times New Roman"/>
          <w:sz w:val="28"/>
          <w:szCs w:val="28"/>
        </w:rPr>
        <w:t xml:space="preserve">10,1%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7490">
        <w:rPr>
          <w:rFonts w:ascii="Times New Roman" w:hAnsi="Times New Roman" w:cs="Times New Roman"/>
          <w:sz w:val="28"/>
          <w:szCs w:val="28"/>
        </w:rPr>
        <w:t>«Обеспечение электрической энергией, газом и паром; кондиционирование воздуха»</w:t>
      </w:r>
      <w:r w:rsidR="002D4699">
        <w:rPr>
          <w:rFonts w:ascii="Times New Roman" w:hAnsi="Times New Roman" w:cs="Times New Roman"/>
          <w:sz w:val="28"/>
          <w:szCs w:val="28"/>
        </w:rPr>
        <w:t xml:space="preserve"> </w:t>
      </w:r>
      <w:r w:rsidR="002D4699" w:rsidRPr="00470F5C">
        <w:rPr>
          <w:rFonts w:ascii="Times New Roman" w:hAnsi="Times New Roman" w:cs="Times New Roman"/>
          <w:i/>
          <w:sz w:val="24"/>
          <w:szCs w:val="28"/>
        </w:rPr>
        <w:t>(</w:t>
      </w:r>
      <w:r w:rsidR="00470F5C" w:rsidRPr="00470F5C">
        <w:rPr>
          <w:rFonts w:ascii="Times New Roman" w:hAnsi="Times New Roman" w:cs="Times New Roman"/>
          <w:i/>
          <w:sz w:val="24"/>
          <w:szCs w:val="28"/>
        </w:rPr>
        <w:t>исполнено</w:t>
      </w:r>
      <w:r w:rsidR="002D4699" w:rsidRPr="00470F5C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470F5C">
        <w:rPr>
          <w:rFonts w:ascii="Times New Roman" w:hAnsi="Times New Roman" w:cs="Times New Roman"/>
          <w:i/>
          <w:sz w:val="24"/>
          <w:szCs w:val="28"/>
        </w:rPr>
        <w:t xml:space="preserve">46,5% </w:t>
      </w:r>
      <w:r w:rsidR="00470F5C">
        <w:rPr>
          <w:rFonts w:ascii="Times New Roman" w:hAnsi="Times New Roman" w:cs="Times New Roman"/>
          <w:i/>
          <w:sz w:val="24"/>
          <w:szCs w:val="28"/>
        </w:rPr>
        <w:t>к</w:t>
      </w:r>
      <w:r w:rsidR="00470F5C" w:rsidRPr="00470F5C">
        <w:rPr>
          <w:rFonts w:ascii="Times New Roman" w:hAnsi="Times New Roman" w:cs="Times New Roman"/>
          <w:i/>
          <w:sz w:val="24"/>
          <w:szCs w:val="28"/>
        </w:rPr>
        <w:t xml:space="preserve"> план</w:t>
      </w:r>
      <w:r w:rsidR="00470F5C">
        <w:rPr>
          <w:rFonts w:ascii="Times New Roman" w:hAnsi="Times New Roman" w:cs="Times New Roman"/>
          <w:i/>
          <w:sz w:val="24"/>
          <w:szCs w:val="28"/>
        </w:rPr>
        <w:t>у</w:t>
      </w:r>
      <w:r w:rsidR="00470F5C" w:rsidRPr="00470F5C">
        <w:rPr>
          <w:rFonts w:ascii="Times New Roman" w:hAnsi="Times New Roman" w:cs="Times New Roman"/>
          <w:i/>
          <w:sz w:val="24"/>
          <w:szCs w:val="28"/>
        </w:rPr>
        <w:t xml:space="preserve"> по данной отрасли</w:t>
      </w:r>
      <w:r w:rsidR="002D4699" w:rsidRPr="00470F5C">
        <w:rPr>
          <w:rFonts w:ascii="Times New Roman" w:hAnsi="Times New Roman" w:cs="Times New Roman"/>
          <w:i/>
          <w:sz w:val="24"/>
          <w:szCs w:val="28"/>
        </w:rPr>
        <w:t>)</w:t>
      </w:r>
      <w:r w:rsidRPr="00470F5C">
        <w:rPr>
          <w:rFonts w:ascii="Times New Roman" w:hAnsi="Times New Roman" w:cs="Times New Roman"/>
          <w:i/>
          <w:sz w:val="24"/>
          <w:szCs w:val="28"/>
        </w:rPr>
        <w:t xml:space="preserve">. </w:t>
      </w:r>
    </w:p>
    <w:p w:rsidR="00CB4D5D" w:rsidRPr="00A70346" w:rsidRDefault="00CB4D5D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0"/>
          <w:szCs w:val="28"/>
          <w:highlight w:val="yellow"/>
        </w:rPr>
      </w:pPr>
    </w:p>
    <w:p w:rsidR="004904B2" w:rsidRPr="00391906" w:rsidRDefault="001C258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906">
        <w:rPr>
          <w:rFonts w:ascii="Times New Roman" w:hAnsi="Times New Roman" w:cs="Times New Roman"/>
          <w:b/>
          <w:i/>
          <w:sz w:val="28"/>
          <w:szCs w:val="28"/>
        </w:rPr>
        <w:t>Н</w:t>
      </w:r>
      <w:r w:rsidR="007F4ECB" w:rsidRPr="00391906">
        <w:rPr>
          <w:rFonts w:ascii="Times New Roman" w:hAnsi="Times New Roman" w:cs="Times New Roman"/>
          <w:b/>
          <w:i/>
          <w:sz w:val="28"/>
          <w:szCs w:val="28"/>
        </w:rPr>
        <w:t>алоги на имущество</w:t>
      </w:r>
      <w:r w:rsidR="007F4ECB" w:rsidRPr="00391906">
        <w:rPr>
          <w:rFonts w:ascii="Times New Roman" w:hAnsi="Times New Roman" w:cs="Times New Roman"/>
          <w:sz w:val="28"/>
          <w:szCs w:val="28"/>
        </w:rPr>
        <w:t xml:space="preserve"> (земельный налог и налог на имущество физических лиц) поступили в сумме </w:t>
      </w:r>
      <w:r w:rsidR="00391906" w:rsidRPr="00391906">
        <w:rPr>
          <w:rFonts w:ascii="Times New Roman" w:hAnsi="Times New Roman" w:cs="Times New Roman"/>
          <w:sz w:val="28"/>
          <w:szCs w:val="28"/>
        </w:rPr>
        <w:t>248 286,50</w:t>
      </w:r>
      <w:r w:rsidR="007F4ECB" w:rsidRPr="00391906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391906" w:rsidRPr="00391906">
        <w:rPr>
          <w:rFonts w:ascii="Times New Roman" w:hAnsi="Times New Roman" w:cs="Times New Roman"/>
          <w:sz w:val="28"/>
          <w:szCs w:val="28"/>
        </w:rPr>
        <w:t>20,5</w:t>
      </w:r>
      <w:r w:rsidR="007F4ECB" w:rsidRPr="00391906">
        <w:rPr>
          <w:rFonts w:ascii="Times New Roman" w:hAnsi="Times New Roman" w:cs="Times New Roman"/>
          <w:sz w:val="28"/>
          <w:szCs w:val="28"/>
        </w:rPr>
        <w:t>% к плану года</w:t>
      </w:r>
      <w:r w:rsidR="000C07DC" w:rsidRPr="00391906">
        <w:rPr>
          <w:rFonts w:ascii="Times New Roman" w:hAnsi="Times New Roman" w:cs="Times New Roman"/>
          <w:i/>
          <w:sz w:val="28"/>
          <w:szCs w:val="28"/>
        </w:rPr>
        <w:t>.</w:t>
      </w:r>
      <w:r w:rsidR="000C07DC" w:rsidRPr="00391906">
        <w:rPr>
          <w:rFonts w:ascii="Times New Roman" w:hAnsi="Times New Roman" w:cs="Times New Roman"/>
          <w:sz w:val="28"/>
          <w:szCs w:val="28"/>
        </w:rPr>
        <w:t xml:space="preserve"> </w:t>
      </w:r>
      <w:r w:rsidR="00A37105" w:rsidRPr="00391906">
        <w:rPr>
          <w:rFonts w:ascii="Times New Roman" w:hAnsi="Times New Roman" w:cs="Times New Roman"/>
          <w:sz w:val="28"/>
          <w:szCs w:val="28"/>
        </w:rPr>
        <w:t>Такой процент исполнения связан с тем, что срок уплаты физическими лицами местных налогов приходится на 1 декабря текущего года. Н</w:t>
      </w:r>
      <w:r w:rsidR="000C07DC" w:rsidRPr="00391906">
        <w:rPr>
          <w:rFonts w:ascii="Times New Roman" w:hAnsi="Times New Roman" w:cs="Times New Roman"/>
          <w:sz w:val="28"/>
          <w:szCs w:val="28"/>
        </w:rPr>
        <w:t xml:space="preserve">алоги поступают в бюджет города </w:t>
      </w:r>
      <w:r w:rsidR="00A37105" w:rsidRPr="00391906">
        <w:rPr>
          <w:rFonts w:ascii="Times New Roman" w:hAnsi="Times New Roman" w:cs="Times New Roman"/>
          <w:sz w:val="28"/>
          <w:szCs w:val="28"/>
        </w:rPr>
        <w:t>по нормативу 100%</w:t>
      </w:r>
      <w:r w:rsidR="000C07DC" w:rsidRPr="003919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4ECB" w:rsidRPr="00391906" w:rsidRDefault="000C07DC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906">
        <w:rPr>
          <w:rFonts w:ascii="Times New Roman" w:hAnsi="Times New Roman" w:cs="Times New Roman"/>
          <w:sz w:val="28"/>
          <w:szCs w:val="28"/>
        </w:rPr>
        <w:t>За отчётный период</w:t>
      </w:r>
      <w:r w:rsidR="004904B2" w:rsidRPr="00391906">
        <w:rPr>
          <w:rFonts w:ascii="Times New Roman" w:hAnsi="Times New Roman" w:cs="Times New Roman"/>
          <w:sz w:val="28"/>
          <w:szCs w:val="28"/>
        </w:rPr>
        <w:t xml:space="preserve"> поступления </w:t>
      </w:r>
      <w:r w:rsidR="00B140BB" w:rsidRPr="00391906">
        <w:rPr>
          <w:rFonts w:ascii="Times New Roman" w:hAnsi="Times New Roman" w:cs="Times New Roman"/>
          <w:sz w:val="28"/>
          <w:szCs w:val="28"/>
        </w:rPr>
        <w:t xml:space="preserve">по земельному налогу составили </w:t>
      </w:r>
      <w:r w:rsidR="004904B2" w:rsidRPr="00391906">
        <w:rPr>
          <w:rFonts w:ascii="Times New Roman" w:hAnsi="Times New Roman" w:cs="Times New Roman"/>
          <w:sz w:val="28"/>
          <w:szCs w:val="28"/>
        </w:rPr>
        <w:t xml:space="preserve"> </w:t>
      </w:r>
      <w:r w:rsidR="00391906" w:rsidRPr="00391906">
        <w:rPr>
          <w:rFonts w:ascii="Times New Roman" w:hAnsi="Times New Roman" w:cs="Times New Roman"/>
          <w:sz w:val="28"/>
          <w:szCs w:val="28"/>
        </w:rPr>
        <w:t>221 647,11</w:t>
      </w:r>
      <w:r w:rsidR="004904B2" w:rsidRPr="00391906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391906" w:rsidRPr="00391906">
        <w:rPr>
          <w:rFonts w:ascii="Times New Roman" w:hAnsi="Times New Roman" w:cs="Times New Roman"/>
          <w:sz w:val="28"/>
          <w:szCs w:val="28"/>
        </w:rPr>
        <w:t>25,1</w:t>
      </w:r>
      <w:r w:rsidR="004904B2" w:rsidRPr="00391906">
        <w:rPr>
          <w:rFonts w:ascii="Times New Roman" w:hAnsi="Times New Roman" w:cs="Times New Roman"/>
          <w:sz w:val="28"/>
          <w:szCs w:val="28"/>
        </w:rPr>
        <w:t>% к плану года.</w:t>
      </w:r>
    </w:p>
    <w:p w:rsidR="007F4ECB" w:rsidRPr="00391906" w:rsidRDefault="006025C7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906">
        <w:rPr>
          <w:rFonts w:ascii="Times New Roman" w:hAnsi="Times New Roman" w:cs="Times New Roman"/>
          <w:sz w:val="28"/>
          <w:szCs w:val="28"/>
        </w:rPr>
        <w:t>Н</w:t>
      </w:r>
      <w:r w:rsidR="007F4ECB" w:rsidRPr="00391906">
        <w:rPr>
          <w:rFonts w:ascii="Times New Roman" w:hAnsi="Times New Roman" w:cs="Times New Roman"/>
          <w:sz w:val="28"/>
          <w:szCs w:val="28"/>
        </w:rPr>
        <w:t xml:space="preserve">алог на имущество физических лиц </w:t>
      </w:r>
      <w:r w:rsidR="004904B2" w:rsidRPr="00391906">
        <w:rPr>
          <w:rFonts w:ascii="Times New Roman" w:hAnsi="Times New Roman" w:cs="Times New Roman"/>
          <w:sz w:val="28"/>
          <w:szCs w:val="28"/>
        </w:rPr>
        <w:t>поступил</w:t>
      </w:r>
      <w:r w:rsidRPr="00391906">
        <w:rPr>
          <w:rFonts w:ascii="Times New Roman" w:hAnsi="Times New Roman" w:cs="Times New Roman"/>
          <w:sz w:val="28"/>
          <w:szCs w:val="28"/>
        </w:rPr>
        <w:t xml:space="preserve"> в сумме</w:t>
      </w:r>
      <w:r w:rsidR="007F4ECB" w:rsidRPr="00391906">
        <w:rPr>
          <w:rFonts w:ascii="Times New Roman" w:hAnsi="Times New Roman" w:cs="Times New Roman"/>
          <w:sz w:val="28"/>
          <w:szCs w:val="28"/>
        </w:rPr>
        <w:t xml:space="preserve"> </w:t>
      </w:r>
      <w:r w:rsidR="00391906" w:rsidRPr="00391906">
        <w:rPr>
          <w:rFonts w:ascii="Times New Roman" w:hAnsi="Times New Roman" w:cs="Times New Roman"/>
          <w:sz w:val="28"/>
          <w:szCs w:val="28"/>
        </w:rPr>
        <w:t>26 639,39</w:t>
      </w:r>
      <w:r w:rsidR="007F4ECB" w:rsidRPr="00391906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391906" w:rsidRPr="00391906">
        <w:rPr>
          <w:rFonts w:ascii="Times New Roman" w:hAnsi="Times New Roman" w:cs="Times New Roman"/>
          <w:sz w:val="28"/>
          <w:szCs w:val="28"/>
        </w:rPr>
        <w:t>8,1</w:t>
      </w:r>
      <w:r w:rsidR="007F4ECB" w:rsidRPr="00391906">
        <w:rPr>
          <w:rFonts w:ascii="Times New Roman" w:hAnsi="Times New Roman" w:cs="Times New Roman"/>
          <w:sz w:val="28"/>
          <w:szCs w:val="28"/>
        </w:rPr>
        <w:t>% к плану года</w:t>
      </w:r>
      <w:r w:rsidRPr="00391906">
        <w:rPr>
          <w:rFonts w:ascii="Times New Roman" w:hAnsi="Times New Roman" w:cs="Times New Roman"/>
          <w:sz w:val="28"/>
          <w:szCs w:val="28"/>
        </w:rPr>
        <w:t>.</w:t>
      </w:r>
    </w:p>
    <w:p w:rsidR="007F4ECB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0346">
        <w:rPr>
          <w:rFonts w:ascii="Times New Roman" w:hAnsi="Times New Roman" w:cs="Times New Roman"/>
          <w:sz w:val="28"/>
          <w:szCs w:val="28"/>
        </w:rPr>
        <w:t xml:space="preserve">По сравнению с аналогичным периодом прошлого года по </w:t>
      </w:r>
      <w:r w:rsidR="00A37105" w:rsidRPr="00A70346">
        <w:rPr>
          <w:rFonts w:ascii="Times New Roman" w:hAnsi="Times New Roman" w:cs="Times New Roman"/>
          <w:sz w:val="28"/>
          <w:szCs w:val="28"/>
        </w:rPr>
        <w:t xml:space="preserve">имущественным </w:t>
      </w:r>
      <w:r w:rsidRPr="00A70346">
        <w:rPr>
          <w:rFonts w:ascii="Times New Roman" w:hAnsi="Times New Roman" w:cs="Times New Roman"/>
          <w:sz w:val="28"/>
          <w:szCs w:val="28"/>
        </w:rPr>
        <w:t xml:space="preserve">налогам исполнение сложилось выше на </w:t>
      </w:r>
      <w:r w:rsidR="00A70346" w:rsidRPr="00A70346">
        <w:rPr>
          <w:rFonts w:ascii="Times New Roman" w:hAnsi="Times New Roman" w:cs="Times New Roman"/>
          <w:sz w:val="28"/>
          <w:szCs w:val="28"/>
        </w:rPr>
        <w:t>0,8</w:t>
      </w:r>
      <w:r w:rsidRPr="00A70346">
        <w:rPr>
          <w:rFonts w:ascii="Times New Roman" w:hAnsi="Times New Roman" w:cs="Times New Roman"/>
          <w:sz w:val="28"/>
          <w:szCs w:val="28"/>
        </w:rPr>
        <w:t xml:space="preserve"> процентных пунктов. </w:t>
      </w:r>
    </w:p>
    <w:p w:rsidR="00A70346" w:rsidRPr="00455C47" w:rsidRDefault="00A70346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CE7DC8" w:rsidRPr="00A70346" w:rsidRDefault="008E5A53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0346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7F4ECB" w:rsidRPr="00A70346">
        <w:rPr>
          <w:rFonts w:ascii="Times New Roman" w:hAnsi="Times New Roman" w:cs="Times New Roman"/>
          <w:b/>
          <w:i/>
          <w:sz w:val="28"/>
          <w:szCs w:val="28"/>
        </w:rPr>
        <w:t>диный налог на вмененный доход</w:t>
      </w:r>
      <w:r w:rsidR="007F4ECB" w:rsidRPr="00A70346">
        <w:rPr>
          <w:rFonts w:ascii="Times New Roman" w:hAnsi="Times New Roman" w:cs="Times New Roman"/>
          <w:sz w:val="28"/>
          <w:szCs w:val="28"/>
        </w:rPr>
        <w:t xml:space="preserve"> поступил в сумме </w:t>
      </w:r>
      <w:r w:rsidR="00A70346" w:rsidRPr="00A70346">
        <w:rPr>
          <w:rFonts w:ascii="Times New Roman" w:hAnsi="Times New Roman" w:cs="Times New Roman"/>
          <w:sz w:val="28"/>
          <w:szCs w:val="28"/>
        </w:rPr>
        <w:t>226 766,37</w:t>
      </w:r>
      <w:r w:rsidR="007F4ECB" w:rsidRPr="00A70346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A70346" w:rsidRPr="00A70346">
        <w:rPr>
          <w:rFonts w:ascii="Times New Roman" w:hAnsi="Times New Roman" w:cs="Times New Roman"/>
          <w:sz w:val="28"/>
          <w:szCs w:val="28"/>
        </w:rPr>
        <w:t>23,0</w:t>
      </w:r>
      <w:r w:rsidR="007F4ECB" w:rsidRPr="00A70346">
        <w:rPr>
          <w:rFonts w:ascii="Times New Roman" w:hAnsi="Times New Roman" w:cs="Times New Roman"/>
          <w:sz w:val="28"/>
          <w:szCs w:val="28"/>
        </w:rPr>
        <w:t xml:space="preserve">% к плану года </w:t>
      </w:r>
      <w:r w:rsidR="007F4ECB" w:rsidRPr="00A70346">
        <w:rPr>
          <w:rFonts w:ascii="Times New Roman" w:hAnsi="Times New Roman" w:cs="Times New Roman"/>
          <w:i/>
          <w:sz w:val="28"/>
          <w:szCs w:val="28"/>
        </w:rPr>
        <w:t xml:space="preserve">(ниже исполнения за аналогичный период </w:t>
      </w:r>
      <w:r w:rsidR="00A70346" w:rsidRPr="00A70346">
        <w:rPr>
          <w:rFonts w:ascii="Times New Roman" w:hAnsi="Times New Roman" w:cs="Times New Roman"/>
          <w:i/>
          <w:sz w:val="28"/>
          <w:szCs w:val="28"/>
        </w:rPr>
        <w:t>прошлого</w:t>
      </w:r>
      <w:r w:rsidR="007F4ECB" w:rsidRPr="00A70346">
        <w:rPr>
          <w:rFonts w:ascii="Times New Roman" w:hAnsi="Times New Roman" w:cs="Times New Roman"/>
          <w:i/>
          <w:sz w:val="28"/>
          <w:szCs w:val="28"/>
        </w:rPr>
        <w:t xml:space="preserve"> года на </w:t>
      </w:r>
      <w:r w:rsidR="00A70346" w:rsidRPr="00A70346">
        <w:rPr>
          <w:rFonts w:ascii="Times New Roman" w:hAnsi="Times New Roman" w:cs="Times New Roman"/>
          <w:i/>
          <w:sz w:val="28"/>
          <w:szCs w:val="28"/>
        </w:rPr>
        <w:t>1,9</w:t>
      </w:r>
      <w:r w:rsidR="007F4ECB" w:rsidRPr="00A70346">
        <w:rPr>
          <w:rFonts w:ascii="Times New Roman" w:hAnsi="Times New Roman" w:cs="Times New Roman"/>
          <w:i/>
          <w:sz w:val="28"/>
          <w:szCs w:val="28"/>
        </w:rPr>
        <w:t xml:space="preserve"> процентных пункт</w:t>
      </w:r>
      <w:r w:rsidR="00A70346" w:rsidRPr="00A70346">
        <w:rPr>
          <w:rFonts w:ascii="Times New Roman" w:hAnsi="Times New Roman" w:cs="Times New Roman"/>
          <w:i/>
          <w:sz w:val="28"/>
          <w:szCs w:val="28"/>
        </w:rPr>
        <w:t>ов</w:t>
      </w:r>
      <w:r w:rsidR="007F4ECB" w:rsidRPr="00A70346">
        <w:rPr>
          <w:rFonts w:ascii="Times New Roman" w:hAnsi="Times New Roman" w:cs="Times New Roman"/>
          <w:i/>
          <w:sz w:val="28"/>
          <w:szCs w:val="28"/>
        </w:rPr>
        <w:t>)</w:t>
      </w:r>
      <w:r w:rsidR="007F4ECB" w:rsidRPr="00A70346">
        <w:rPr>
          <w:rFonts w:ascii="Times New Roman" w:hAnsi="Times New Roman" w:cs="Times New Roman"/>
          <w:sz w:val="28"/>
          <w:szCs w:val="28"/>
        </w:rPr>
        <w:t>.</w:t>
      </w:r>
      <w:r w:rsidR="00861692" w:rsidRPr="00A703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4ECB" w:rsidRPr="00455C47" w:rsidRDefault="007F4ECB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7F4ECB" w:rsidRPr="00A70346" w:rsidRDefault="00673788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0346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7F4ECB" w:rsidRPr="00A70346">
        <w:rPr>
          <w:rFonts w:ascii="Times New Roman" w:hAnsi="Times New Roman" w:cs="Times New Roman"/>
          <w:b/>
          <w:i/>
          <w:sz w:val="28"/>
          <w:szCs w:val="28"/>
        </w:rPr>
        <w:t>кцизы на нефтепродукты</w:t>
      </w:r>
      <w:r w:rsidR="007F4ECB" w:rsidRPr="00A70346">
        <w:rPr>
          <w:rFonts w:ascii="Times New Roman" w:hAnsi="Times New Roman" w:cs="Times New Roman"/>
          <w:sz w:val="28"/>
          <w:szCs w:val="28"/>
        </w:rPr>
        <w:t xml:space="preserve"> поступили в сумме </w:t>
      </w:r>
      <w:r w:rsidR="00A70346" w:rsidRPr="00A70346">
        <w:rPr>
          <w:rFonts w:ascii="Times New Roman" w:hAnsi="Times New Roman" w:cs="Times New Roman"/>
          <w:sz w:val="28"/>
          <w:szCs w:val="28"/>
        </w:rPr>
        <w:t>108 269,28</w:t>
      </w:r>
      <w:r w:rsidR="007F4ECB" w:rsidRPr="00A70346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A70346" w:rsidRPr="00A70346">
        <w:rPr>
          <w:rFonts w:ascii="Times New Roman" w:hAnsi="Times New Roman" w:cs="Times New Roman"/>
          <w:sz w:val="28"/>
          <w:szCs w:val="28"/>
        </w:rPr>
        <w:t>23,7</w:t>
      </w:r>
      <w:r w:rsidR="007F4ECB" w:rsidRPr="00A70346">
        <w:rPr>
          <w:rFonts w:ascii="Times New Roman" w:hAnsi="Times New Roman" w:cs="Times New Roman"/>
          <w:sz w:val="28"/>
          <w:szCs w:val="28"/>
        </w:rPr>
        <w:t>% к плану года</w:t>
      </w:r>
      <w:r w:rsidR="002C327B" w:rsidRPr="00A70346">
        <w:rPr>
          <w:rFonts w:ascii="Times New Roman" w:hAnsi="Times New Roman" w:cs="Times New Roman"/>
          <w:sz w:val="28"/>
          <w:szCs w:val="28"/>
        </w:rPr>
        <w:t>, что практически соответствует уровню исполнения за аналогичный период 2016 года</w:t>
      </w:r>
      <w:r w:rsidR="00A70346">
        <w:rPr>
          <w:rFonts w:ascii="Times New Roman" w:hAnsi="Times New Roman" w:cs="Times New Roman"/>
          <w:sz w:val="28"/>
          <w:szCs w:val="28"/>
        </w:rPr>
        <w:t>.</w:t>
      </w:r>
    </w:p>
    <w:p w:rsidR="007F4ECB" w:rsidRPr="00455C47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7F4ECB" w:rsidRPr="00A70346" w:rsidRDefault="00673788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0346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7F4ECB" w:rsidRPr="00A70346">
        <w:rPr>
          <w:rFonts w:ascii="Times New Roman" w:hAnsi="Times New Roman" w:cs="Times New Roman"/>
          <w:b/>
          <w:i/>
          <w:sz w:val="28"/>
          <w:szCs w:val="28"/>
        </w:rPr>
        <w:t>стальны</w:t>
      </w:r>
      <w:r w:rsidR="001B20E7" w:rsidRPr="00A70346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7F4ECB" w:rsidRPr="00A70346">
        <w:rPr>
          <w:rFonts w:ascii="Times New Roman" w:hAnsi="Times New Roman" w:cs="Times New Roman"/>
          <w:b/>
          <w:i/>
          <w:sz w:val="28"/>
          <w:szCs w:val="28"/>
        </w:rPr>
        <w:t xml:space="preserve"> налоговы</w:t>
      </w:r>
      <w:r w:rsidR="001B20E7" w:rsidRPr="00A70346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7F4ECB" w:rsidRPr="00A70346">
        <w:rPr>
          <w:rFonts w:ascii="Times New Roman" w:hAnsi="Times New Roman" w:cs="Times New Roman"/>
          <w:b/>
          <w:i/>
          <w:sz w:val="28"/>
          <w:szCs w:val="28"/>
        </w:rPr>
        <w:t xml:space="preserve"> доход</w:t>
      </w:r>
      <w:r w:rsidR="001B20E7" w:rsidRPr="00A70346">
        <w:rPr>
          <w:rFonts w:ascii="Times New Roman" w:hAnsi="Times New Roman" w:cs="Times New Roman"/>
          <w:b/>
          <w:i/>
          <w:sz w:val="28"/>
          <w:szCs w:val="28"/>
        </w:rPr>
        <w:t>ы</w:t>
      </w:r>
      <w:r w:rsidR="007F4ECB" w:rsidRPr="00A70346">
        <w:rPr>
          <w:rFonts w:ascii="Times New Roman" w:hAnsi="Times New Roman" w:cs="Times New Roman"/>
          <w:sz w:val="28"/>
          <w:szCs w:val="28"/>
        </w:rPr>
        <w:t xml:space="preserve"> </w:t>
      </w:r>
      <w:r w:rsidR="007F4ECB" w:rsidRPr="00A70346">
        <w:rPr>
          <w:rFonts w:ascii="Times New Roman" w:hAnsi="Times New Roman" w:cs="Times New Roman"/>
          <w:i/>
          <w:sz w:val="24"/>
          <w:szCs w:val="28"/>
        </w:rPr>
        <w:t xml:space="preserve">(государственная пошлина, налог, взимаемый в связи с применением патентной системы налогообложения, единый сельскохозяйственный </w:t>
      </w:r>
      <w:r w:rsidR="007F4ECB" w:rsidRPr="00A70346">
        <w:rPr>
          <w:rFonts w:ascii="Times New Roman" w:hAnsi="Times New Roman" w:cs="Times New Roman"/>
          <w:i/>
          <w:sz w:val="24"/>
          <w:szCs w:val="28"/>
        </w:rPr>
        <w:lastRenderedPageBreak/>
        <w:t>налог, задолженность и перерасчеты по отменённым налогам и сборам)</w:t>
      </w:r>
      <w:r w:rsidR="007F4ECB" w:rsidRPr="00A70346">
        <w:rPr>
          <w:rFonts w:ascii="Times New Roman" w:hAnsi="Times New Roman" w:cs="Times New Roman"/>
          <w:sz w:val="24"/>
          <w:szCs w:val="28"/>
        </w:rPr>
        <w:t xml:space="preserve"> </w:t>
      </w:r>
      <w:r w:rsidR="001B20E7" w:rsidRPr="00A70346">
        <w:rPr>
          <w:rFonts w:ascii="Times New Roman" w:hAnsi="Times New Roman" w:cs="Times New Roman"/>
          <w:sz w:val="28"/>
          <w:szCs w:val="28"/>
        </w:rPr>
        <w:t xml:space="preserve">поступили в сумме </w:t>
      </w:r>
      <w:r w:rsidR="007F4ECB" w:rsidRPr="00A70346">
        <w:rPr>
          <w:rFonts w:ascii="Times New Roman" w:hAnsi="Times New Roman" w:cs="Times New Roman"/>
          <w:sz w:val="28"/>
          <w:szCs w:val="28"/>
        </w:rPr>
        <w:t xml:space="preserve"> </w:t>
      </w:r>
      <w:r w:rsidR="00A70346" w:rsidRPr="00A70346">
        <w:rPr>
          <w:rFonts w:ascii="Times New Roman" w:hAnsi="Times New Roman" w:cs="Times New Roman"/>
          <w:sz w:val="28"/>
          <w:szCs w:val="28"/>
        </w:rPr>
        <w:t>87 536,94</w:t>
      </w:r>
      <w:r w:rsidR="007F4ECB" w:rsidRPr="00A70346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A70346" w:rsidRPr="00A70346">
        <w:rPr>
          <w:rFonts w:ascii="Times New Roman" w:hAnsi="Times New Roman" w:cs="Times New Roman"/>
          <w:sz w:val="28"/>
          <w:szCs w:val="28"/>
        </w:rPr>
        <w:t>30,3</w:t>
      </w:r>
      <w:r w:rsidR="007F4ECB" w:rsidRPr="00A70346">
        <w:rPr>
          <w:rFonts w:ascii="Times New Roman" w:hAnsi="Times New Roman" w:cs="Times New Roman"/>
          <w:sz w:val="28"/>
          <w:szCs w:val="28"/>
        </w:rPr>
        <w:t xml:space="preserve">% к плану года. </w:t>
      </w:r>
    </w:p>
    <w:p w:rsidR="007226E4" w:rsidRPr="00A70346" w:rsidRDefault="007226E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4ECB" w:rsidRPr="00A70346" w:rsidRDefault="0001284E" w:rsidP="00455C47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i/>
          <w:color w:val="000000" w:themeColor="text1"/>
          <w:sz w:val="28"/>
          <w:szCs w:val="26"/>
          <w:lang w:eastAsia="ru-RU"/>
        </w:rPr>
      </w:pPr>
      <w:bookmarkStart w:id="15" w:name="_Toc467068126"/>
      <w:bookmarkStart w:id="16" w:name="_Toc515533167"/>
      <w:r>
        <w:rPr>
          <w:rFonts w:ascii="Times New Roman" w:eastAsiaTheme="majorEastAsia" w:hAnsi="Times New Roman" w:cs="Times New Roman"/>
          <w:b/>
          <w:bCs/>
          <w:i/>
          <w:color w:val="000000" w:themeColor="text1"/>
          <w:sz w:val="28"/>
          <w:szCs w:val="26"/>
          <w:lang w:eastAsia="ru-RU"/>
        </w:rPr>
        <w:t>3.1</w:t>
      </w:r>
      <w:r w:rsidR="007F4ECB" w:rsidRPr="00A70346">
        <w:rPr>
          <w:rFonts w:ascii="Times New Roman" w:eastAsiaTheme="majorEastAsia" w:hAnsi="Times New Roman" w:cs="Times New Roman"/>
          <w:b/>
          <w:bCs/>
          <w:i/>
          <w:color w:val="000000" w:themeColor="text1"/>
          <w:sz w:val="28"/>
          <w:szCs w:val="26"/>
          <w:lang w:eastAsia="ru-RU"/>
        </w:rPr>
        <w:t>.2. Исполнение по неналоговым доходам</w:t>
      </w:r>
      <w:bookmarkEnd w:id="15"/>
      <w:bookmarkEnd w:id="16"/>
    </w:p>
    <w:p w:rsidR="007F4ECB" w:rsidRPr="00455C47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1B20E7" w:rsidRPr="00116E8F" w:rsidRDefault="007F4ECB" w:rsidP="00455C4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16E8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неналоговые доходы в структуре собственных доходов приходится </w:t>
      </w:r>
      <w:r w:rsidR="00116E8F" w:rsidRPr="00116E8F">
        <w:rPr>
          <w:rFonts w:ascii="Times New Roman" w:eastAsiaTheme="minorEastAsia" w:hAnsi="Times New Roman" w:cs="Times New Roman"/>
          <w:sz w:val="28"/>
          <w:szCs w:val="28"/>
          <w:lang w:eastAsia="ru-RU"/>
        </w:rPr>
        <w:t>17,8</w:t>
      </w:r>
      <w:r w:rsidRPr="00116E8F">
        <w:rPr>
          <w:rFonts w:ascii="Times New Roman" w:eastAsiaTheme="minorEastAsia" w:hAnsi="Times New Roman" w:cs="Times New Roman"/>
          <w:sz w:val="28"/>
          <w:szCs w:val="28"/>
          <w:lang w:eastAsia="ru-RU"/>
        </w:rPr>
        <w:t>% поступлений (</w:t>
      </w:r>
      <w:r w:rsidR="00116E8F" w:rsidRPr="00116E8F">
        <w:rPr>
          <w:rFonts w:ascii="Times New Roman" w:eastAsiaTheme="minorEastAsia" w:hAnsi="Times New Roman" w:cs="Times New Roman"/>
          <w:sz w:val="28"/>
          <w:szCs w:val="28"/>
          <w:lang w:eastAsia="ru-RU"/>
        </w:rPr>
        <w:t>9,3</w:t>
      </w:r>
      <w:r w:rsidRPr="00116E8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% в общем объеме доходов). </w:t>
      </w:r>
    </w:p>
    <w:p w:rsidR="007F4ECB" w:rsidRPr="00116E8F" w:rsidRDefault="007F4ECB" w:rsidP="00455C4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16E8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сравнению с аналогичными периодами 2-х прошедших лет удельный вес этих поступлений в структуре собственных доходов </w:t>
      </w:r>
      <w:r w:rsidR="005D2F0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продолжает снижаться</w:t>
      </w:r>
      <w:r w:rsidR="00E51847" w:rsidRPr="00116E8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:rsidR="00861692" w:rsidRPr="001377D8" w:rsidRDefault="000F66E4" w:rsidP="00455C4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7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Основными доходными источниками </w:t>
      </w:r>
      <w:r w:rsidR="00D15206" w:rsidRPr="001377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структуре неналоговых доходов являются: доходы от аренды земли, от продажи </w:t>
      </w:r>
      <w:r w:rsidR="001377D8" w:rsidRPr="001377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земельных участков собственникам зданий, строений, а также </w:t>
      </w:r>
      <w:r w:rsidR="00D15206" w:rsidRPr="001377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нежилых объектов и земельных участков под ними по 159-ФЗ</w:t>
      </w:r>
      <w:r w:rsidR="009154DC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штрафы</w:t>
      </w:r>
      <w:r w:rsidR="00D15206" w:rsidRPr="001377D8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D15206" w:rsidRPr="00336B53" w:rsidRDefault="00D15206" w:rsidP="00455C4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36B53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Структура неналоговых пос</w:t>
      </w:r>
      <w:r w:rsidR="00CA685A" w:rsidRPr="00336B53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туплений приведена в следующей Д</w:t>
      </w:r>
      <w:r w:rsidRPr="00336B53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иаграмме:</w:t>
      </w:r>
    </w:p>
    <w:p w:rsidR="008465EE" w:rsidRPr="00336B53" w:rsidRDefault="00A13A1F" w:rsidP="00455C47">
      <w:pPr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336B53">
        <w:rPr>
          <w:rFonts w:ascii="Times New Roman" w:eastAsiaTheme="minorEastAsia" w:hAnsi="Times New Roman" w:cs="Times New Roman"/>
          <w:sz w:val="24"/>
          <w:szCs w:val="28"/>
          <w:lang w:eastAsia="ru-RU"/>
        </w:rPr>
        <w:t>Диаграмма 5</w:t>
      </w:r>
    </w:p>
    <w:p w:rsidR="00D15206" w:rsidRPr="00336B53" w:rsidRDefault="00D15206" w:rsidP="00455C4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8"/>
          <w:lang w:eastAsia="ru-RU"/>
        </w:rPr>
      </w:pPr>
    </w:p>
    <w:p w:rsidR="00D15206" w:rsidRPr="00455C47" w:rsidRDefault="007F6C7C" w:rsidP="00336B5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FFECF3" wp14:editId="0FE28B9A">
            <wp:extent cx="6064370" cy="3217653"/>
            <wp:effectExtent l="0" t="0" r="0" b="190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465EE" w:rsidRPr="00455C47" w:rsidRDefault="008465EE" w:rsidP="00455C4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10"/>
          <w:szCs w:val="28"/>
          <w:highlight w:val="yellow"/>
          <w:lang w:eastAsia="ru-RU"/>
        </w:rPr>
      </w:pPr>
    </w:p>
    <w:p w:rsidR="0086319D" w:rsidRPr="00ED5322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322">
        <w:rPr>
          <w:rFonts w:ascii="Times New Roman" w:hAnsi="Times New Roman" w:cs="Times New Roman"/>
          <w:sz w:val="28"/>
          <w:szCs w:val="28"/>
        </w:rPr>
        <w:t>В абсолютном значении неналоговых доходов в бюджет города за отчетный период 201</w:t>
      </w:r>
      <w:r w:rsidR="00ED5322" w:rsidRPr="00ED5322">
        <w:rPr>
          <w:rFonts w:ascii="Times New Roman" w:hAnsi="Times New Roman" w:cs="Times New Roman"/>
          <w:sz w:val="28"/>
          <w:szCs w:val="28"/>
        </w:rPr>
        <w:t>8</w:t>
      </w:r>
      <w:r w:rsidRPr="00ED5322">
        <w:rPr>
          <w:rFonts w:ascii="Times New Roman" w:hAnsi="Times New Roman" w:cs="Times New Roman"/>
          <w:sz w:val="28"/>
          <w:szCs w:val="28"/>
        </w:rPr>
        <w:t xml:space="preserve"> года по сравнению с аналогичными периодами 201</w:t>
      </w:r>
      <w:r w:rsidR="00ED5322" w:rsidRPr="00ED5322">
        <w:rPr>
          <w:rFonts w:ascii="Times New Roman" w:hAnsi="Times New Roman" w:cs="Times New Roman"/>
          <w:sz w:val="28"/>
          <w:szCs w:val="28"/>
        </w:rPr>
        <w:t>6</w:t>
      </w:r>
      <w:r w:rsidRPr="00ED5322">
        <w:rPr>
          <w:rFonts w:ascii="Times New Roman" w:hAnsi="Times New Roman" w:cs="Times New Roman"/>
          <w:sz w:val="28"/>
          <w:szCs w:val="28"/>
        </w:rPr>
        <w:t xml:space="preserve"> и 201</w:t>
      </w:r>
      <w:r w:rsidR="00ED5322" w:rsidRPr="00ED5322">
        <w:rPr>
          <w:rFonts w:ascii="Times New Roman" w:hAnsi="Times New Roman" w:cs="Times New Roman"/>
          <w:sz w:val="28"/>
          <w:szCs w:val="28"/>
        </w:rPr>
        <w:t>7</w:t>
      </w:r>
      <w:r w:rsidRPr="00ED5322">
        <w:rPr>
          <w:rFonts w:ascii="Times New Roman" w:hAnsi="Times New Roman" w:cs="Times New Roman"/>
          <w:sz w:val="28"/>
          <w:szCs w:val="28"/>
        </w:rPr>
        <w:t xml:space="preserve"> годов поступило меньше</w:t>
      </w:r>
      <w:r w:rsidR="0086319D" w:rsidRPr="00ED5322">
        <w:rPr>
          <w:rFonts w:ascii="Times New Roman" w:hAnsi="Times New Roman" w:cs="Times New Roman"/>
          <w:sz w:val="28"/>
          <w:szCs w:val="28"/>
        </w:rPr>
        <w:t>:</w:t>
      </w:r>
    </w:p>
    <w:p w:rsidR="0086319D" w:rsidRPr="007F6C7C" w:rsidRDefault="0086319D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322">
        <w:rPr>
          <w:rFonts w:ascii="Times New Roman" w:hAnsi="Times New Roman" w:cs="Times New Roman"/>
          <w:sz w:val="28"/>
          <w:szCs w:val="28"/>
        </w:rPr>
        <w:t>- </w:t>
      </w:r>
      <w:r w:rsidR="007F4ECB" w:rsidRPr="00ED5322">
        <w:rPr>
          <w:rFonts w:ascii="Times New Roman" w:hAnsi="Times New Roman" w:cs="Times New Roman"/>
          <w:sz w:val="28"/>
          <w:szCs w:val="28"/>
        </w:rPr>
        <w:t xml:space="preserve">на </w:t>
      </w:r>
      <w:r w:rsidR="00ED5322" w:rsidRPr="00ED5322">
        <w:rPr>
          <w:rFonts w:ascii="Times New Roman" w:hAnsi="Times New Roman" w:cs="Times New Roman"/>
          <w:sz w:val="28"/>
          <w:szCs w:val="28"/>
        </w:rPr>
        <w:t>354 427,05</w:t>
      </w:r>
      <w:r w:rsidR="007F4ECB" w:rsidRPr="00ED5322">
        <w:rPr>
          <w:rFonts w:ascii="Times New Roman" w:hAnsi="Times New Roman" w:cs="Times New Roman"/>
          <w:sz w:val="28"/>
          <w:szCs w:val="28"/>
        </w:rPr>
        <w:t xml:space="preserve"> тыс. рублей </w:t>
      </w:r>
      <w:r w:rsidRPr="00ED5322">
        <w:rPr>
          <w:rFonts w:ascii="Times New Roman" w:hAnsi="Times New Roman" w:cs="Times New Roman"/>
          <w:sz w:val="28"/>
          <w:szCs w:val="28"/>
        </w:rPr>
        <w:t xml:space="preserve">или на </w:t>
      </w:r>
      <w:r w:rsidR="00ED5322" w:rsidRPr="00ED5322">
        <w:rPr>
          <w:rFonts w:ascii="Times New Roman" w:hAnsi="Times New Roman" w:cs="Times New Roman"/>
          <w:sz w:val="28"/>
          <w:szCs w:val="28"/>
        </w:rPr>
        <w:t>38,7</w:t>
      </w:r>
      <w:r w:rsidRPr="00ED5322">
        <w:rPr>
          <w:rFonts w:ascii="Times New Roman" w:hAnsi="Times New Roman" w:cs="Times New Roman"/>
          <w:sz w:val="28"/>
          <w:szCs w:val="28"/>
        </w:rPr>
        <w:t>% по сравнению с 201</w:t>
      </w:r>
      <w:r w:rsidR="00ED5322" w:rsidRPr="00ED5322">
        <w:rPr>
          <w:rFonts w:ascii="Times New Roman" w:hAnsi="Times New Roman" w:cs="Times New Roman"/>
          <w:sz w:val="28"/>
          <w:szCs w:val="28"/>
        </w:rPr>
        <w:t>6</w:t>
      </w:r>
      <w:r w:rsidRPr="00ED5322">
        <w:rPr>
          <w:rFonts w:ascii="Times New Roman" w:hAnsi="Times New Roman" w:cs="Times New Roman"/>
          <w:sz w:val="28"/>
          <w:szCs w:val="28"/>
        </w:rPr>
        <w:t xml:space="preserve"> годом в основном </w:t>
      </w:r>
      <w:r w:rsidR="00B55DD0" w:rsidRPr="00ED5322">
        <w:rPr>
          <w:rFonts w:ascii="Times New Roman" w:hAnsi="Times New Roman" w:cs="Times New Roman"/>
          <w:sz w:val="28"/>
          <w:szCs w:val="28"/>
        </w:rPr>
        <w:t>по</w:t>
      </w:r>
      <w:r w:rsidRPr="00ED5322">
        <w:rPr>
          <w:rFonts w:ascii="Times New Roman" w:hAnsi="Times New Roman" w:cs="Times New Roman"/>
          <w:sz w:val="28"/>
          <w:szCs w:val="28"/>
        </w:rPr>
        <w:t xml:space="preserve"> </w:t>
      </w:r>
      <w:r w:rsidR="00ED5322" w:rsidRPr="00ED5322">
        <w:rPr>
          <w:rFonts w:ascii="Times New Roman" w:hAnsi="Times New Roman" w:cs="Times New Roman"/>
          <w:sz w:val="28"/>
          <w:szCs w:val="28"/>
        </w:rPr>
        <w:t>прочим неналоговым доходам</w:t>
      </w:r>
      <w:r w:rsidR="007F6C7C">
        <w:rPr>
          <w:rFonts w:ascii="Times New Roman" w:hAnsi="Times New Roman" w:cs="Times New Roman"/>
          <w:sz w:val="28"/>
          <w:szCs w:val="28"/>
        </w:rPr>
        <w:t xml:space="preserve"> (возврат субвенций прошлых лет)</w:t>
      </w:r>
      <w:r w:rsidR="00ED5322" w:rsidRPr="00ED5322">
        <w:rPr>
          <w:rFonts w:ascii="Times New Roman" w:hAnsi="Times New Roman" w:cs="Times New Roman"/>
          <w:sz w:val="28"/>
          <w:szCs w:val="28"/>
        </w:rPr>
        <w:t xml:space="preserve">, </w:t>
      </w:r>
      <w:r w:rsidRPr="007F6C7C">
        <w:rPr>
          <w:rFonts w:ascii="Times New Roman" w:hAnsi="Times New Roman" w:cs="Times New Roman"/>
          <w:sz w:val="28"/>
          <w:szCs w:val="28"/>
        </w:rPr>
        <w:t>доход</w:t>
      </w:r>
      <w:r w:rsidR="00B55DD0" w:rsidRPr="007F6C7C">
        <w:rPr>
          <w:rFonts w:ascii="Times New Roman" w:hAnsi="Times New Roman" w:cs="Times New Roman"/>
          <w:sz w:val="28"/>
          <w:szCs w:val="28"/>
        </w:rPr>
        <w:t>ам</w:t>
      </w:r>
      <w:r w:rsidRPr="007F6C7C">
        <w:rPr>
          <w:rFonts w:ascii="Times New Roman" w:hAnsi="Times New Roman" w:cs="Times New Roman"/>
          <w:sz w:val="28"/>
          <w:szCs w:val="28"/>
        </w:rPr>
        <w:t xml:space="preserve"> от </w:t>
      </w:r>
      <w:r w:rsidR="00EF5674" w:rsidRPr="007F6C7C">
        <w:rPr>
          <w:rFonts w:ascii="Times New Roman" w:hAnsi="Times New Roman" w:cs="Times New Roman"/>
          <w:sz w:val="28"/>
          <w:szCs w:val="28"/>
        </w:rPr>
        <w:t>аренды земли</w:t>
      </w:r>
      <w:r w:rsidR="00ED5322" w:rsidRPr="007F6C7C">
        <w:rPr>
          <w:rFonts w:ascii="Times New Roman" w:hAnsi="Times New Roman" w:cs="Times New Roman"/>
          <w:sz w:val="28"/>
          <w:szCs w:val="28"/>
        </w:rPr>
        <w:t>, имущества</w:t>
      </w:r>
      <w:r w:rsidR="00EF5674" w:rsidRPr="007F6C7C">
        <w:rPr>
          <w:rFonts w:ascii="Times New Roman" w:hAnsi="Times New Roman" w:cs="Times New Roman"/>
          <w:sz w:val="28"/>
          <w:szCs w:val="28"/>
        </w:rPr>
        <w:t xml:space="preserve"> и </w:t>
      </w:r>
      <w:r w:rsidR="001F3DCD" w:rsidRPr="007F6C7C">
        <w:rPr>
          <w:rFonts w:ascii="Times New Roman" w:hAnsi="Times New Roman" w:cs="Times New Roman"/>
          <w:sz w:val="28"/>
          <w:szCs w:val="28"/>
        </w:rPr>
        <w:t xml:space="preserve">продажи </w:t>
      </w:r>
      <w:r w:rsidR="00EF5674" w:rsidRPr="007F6C7C">
        <w:rPr>
          <w:rFonts w:ascii="Times New Roman" w:hAnsi="Times New Roman" w:cs="Times New Roman"/>
          <w:sz w:val="28"/>
          <w:szCs w:val="28"/>
        </w:rPr>
        <w:t xml:space="preserve">муниципального имущества, реализованного в рамках </w:t>
      </w:r>
      <w:r w:rsidR="007F6C7C" w:rsidRPr="007F6C7C">
        <w:rPr>
          <w:rFonts w:ascii="Times New Roman" w:hAnsi="Times New Roman" w:cs="Times New Roman"/>
          <w:sz w:val="28"/>
          <w:szCs w:val="28"/>
        </w:rPr>
        <w:t xml:space="preserve">178-ФЗ и </w:t>
      </w:r>
      <w:r w:rsidR="00EF5674" w:rsidRPr="007F6C7C">
        <w:rPr>
          <w:rFonts w:ascii="Times New Roman" w:hAnsi="Times New Roman" w:cs="Times New Roman"/>
          <w:sz w:val="28"/>
          <w:szCs w:val="28"/>
        </w:rPr>
        <w:t>159-ФЗ</w:t>
      </w:r>
      <w:r w:rsidR="00737573" w:rsidRPr="007F6C7C">
        <w:rPr>
          <w:rFonts w:ascii="Times New Roman" w:hAnsi="Times New Roman" w:cs="Times New Roman"/>
          <w:sz w:val="28"/>
          <w:szCs w:val="28"/>
        </w:rPr>
        <w:t>;</w:t>
      </w:r>
      <w:r w:rsidRPr="007F6C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4ECB" w:rsidRPr="007F6C7C" w:rsidRDefault="00CE465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C7C">
        <w:rPr>
          <w:rFonts w:ascii="Times New Roman" w:hAnsi="Times New Roman" w:cs="Times New Roman"/>
          <w:sz w:val="28"/>
          <w:szCs w:val="28"/>
        </w:rPr>
        <w:t>- </w:t>
      </w:r>
      <w:r w:rsidR="007F4ECB" w:rsidRPr="007F6C7C">
        <w:rPr>
          <w:rFonts w:ascii="Times New Roman" w:hAnsi="Times New Roman" w:cs="Times New Roman"/>
          <w:sz w:val="28"/>
          <w:szCs w:val="28"/>
        </w:rPr>
        <w:t xml:space="preserve">на </w:t>
      </w:r>
      <w:r w:rsidR="007F6C7C" w:rsidRPr="007F6C7C">
        <w:rPr>
          <w:rFonts w:ascii="Times New Roman" w:hAnsi="Times New Roman" w:cs="Times New Roman"/>
          <w:sz w:val="28"/>
          <w:szCs w:val="28"/>
        </w:rPr>
        <w:t>53 273,90</w:t>
      </w:r>
      <w:r w:rsidR="007F4ECB" w:rsidRPr="007F6C7C">
        <w:rPr>
          <w:rFonts w:ascii="Times New Roman" w:hAnsi="Times New Roman" w:cs="Times New Roman"/>
          <w:sz w:val="28"/>
          <w:szCs w:val="28"/>
        </w:rPr>
        <w:t xml:space="preserve"> тыс. рублей </w:t>
      </w:r>
      <w:r w:rsidR="00737573" w:rsidRPr="007F6C7C">
        <w:rPr>
          <w:rFonts w:ascii="Times New Roman" w:hAnsi="Times New Roman" w:cs="Times New Roman"/>
          <w:sz w:val="28"/>
          <w:szCs w:val="28"/>
        </w:rPr>
        <w:t xml:space="preserve">или на </w:t>
      </w:r>
      <w:r w:rsidR="007F6C7C" w:rsidRPr="007F6C7C">
        <w:rPr>
          <w:rFonts w:ascii="Times New Roman" w:hAnsi="Times New Roman" w:cs="Times New Roman"/>
          <w:sz w:val="28"/>
          <w:szCs w:val="28"/>
        </w:rPr>
        <w:t>8,7</w:t>
      </w:r>
      <w:r w:rsidR="00737573" w:rsidRPr="007F6C7C">
        <w:rPr>
          <w:rFonts w:ascii="Times New Roman" w:hAnsi="Times New Roman" w:cs="Times New Roman"/>
          <w:sz w:val="28"/>
          <w:szCs w:val="28"/>
        </w:rPr>
        <w:t>%</w:t>
      </w:r>
      <w:r w:rsidR="0086319D" w:rsidRPr="007F6C7C">
        <w:rPr>
          <w:rFonts w:ascii="Times New Roman" w:hAnsi="Times New Roman" w:cs="Times New Roman"/>
          <w:sz w:val="28"/>
          <w:szCs w:val="28"/>
        </w:rPr>
        <w:t xml:space="preserve"> </w:t>
      </w:r>
      <w:r w:rsidR="00737573" w:rsidRPr="007F6C7C">
        <w:rPr>
          <w:rFonts w:ascii="Times New Roman" w:hAnsi="Times New Roman" w:cs="Times New Roman"/>
          <w:sz w:val="28"/>
          <w:szCs w:val="28"/>
        </w:rPr>
        <w:t>по сравнению с 201</w:t>
      </w:r>
      <w:r w:rsidR="007F6C7C" w:rsidRPr="007F6C7C">
        <w:rPr>
          <w:rFonts w:ascii="Times New Roman" w:hAnsi="Times New Roman" w:cs="Times New Roman"/>
          <w:sz w:val="28"/>
          <w:szCs w:val="28"/>
        </w:rPr>
        <w:t>7</w:t>
      </w:r>
      <w:r w:rsidR="00737573" w:rsidRPr="007F6C7C">
        <w:rPr>
          <w:rFonts w:ascii="Times New Roman" w:hAnsi="Times New Roman" w:cs="Times New Roman"/>
          <w:sz w:val="28"/>
          <w:szCs w:val="28"/>
        </w:rPr>
        <w:t xml:space="preserve"> годом </w:t>
      </w:r>
      <w:r w:rsidR="0086319D" w:rsidRPr="007F6C7C">
        <w:rPr>
          <w:rFonts w:ascii="Times New Roman" w:hAnsi="Times New Roman" w:cs="Times New Roman"/>
          <w:sz w:val="28"/>
          <w:szCs w:val="28"/>
        </w:rPr>
        <w:t xml:space="preserve">в основном </w:t>
      </w:r>
      <w:r w:rsidR="00B55DD0" w:rsidRPr="007F6C7C">
        <w:rPr>
          <w:rFonts w:ascii="Times New Roman" w:hAnsi="Times New Roman" w:cs="Times New Roman"/>
          <w:sz w:val="28"/>
          <w:szCs w:val="28"/>
        </w:rPr>
        <w:t>по</w:t>
      </w:r>
      <w:r w:rsidR="0086319D" w:rsidRPr="007F6C7C">
        <w:rPr>
          <w:rFonts w:ascii="Times New Roman" w:hAnsi="Times New Roman" w:cs="Times New Roman"/>
          <w:sz w:val="28"/>
          <w:szCs w:val="28"/>
        </w:rPr>
        <w:t xml:space="preserve"> доход</w:t>
      </w:r>
      <w:r w:rsidR="00B55DD0" w:rsidRPr="007F6C7C">
        <w:rPr>
          <w:rFonts w:ascii="Times New Roman" w:hAnsi="Times New Roman" w:cs="Times New Roman"/>
          <w:sz w:val="28"/>
          <w:szCs w:val="28"/>
        </w:rPr>
        <w:t>ам</w:t>
      </w:r>
      <w:r w:rsidR="0086319D" w:rsidRPr="007F6C7C">
        <w:rPr>
          <w:rFonts w:ascii="Times New Roman" w:hAnsi="Times New Roman" w:cs="Times New Roman"/>
          <w:sz w:val="28"/>
          <w:szCs w:val="28"/>
        </w:rPr>
        <w:t xml:space="preserve"> от </w:t>
      </w:r>
      <w:r w:rsidR="007F6C7C" w:rsidRPr="007F6C7C">
        <w:rPr>
          <w:rFonts w:ascii="Times New Roman" w:hAnsi="Times New Roman" w:cs="Times New Roman"/>
          <w:sz w:val="28"/>
          <w:szCs w:val="28"/>
        </w:rPr>
        <w:t>аренды земли</w:t>
      </w:r>
      <w:r w:rsidR="007F4ECB" w:rsidRPr="007F6C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65D1" w:rsidRPr="00274E0C" w:rsidRDefault="002765D1" w:rsidP="002765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 департамента финансов администрации города недоимка по неналоговым платежам по сравнению с началом года увеличилась на 129 967,38 тыс. рублей или на 11,4% и составила 1 272 987,51 тыс. рублей, в основном за счет роста недоимки по доходам от сдачи в аренду земельных участков. </w:t>
      </w:r>
    </w:p>
    <w:p w:rsidR="00040DF1" w:rsidRPr="00505D82" w:rsidRDefault="00040DF1" w:rsidP="00613A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28"/>
        </w:rPr>
      </w:pPr>
    </w:p>
    <w:p w:rsidR="00B55DD0" w:rsidRPr="00613A3D" w:rsidRDefault="00785852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  <w:r w:rsidRPr="00613A3D">
        <w:rPr>
          <w:rFonts w:ascii="Times New Roman" w:hAnsi="Times New Roman" w:cs="Times New Roman"/>
          <w:sz w:val="28"/>
          <w:szCs w:val="28"/>
        </w:rPr>
        <w:lastRenderedPageBreak/>
        <w:t xml:space="preserve">Следует отметить, что основная доля поступлений неналоговых доходов </w:t>
      </w:r>
      <w:r w:rsidR="00A91CB1" w:rsidRPr="00613A3D">
        <w:rPr>
          <w:rFonts w:ascii="Times New Roman" w:hAnsi="Times New Roman" w:cs="Times New Roman"/>
          <w:sz w:val="28"/>
          <w:szCs w:val="28"/>
        </w:rPr>
        <w:t xml:space="preserve">- порядка </w:t>
      </w:r>
      <w:r w:rsidR="00613A3D" w:rsidRPr="00613A3D">
        <w:rPr>
          <w:rFonts w:ascii="Times New Roman" w:hAnsi="Times New Roman" w:cs="Times New Roman"/>
          <w:sz w:val="28"/>
          <w:szCs w:val="28"/>
        </w:rPr>
        <w:t>70</w:t>
      </w:r>
      <w:r w:rsidR="00A91CB1" w:rsidRPr="00613A3D">
        <w:rPr>
          <w:rFonts w:ascii="Times New Roman" w:hAnsi="Times New Roman" w:cs="Times New Roman"/>
          <w:sz w:val="28"/>
          <w:szCs w:val="28"/>
        </w:rPr>
        <w:t xml:space="preserve">% </w:t>
      </w:r>
      <w:r w:rsidR="000620B1">
        <w:rPr>
          <w:rFonts w:ascii="Times New Roman" w:hAnsi="Times New Roman" w:cs="Times New Roman"/>
          <w:sz w:val="28"/>
          <w:szCs w:val="28"/>
        </w:rPr>
        <w:t xml:space="preserve">- </w:t>
      </w:r>
      <w:r w:rsidRPr="00613A3D">
        <w:rPr>
          <w:rFonts w:ascii="Times New Roman" w:hAnsi="Times New Roman" w:cs="Times New Roman"/>
          <w:sz w:val="28"/>
          <w:szCs w:val="28"/>
        </w:rPr>
        <w:t xml:space="preserve">приходится на доходы, администрируемые департаментом муниципального имущества и земельных отношений (далее – </w:t>
      </w:r>
      <w:proofErr w:type="spellStart"/>
      <w:r w:rsidRPr="00613A3D">
        <w:rPr>
          <w:rFonts w:ascii="Times New Roman" w:hAnsi="Times New Roman" w:cs="Times New Roman"/>
          <w:sz w:val="28"/>
          <w:szCs w:val="28"/>
        </w:rPr>
        <w:t>ДМИиЗО</w:t>
      </w:r>
      <w:proofErr w:type="spellEnd"/>
      <w:r w:rsidRPr="00613A3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F5674" w:rsidRPr="00613A3D" w:rsidRDefault="00EF567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A3D">
        <w:rPr>
          <w:rFonts w:ascii="Times New Roman" w:hAnsi="Times New Roman" w:cs="Times New Roman"/>
          <w:sz w:val="28"/>
          <w:szCs w:val="28"/>
        </w:rPr>
        <w:t xml:space="preserve">Поступления по </w:t>
      </w:r>
      <w:r w:rsidR="00CD0C59" w:rsidRPr="00613A3D">
        <w:rPr>
          <w:rFonts w:ascii="Times New Roman" w:hAnsi="Times New Roman" w:cs="Times New Roman"/>
          <w:sz w:val="28"/>
          <w:szCs w:val="28"/>
        </w:rPr>
        <w:t xml:space="preserve">основным </w:t>
      </w:r>
      <w:r w:rsidRPr="00613A3D">
        <w:rPr>
          <w:rFonts w:ascii="Times New Roman" w:hAnsi="Times New Roman" w:cs="Times New Roman"/>
          <w:sz w:val="28"/>
          <w:szCs w:val="28"/>
        </w:rPr>
        <w:t>неналоговым до</w:t>
      </w:r>
      <w:r w:rsidR="00CD0C59" w:rsidRPr="00613A3D">
        <w:rPr>
          <w:rFonts w:ascii="Times New Roman" w:hAnsi="Times New Roman" w:cs="Times New Roman"/>
          <w:sz w:val="28"/>
          <w:szCs w:val="28"/>
        </w:rPr>
        <w:t>ходам</w:t>
      </w:r>
      <w:r w:rsidRPr="00613A3D">
        <w:rPr>
          <w:rFonts w:ascii="Times New Roman" w:hAnsi="Times New Roman" w:cs="Times New Roman"/>
          <w:sz w:val="28"/>
          <w:szCs w:val="28"/>
        </w:rPr>
        <w:t xml:space="preserve"> за </w:t>
      </w:r>
      <w:r w:rsidR="00613A3D" w:rsidRPr="00613A3D">
        <w:rPr>
          <w:rFonts w:ascii="Times New Roman" w:hAnsi="Times New Roman" w:cs="Times New Roman"/>
          <w:sz w:val="28"/>
          <w:szCs w:val="28"/>
        </w:rPr>
        <w:t>1 квартал</w:t>
      </w:r>
      <w:r w:rsidRPr="00613A3D">
        <w:rPr>
          <w:rFonts w:ascii="Times New Roman" w:hAnsi="Times New Roman" w:cs="Times New Roman"/>
          <w:sz w:val="28"/>
          <w:szCs w:val="28"/>
        </w:rPr>
        <w:t xml:space="preserve"> 201</w:t>
      </w:r>
      <w:r w:rsidR="00613A3D" w:rsidRPr="00613A3D">
        <w:rPr>
          <w:rFonts w:ascii="Times New Roman" w:hAnsi="Times New Roman" w:cs="Times New Roman"/>
          <w:sz w:val="28"/>
          <w:szCs w:val="28"/>
        </w:rPr>
        <w:t>8</w:t>
      </w:r>
      <w:r w:rsidRPr="00613A3D">
        <w:rPr>
          <w:rFonts w:ascii="Times New Roman" w:hAnsi="Times New Roman" w:cs="Times New Roman"/>
          <w:sz w:val="28"/>
          <w:szCs w:val="28"/>
        </w:rPr>
        <w:t xml:space="preserve"> года представлены в Диаграмме </w:t>
      </w:r>
      <w:r w:rsidR="00A13A1F" w:rsidRPr="00613A3D">
        <w:rPr>
          <w:rFonts w:ascii="Times New Roman" w:hAnsi="Times New Roman" w:cs="Times New Roman"/>
          <w:sz w:val="28"/>
          <w:szCs w:val="28"/>
        </w:rPr>
        <w:t>6.</w:t>
      </w:r>
    </w:p>
    <w:p w:rsidR="00EF5674" w:rsidRPr="00613A3D" w:rsidRDefault="00EF5674" w:rsidP="00455C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 w:rsidRPr="00613A3D">
        <w:rPr>
          <w:rFonts w:ascii="Times New Roman" w:hAnsi="Times New Roman" w:cs="Times New Roman"/>
          <w:sz w:val="24"/>
          <w:szCs w:val="28"/>
        </w:rPr>
        <w:t xml:space="preserve">Диаграмма </w:t>
      </w:r>
      <w:r w:rsidR="00A13A1F" w:rsidRPr="00613A3D">
        <w:rPr>
          <w:rFonts w:ascii="Times New Roman" w:hAnsi="Times New Roman" w:cs="Times New Roman"/>
          <w:sz w:val="24"/>
          <w:szCs w:val="28"/>
        </w:rPr>
        <w:t>6</w:t>
      </w:r>
    </w:p>
    <w:p w:rsidR="00EF5674" w:rsidRPr="00455C47" w:rsidRDefault="00EF5674" w:rsidP="00455C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  <w:r w:rsidRPr="00455C47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73E6108D" wp14:editId="5C15D939">
                <wp:simplePos x="0" y="0"/>
                <wp:positionH relativeFrom="column">
                  <wp:posOffset>-1977282</wp:posOffset>
                </wp:positionH>
                <wp:positionV relativeFrom="paragraph">
                  <wp:posOffset>51351</wp:posOffset>
                </wp:positionV>
                <wp:extent cx="8119389" cy="3662680"/>
                <wp:effectExtent l="0" t="0" r="0" b="0"/>
                <wp:wrapNone/>
                <wp:docPr id="321" name="Группа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9389" cy="3662680"/>
                          <a:chOff x="0" y="-36575"/>
                          <a:chExt cx="5934897" cy="3663060"/>
                        </a:xfrm>
                      </wpg:grpSpPr>
                      <wpg:grpSp>
                        <wpg:cNvPr id="324" name="Группа 324"/>
                        <wpg:cNvGrpSpPr/>
                        <wpg:grpSpPr>
                          <a:xfrm>
                            <a:off x="0" y="-36575"/>
                            <a:ext cx="5934897" cy="3663060"/>
                            <a:chOff x="0" y="-36575"/>
                            <a:chExt cx="5310505" cy="3663060"/>
                          </a:xfrm>
                        </wpg:grpSpPr>
                        <wpg:grpSp>
                          <wpg:cNvPr id="325" name="Группа 325"/>
                          <wpg:cNvGrpSpPr/>
                          <wpg:grpSpPr>
                            <a:xfrm>
                              <a:off x="0" y="-36575"/>
                              <a:ext cx="5310505" cy="3663060"/>
                              <a:chOff x="0" y="-36581"/>
                              <a:chExt cx="5310834" cy="3663636"/>
                            </a:xfrm>
                          </wpg:grpSpPr>
                          <wps:wsp>
                            <wps:cNvPr id="326" name="Прямоугольник 326"/>
                            <wps:cNvSpPr/>
                            <wps:spPr>
                              <a:xfrm>
                                <a:off x="3467186" y="-36581"/>
                                <a:ext cx="936346" cy="400363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E73D3" w:rsidRPr="000A7C46" w:rsidRDefault="00EE73D3" w:rsidP="00EF567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18"/>
                                    </w:rPr>
                                  </w:pPr>
                                  <w:r w:rsidRPr="000A7C46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18"/>
                                    </w:rPr>
                                    <w:t>% исполнения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18"/>
                                    </w:rPr>
                                    <w:t xml:space="preserve"> к плану года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27" name="Группа 327"/>
                            <wpg:cNvGrpSpPr/>
                            <wpg:grpSpPr>
                              <a:xfrm>
                                <a:off x="0" y="0"/>
                                <a:ext cx="5310834" cy="3627055"/>
                                <a:chOff x="0" y="0"/>
                                <a:chExt cx="5310834" cy="3627055"/>
                              </a:xfrm>
                            </wpg:grpSpPr>
                            <wps:wsp>
                              <wps:cNvPr id="328" name="Прямоугольная выноска 328"/>
                              <wps:cNvSpPr/>
                              <wps:spPr>
                                <a:xfrm>
                                  <a:off x="2040940" y="321869"/>
                                  <a:ext cx="1819275" cy="245745"/>
                                </a:xfrm>
                                <a:prstGeom prst="wedgeRectCallout">
                                  <a:avLst>
                                    <a:gd name="adj1" fmla="val -1200"/>
                                    <a:gd name="adj2" fmla="val 49944"/>
                                  </a:avLst>
                                </a:prstGeom>
                                <a:noFill/>
                                <a:ln w="9525" cap="flat" cmpd="sng" algn="ctr">
                                  <a:noFill/>
                                  <a:prstDash val="sysDash"/>
                                </a:ln>
                                <a:effectLst/>
                              </wps:spPr>
                              <wps:txbx>
                                <w:txbxContent>
                                  <w:p w:rsidR="00EE73D3" w:rsidRPr="00931357" w:rsidRDefault="00EE73D3" w:rsidP="00EF5674">
                                    <w:pPr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18"/>
                                      </w:rPr>
                                      <w:t>Доходы от аренды земли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31" name="Группа 331"/>
                              <wpg:cNvGrpSpPr/>
                              <wpg:grpSpPr>
                                <a:xfrm>
                                  <a:off x="0" y="0"/>
                                  <a:ext cx="5310834" cy="3627055"/>
                                  <a:chOff x="0" y="0"/>
                                  <a:chExt cx="5310834" cy="3627055"/>
                                </a:xfrm>
                              </wpg:grpSpPr>
                              <wps:wsp>
                                <wps:cNvPr id="332" name="Прямоугольная выноска 332"/>
                                <wps:cNvSpPr/>
                                <wps:spPr>
                                  <a:xfrm>
                                    <a:off x="2007892" y="2255677"/>
                                    <a:ext cx="2246032" cy="245745"/>
                                  </a:xfrm>
                                  <a:prstGeom prst="wedgeRectCallout">
                                    <a:avLst>
                                      <a:gd name="adj1" fmla="val -1200"/>
                                      <a:gd name="adj2" fmla="val 49944"/>
                                    </a:avLst>
                                  </a:prstGeom>
                                  <a:noFill/>
                                  <a:ln w="9525" cap="flat" cmpd="sng" algn="ctr">
                                    <a:noFill/>
                                    <a:prstDash val="sysDash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E73D3" w:rsidRPr="00931357" w:rsidRDefault="00EE73D3" w:rsidP="00EF5674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</w:rPr>
                                        <w:t>Доходы от аренды имущества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33" name="Группа 333"/>
                                <wpg:cNvGrpSpPr/>
                                <wpg:grpSpPr>
                                  <a:xfrm>
                                    <a:off x="0" y="0"/>
                                    <a:ext cx="5310834" cy="3627055"/>
                                    <a:chOff x="0" y="0"/>
                                    <a:chExt cx="5310834" cy="3627055"/>
                                  </a:xfrm>
                                </wpg:grpSpPr>
                                <wpg:grpSp>
                                  <wpg:cNvPr id="346" name="Группа 346"/>
                                  <wpg:cNvGrpSpPr/>
                                  <wpg:grpSpPr>
                                    <a:xfrm>
                                      <a:off x="0" y="0"/>
                                      <a:ext cx="5310834" cy="3627055"/>
                                      <a:chOff x="1172794" y="-224660"/>
                                      <a:chExt cx="5312168" cy="5071763"/>
                                    </a:xfrm>
                                  </wpg:grpSpPr>
                                  <wps:wsp>
                                    <wps:cNvPr id="347" name="Прямоугольник 347"/>
                                    <wps:cNvSpPr/>
                                    <wps:spPr>
                                      <a:xfrm>
                                        <a:off x="1172794" y="4465470"/>
                                        <a:ext cx="730263" cy="3816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 cap="flat" cmpd="sng" algn="ctr">
                                        <a:noFill/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EE73D3" w:rsidRPr="00FE3BF6" w:rsidRDefault="00EE73D3" w:rsidP="00EF5674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1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48" name="Группа 348"/>
                                    <wpg:cNvGrpSpPr/>
                                    <wpg:grpSpPr>
                                      <a:xfrm>
                                        <a:off x="2872196" y="-224660"/>
                                        <a:ext cx="3612766" cy="4500738"/>
                                        <a:chOff x="2872196" y="-224660"/>
                                        <a:chExt cx="3612766" cy="4500738"/>
                                      </a:xfrm>
                                    </wpg:grpSpPr>
                                    <wps:wsp>
                                      <wps:cNvPr id="349" name="Прямая соединительная линия 349"/>
                                      <wps:cNvCnPr/>
                                      <wps:spPr>
                                        <a:xfrm>
                                          <a:off x="3199744" y="278216"/>
                                          <a:ext cx="21819" cy="399786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rgbClr val="4F81BD">
                                              <a:shade val="95000"/>
                                              <a:satMod val="105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g:grpSp>
                                      <wpg:cNvPr id="350" name="Группа 350"/>
                                      <wpg:cNvGrpSpPr/>
                                      <wpg:grpSpPr>
                                        <a:xfrm>
                                          <a:off x="2872196" y="-224660"/>
                                          <a:ext cx="3612766" cy="4500031"/>
                                          <a:chOff x="2872196" y="-224660"/>
                                          <a:chExt cx="3612766" cy="4500031"/>
                                        </a:xfrm>
                                      </wpg:grpSpPr>
                                      <wps:wsp>
                                        <wps:cNvPr id="351" name="Прямая соединительная линия 351"/>
                                        <wps:cNvCnPr/>
                                        <wps:spPr>
                                          <a:xfrm>
                                            <a:off x="5486400" y="278216"/>
                                            <a:ext cx="23497" cy="399715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rgbClr val="4F81BD">
                                                <a:shade val="95000"/>
                                                <a:satMod val="105000"/>
                                              </a:srgbClr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g:grpSp>
                                        <wpg:cNvPr id="352" name="Группа 352"/>
                                        <wpg:cNvGrpSpPr/>
                                        <wpg:grpSpPr>
                                          <a:xfrm>
                                            <a:off x="2872196" y="-224660"/>
                                            <a:ext cx="3612766" cy="3876776"/>
                                            <a:chOff x="2872196" y="-224660"/>
                                            <a:chExt cx="3612766" cy="3876776"/>
                                          </a:xfrm>
                                        </wpg:grpSpPr>
                                        <wps:wsp>
                                          <wps:cNvPr id="353" name="Прямоугольник 353"/>
                                          <wps:cNvSpPr/>
                                          <wps:spPr>
                                            <a:xfrm>
                                              <a:off x="5487484" y="-224660"/>
                                              <a:ext cx="997478" cy="6547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 cap="flat" cmpd="sng" algn="ctr">
                                              <a:noFill/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txbx>
                                            <w:txbxContent>
                                              <w:p w:rsidR="00EE73D3" w:rsidRPr="006E0A89" w:rsidRDefault="00EE73D3" w:rsidP="00EF5674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color w:val="000000" w:themeColor="text1"/>
                                                  </w:rPr>
                                                </w:pPr>
                                                <w:r w:rsidRPr="006E0A89">
                                                  <w:rPr>
                                                    <w:rFonts w:ascii="Times New Roman" w:hAnsi="Times New Roman" w:cs="Times New Roman"/>
                                                    <w:color w:val="000000" w:themeColor="text1"/>
                                                  </w:rPr>
                                                  <w:t>План</w:t>
                                                </w: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color w:val="000000" w:themeColor="text1"/>
                                                  </w:rPr>
                                                  <w:t xml:space="preserve"> года 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354" name="Группа 354"/>
                                          <wpg:cNvGrpSpPr/>
                                          <wpg:grpSpPr>
                                            <a:xfrm>
                                              <a:off x="2872196" y="-204073"/>
                                              <a:ext cx="3558448" cy="3856189"/>
                                              <a:chOff x="2864244" y="-204073"/>
                                              <a:chExt cx="3558448" cy="3856189"/>
                                            </a:xfrm>
                                          </wpg:grpSpPr>
                                          <wpg:grpSp>
                                            <wpg:cNvPr id="355" name="Группа 355"/>
                                            <wpg:cNvGrpSpPr/>
                                            <wpg:grpSpPr>
                                              <a:xfrm>
                                                <a:off x="2864244" y="-204073"/>
                                                <a:ext cx="3558448" cy="3144573"/>
                                                <a:chOff x="2848342" y="-204073"/>
                                                <a:chExt cx="3558448" cy="3144572"/>
                                              </a:xfrm>
                                            </wpg:grpSpPr>
                                            <wpg:grpSp>
                                              <wpg:cNvPr id="356" name="Группа 356"/>
                                              <wpg:cNvGrpSpPr/>
                                              <wpg:grpSpPr>
                                                <a:xfrm>
                                                  <a:off x="2848342" y="-204073"/>
                                                  <a:ext cx="3558448" cy="3144572"/>
                                                  <a:chOff x="2848342" y="-204073"/>
                                                  <a:chExt cx="3558448" cy="3144572"/>
                                                </a:xfrm>
                                              </wpg:grpSpPr>
                                              <wpg:grpSp>
                                                <wpg:cNvPr id="357" name="Группа 357"/>
                                                <wpg:cNvGrpSpPr/>
                                                <wpg:grpSpPr>
                                                  <a:xfrm>
                                                    <a:off x="2848342" y="-204073"/>
                                                    <a:ext cx="3558448" cy="3144572"/>
                                                    <a:chOff x="2848342" y="-204073"/>
                                                    <a:chExt cx="3558448" cy="3144572"/>
                                                  </a:xfrm>
                                                </wpg:grpSpPr>
                                                <wpg:grpSp>
                                                  <wpg:cNvPr id="358" name="Группа 358"/>
                                                  <wpg:cNvGrpSpPr/>
                                                  <wpg:grpSpPr>
                                                    <a:xfrm>
                                                      <a:off x="2848342" y="-204073"/>
                                                      <a:ext cx="3558448" cy="3144572"/>
                                                      <a:chOff x="2848342" y="-204073"/>
                                                      <a:chExt cx="3558448" cy="3144572"/>
                                                    </a:xfrm>
                                                  </wpg:grpSpPr>
                                                  <wpg:grpSp>
                                                    <wpg:cNvPr id="359" name="Группа 359"/>
                                                    <wpg:cNvGrpSpPr/>
                                                    <wpg:grpSpPr>
                                                      <a:xfrm>
                                                        <a:off x="3157337" y="2201132"/>
                                                        <a:ext cx="2328704" cy="739367"/>
                                                        <a:chOff x="2703999" y="118556"/>
                                                        <a:chExt cx="2329078" cy="739937"/>
                                                      </a:xfrm>
                                                    </wpg:grpSpPr>
                                                    <wpg:grpSp>
                                                      <wpg:cNvPr id="360" name="Группа 360"/>
                                                      <wpg:cNvGrpSpPr/>
                                                      <wpg:grpSpPr>
                                                        <a:xfrm>
                                                          <a:off x="2734286" y="462695"/>
                                                          <a:ext cx="2298791" cy="395798"/>
                                                          <a:chOff x="2241306" y="224155"/>
                                                          <a:chExt cx="2298791" cy="395798"/>
                                                        </a:xfrm>
                                                      </wpg:grpSpPr>
                                                      <wps:wsp>
                                                        <wps:cNvPr id="361" name="Прямоугольник 361"/>
                                                        <wps:cNvSpPr/>
                                                        <wps:spPr>
                                                          <a:xfrm>
                                                            <a:off x="2250700" y="224169"/>
                                                            <a:ext cx="2289397" cy="395784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pattFill prst="smGrid">
                                                            <a:fgClr>
                                                              <a:sysClr val="window" lastClr="FFFFFF">
                                                                <a:lumMod val="95000"/>
                                                              </a:sysClr>
                                                            </a:fgClr>
                                                            <a:bgClr>
                                                              <a:schemeClr val="bg1"/>
                                                            </a:bgClr>
                                                          </a:pattFill>
                                                          <a:ln w="12700" cap="flat" cmpd="sng" algn="ctr">
                                                            <a:solidFill>
                                                              <a:sysClr val="windowText" lastClr="000000"/>
                                                            </a:solidFill>
                                                            <a:prstDash val="sysDot"/>
                                                          </a:ln>
                                                          <a:effectLst/>
                                                        </wps:spPr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362" name="Прямоугольник 362"/>
                                                        <wps:cNvSpPr/>
                                                        <wps:spPr>
                                                          <a:xfrm>
                                                            <a:off x="2241306" y="224155"/>
                                                            <a:ext cx="704272" cy="395783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C2F4F6"/>
                                                          </a:solidFill>
                                                          <a:ln w="12700" cap="flat" cmpd="sng" algn="ctr">
                                                            <a:solidFill>
                                                              <a:sysClr val="windowText" lastClr="000000"/>
                                                            </a:solidFill>
                                                            <a:prstDash val="solid"/>
                                                          </a:ln>
                                                          <a:effectLst/>
                                                          <a:scene3d>
                                                            <a:camera prst="orthographicFront"/>
                                                            <a:lightRig rig="threePt" dir="t"/>
                                                          </a:scene3d>
                                                          <a:sp3d>
                                                            <a:bevelT/>
                                                            <a:bevelB/>
                                                          </a:sp3d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EE73D3" w:rsidRPr="000A7C46" w:rsidRDefault="00EE73D3" w:rsidP="00EF5674">
                                                              <w:pP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</w:rPr>
                                                                <w:t>61 525,27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363" name="Прямоугольник 363"/>
                                                        <wps:cNvSpPr/>
                                                        <wps:spPr>
                                                          <a:xfrm>
                                                            <a:off x="3129982" y="238303"/>
                                                            <a:ext cx="584640" cy="381636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25400" cap="flat" cmpd="sng" algn="ctr">
                                                            <a:noFill/>
                                                            <a:prstDash val="solid"/>
                                                          </a:ln>
                                                          <a:effectLst/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EE73D3" w:rsidRPr="00FE3BF6" w:rsidRDefault="00EE73D3" w:rsidP="00EF5674">
                                                              <w:pPr>
                                                                <w:jc w:val="center"/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8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8"/>
                                                                </w:rPr>
                                                                <w:t>23,5</w:t>
                                                              </w:r>
                                                              <w:r w:rsidRPr="00FE3BF6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8"/>
                                                                </w:rPr>
                                                                <w:t>%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364" name="Прямоугольная выноска 364"/>
                                                      <wps:cNvSpPr/>
                                                      <wps:spPr>
                                                        <a:xfrm>
                                                          <a:off x="2703999" y="118556"/>
                                                          <a:ext cx="1819866" cy="344132"/>
                                                        </a:xfrm>
                                                        <a:prstGeom prst="wedgeRectCallout">
                                                          <a:avLst>
                                                            <a:gd name="adj1" fmla="val -1200"/>
                                                            <a:gd name="adj2" fmla="val 49944"/>
                                                          </a:avLst>
                                                        </a:prstGeom>
                                                        <a:noFill/>
                                                        <a:ln w="9525" cap="flat" cmpd="sng" algn="ctr">
                                                          <a:noFill/>
                                                          <a:prstDash val="sysDash"/>
                                                        </a:ln>
                                                        <a:effectLst/>
                                                      </wps:spPr>
                                                      <wps:txbx>
                                                        <w:txbxContent>
                                                          <w:p w:rsidR="00EE73D3" w:rsidRPr="00931357" w:rsidRDefault="00EE73D3" w:rsidP="00AA2200">
                                                            <w:pP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Штрафы, санкции</w:t>
                                                            </w:r>
                                                          </w:p>
                                                          <w:p w:rsidR="00EE73D3" w:rsidRPr="00931357" w:rsidRDefault="00EE73D3" w:rsidP="00EF5674">
                                                            <w:pP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365" name="Группа 365"/>
                                                    <wpg:cNvGrpSpPr/>
                                                    <wpg:grpSpPr>
                                                      <a:xfrm>
                                                        <a:off x="2848342" y="-204073"/>
                                                        <a:ext cx="3558448" cy="2388011"/>
                                                        <a:chOff x="2848342" y="-204073"/>
                                                        <a:chExt cx="3558448" cy="2388011"/>
                                                      </a:xfrm>
                                                    </wpg:grpSpPr>
                                                    <wpg:grpSp>
                                                      <wpg:cNvPr id="366" name="Группа 366"/>
                                                      <wpg:cNvGrpSpPr/>
                                                      <wpg:grpSpPr>
                                                        <a:xfrm>
                                                          <a:off x="2848342" y="855947"/>
                                                          <a:ext cx="2631865" cy="1327991"/>
                                                          <a:chOff x="1941893" y="-74356"/>
                                                          <a:chExt cx="2631865" cy="1327991"/>
                                                        </a:xfrm>
                                                      </wpg:grpSpPr>
                                                      <wpg:grpSp>
                                                        <wpg:cNvPr id="367" name="Группа 367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941893" y="-74356"/>
                                                            <a:ext cx="2631865" cy="686834"/>
                                                            <a:chOff x="2085599" y="-58708"/>
                                                            <a:chExt cx="2632659" cy="687519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368" name="Группа 368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417675" y="229676"/>
                                                              <a:ext cx="2300583" cy="399135"/>
                                                              <a:chOff x="2266601" y="-56571"/>
                                                              <a:chExt cx="2300583" cy="399135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369" name="Прямоугольник 36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266759" y="-56571"/>
                                                                <a:ext cx="2300425" cy="372779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pattFill prst="smGrid">
                                                                <a:fgClr>
                                                                  <a:sysClr val="window" lastClr="FFFFFF">
                                                                    <a:lumMod val="95000"/>
                                                                  </a:sysClr>
                                                                </a:fgClr>
                                                                <a:bgClr>
                                                                  <a:schemeClr val="bg1"/>
                                                                </a:bgClr>
                                                              </a:pattFill>
                                                              <a:ln w="12700" cap="flat" cmpd="sng" algn="ctr">
                                                                <a:solidFill>
                                                                  <a:sysClr val="windowText" lastClr="000000"/>
                                                                </a:solidFill>
                                                                <a:prstDash val="sysDot"/>
                                                              </a:ln>
                                                              <a:effectLst/>
                                                            </wps:spPr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370" name="Прямоугольник 37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266601" y="-56137"/>
                                                                <a:ext cx="548047" cy="372776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rgbClr val="FFA3A3"/>
                                                              </a:solidFill>
                                                              <a:ln w="12700" cap="flat" cmpd="sng" algn="ctr">
                                                                <a:solidFill>
                                                                  <a:sysClr val="windowText" lastClr="000000"/>
                                                                </a:solidFill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  <a:scene3d>
                                                                <a:camera prst="orthographicFront"/>
                                                                <a:lightRig rig="threePt" dir="t"/>
                                                              </a:scene3d>
                                                              <a:sp3d>
                                                                <a:bevelT/>
                                                                <a:bevelB/>
                                                              </a:sp3d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EE73D3" w:rsidRPr="003F6B66" w:rsidRDefault="00EE73D3" w:rsidP="00EF5674">
                                                                  <w:pP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</w:rPr>
                                                                    <w:t>114 775,19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371" name="Прямоугольник 371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3048067" y="-39071"/>
                                                                <a:ext cx="739140" cy="38163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25400" cap="flat" cmpd="sng" algn="ctr">
                                                                <a:noFill/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EE73D3" w:rsidRPr="00FE3BF6" w:rsidRDefault="00EE73D3" w:rsidP="00EF5674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16,7</w:t>
                                                                  </w:r>
                                                                  <w:r w:rsidRPr="00FE3BF6"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%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372" name="Прямоугольная выноска 372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2085599" y="-58708"/>
                                                              <a:ext cx="2404276" cy="304074"/>
                                                            </a:xfrm>
                                                            <a:prstGeom prst="wedgeRectCallout">
                                                              <a:avLst>
                                                                <a:gd name="adj1" fmla="val -1200"/>
                                                                <a:gd name="adj2" fmla="val 49944"/>
                                                              </a:avLst>
                                                            </a:prstGeom>
                                                            <a:noFill/>
                                                            <a:ln w="9525" cap="flat" cmpd="sng" algn="ctr">
                                                              <a:noFill/>
                                                              <a:prstDash val="sysDash"/>
                                                            </a:ln>
                                                            <a:effectLst/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EE73D3" w:rsidRPr="00931357" w:rsidRDefault="00EE73D3" w:rsidP="00EF5674">
                                                                <w:pPr>
                                                                  <w:jc w:val="center"/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sz w:val="18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color w:val="000000" w:themeColor="text1"/>
                                                                    <w:sz w:val="18"/>
                                                                  </w:rPr>
                                                                  <w:t>Продажа имущества и земли по 178-ФЗ и 159-ФЗ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  <wpg:grpSp>
                                                        <wpg:cNvPr id="373" name="Группа 373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274009" y="586148"/>
                                                            <a:ext cx="2299749" cy="667487"/>
                                                            <a:chOff x="2377376" y="-73248"/>
                                                            <a:chExt cx="2299749" cy="668865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374" name="Прямоугольник 374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2377376" y="221950"/>
                                                              <a:ext cx="2299749" cy="373353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pattFill prst="smGrid">
                                                              <a:fgClr>
                                                                <a:sysClr val="window" lastClr="FFFFFF">
                                                                  <a:lumMod val="95000"/>
                                                                </a:sysClr>
                                                              </a:fgClr>
                                                              <a:bgClr>
                                                                <a:schemeClr val="bg1"/>
                                                              </a:bgClr>
                                                            </a:pattFill>
                                                            <a:ln w="12700" cap="flat" cmpd="sng" algn="ctr">
                                                              <a:solidFill>
                                                                <a:sysClr val="windowText" lastClr="000000"/>
                                                              </a:solidFill>
                                                              <a:prstDash val="sysDot"/>
                                                            </a:ln>
                                                            <a:effectLst/>
                                                          </wps:spPr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375" name="Группа 375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379212" y="221950"/>
                                                              <a:ext cx="1430205" cy="373667"/>
                                                              <a:chOff x="1902134" y="-96102"/>
                                                              <a:chExt cx="1430205" cy="373667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376" name="Прямоугольник 376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902134" y="-95787"/>
                                                                <a:ext cx="867607" cy="373352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rgbClr val="FFFF99"/>
                                                              </a:solidFill>
                                                              <a:ln w="12700" cap="flat" cmpd="sng" algn="ctr">
                                                                <a:solidFill>
                                                                  <a:sysClr val="windowText" lastClr="000000"/>
                                                                </a:solidFill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  <a:scene3d>
                                                                <a:camera prst="orthographicFront"/>
                                                                <a:lightRig rig="threePt" dir="t"/>
                                                              </a:scene3d>
                                                              <a:sp3d>
                                                                <a:bevelT/>
                                                                <a:bevelB/>
                                                              </a:sp3d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EE73D3" w:rsidRPr="003F6B66" w:rsidRDefault="00EE73D3" w:rsidP="00EF5674">
                                                                  <w:pP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</w:rPr>
                                                                    <w:t>94 213,34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377" name="Прямоугольник 377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800951" y="-96102"/>
                                                                <a:ext cx="531388" cy="373353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25400" cap="flat" cmpd="sng" algn="ctr">
                                                                <a:noFill/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EE73D3" w:rsidRPr="00FE3BF6" w:rsidRDefault="00EE73D3" w:rsidP="00EF5674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36,4</w:t>
                                                                  </w:r>
                                                                  <w:r w:rsidRPr="00FE3BF6"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%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378" name="Прямоугольная выноска 37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2393929" y="-73248"/>
                                                              <a:ext cx="1820698" cy="331458"/>
                                                            </a:xfrm>
                                                            <a:prstGeom prst="wedgeRectCallout">
                                                              <a:avLst>
                                                                <a:gd name="adj1" fmla="val -1200"/>
                                                                <a:gd name="adj2" fmla="val 49944"/>
                                                              </a:avLst>
                                                            </a:prstGeom>
                                                            <a:noFill/>
                                                            <a:ln w="9525" cap="flat" cmpd="sng" algn="ctr">
                                                              <a:noFill/>
                                                              <a:prstDash val="sysDash"/>
                                                            </a:ln>
                                                            <a:effectLst/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EE73D3" w:rsidRPr="00931357" w:rsidRDefault="00EE73D3" w:rsidP="00AA2200">
                                                                <w:pPr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sz w:val="18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sz w:val="18"/>
                                                                  </w:rPr>
                                                                  <w:t>Продажа земли собственникам зданий, строений</w:t>
                                                                </w:r>
                                                              </w:p>
                                                              <w:p w:rsidR="00EE73D3" w:rsidRPr="00931357" w:rsidRDefault="00EE73D3" w:rsidP="00EF5674">
                                                                <w:pPr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sz w:val="18"/>
                                                                  </w:rPr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</wpg:grpSp>
                                                    <wpg:grpSp>
                                                      <wpg:cNvPr id="381" name="Группа 381"/>
                                                      <wpg:cNvGrpSpPr/>
                                                      <wpg:grpSpPr>
                                                        <a:xfrm>
                                                          <a:off x="3180425" y="-204073"/>
                                                          <a:ext cx="3226365" cy="1134376"/>
                                                          <a:chOff x="2417099" y="-299489"/>
                                                          <a:chExt cx="3226365" cy="1134375"/>
                                                        </a:xfrm>
                                                      </wpg:grpSpPr>
                                                      <wps:wsp>
                                                        <wps:cNvPr id="382" name="Прямоугольная выноска 382"/>
                                                        <wps:cNvSpPr/>
                                                        <wps:spPr>
                                                          <a:xfrm>
                                                            <a:off x="2426949" y="-299489"/>
                                                            <a:ext cx="1321205" cy="357965"/>
                                                          </a:xfrm>
                                                          <a:prstGeom prst="wedgeRectCallout">
                                                            <a:avLst>
                                                              <a:gd name="adj1" fmla="val -1200"/>
                                                              <a:gd name="adj2" fmla="val 49944"/>
                                                            </a:avLst>
                                                          </a:prstGeom>
                                                          <a:noFill/>
                                                          <a:ln w="9525" cap="flat" cmpd="sng" algn="ctr">
                                                            <a:noFill/>
                                                            <a:prstDash val="sysDash"/>
                                                          </a:ln>
                                                          <a:effectLst/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EE73D3" w:rsidRPr="000A7C46" w:rsidRDefault="00EE73D3" w:rsidP="00EF5674">
                                                              <w:pP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</w:rPr>
                                                              </w:pPr>
                                                              <w:r w:rsidRPr="000A7C46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</w:rPr>
                                                                <w:t xml:space="preserve">Факт </w:t>
                                                              </w: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</w:rPr>
                                                                <w:t>1 квартала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383" name="Группа 383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417099" y="405435"/>
                                                            <a:ext cx="3226365" cy="429451"/>
                                                            <a:chOff x="2266025" y="405435"/>
                                                            <a:chExt cx="3226365" cy="429451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384" name="Группа 38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266025" y="405436"/>
                                                              <a:ext cx="2281846" cy="381590"/>
                                                              <a:chOff x="2266163" y="405515"/>
                                                              <a:chExt cx="2281985" cy="381665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385" name="Прямоугольник 385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266233" y="405516"/>
                                                                <a:ext cx="2281915" cy="381664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pattFill prst="smGrid">
                                                                <a:fgClr>
                                                                  <a:sysClr val="window" lastClr="FFFFFF">
                                                                    <a:lumMod val="95000"/>
                                                                  </a:sysClr>
                                                                </a:fgClr>
                                                                <a:bgClr>
                                                                  <a:sysClr val="window" lastClr="FFFFFF"/>
                                                                </a:bgClr>
                                                              </a:pattFill>
                                                              <a:ln w="12700" cap="flat" cmpd="sng" algn="ctr">
                                                                <a:solidFill>
                                                                  <a:sysClr val="windowText" lastClr="000000"/>
                                                                </a:solidFill>
                                                                <a:prstDash val="sysDot"/>
                                                              </a:ln>
                                                              <a:effectLst/>
                                                            </wps:spPr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386" name="Прямоугольник 386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3047344" y="405515"/>
                                                                <a:ext cx="739140" cy="381636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25400" cap="flat" cmpd="sng" algn="ctr">
                                                                <a:noFill/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EE73D3" w:rsidRPr="00747F00" w:rsidRDefault="00EE73D3" w:rsidP="00EF5674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19,0</w:t>
                                                                  </w:r>
                                                                  <w:r w:rsidRPr="00747F00"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%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387" name="Прямоугольник 387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266163" y="405517"/>
                                                                <a:ext cx="609895" cy="381661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rgbClr val="8FFFC2"/>
                                                              </a:solidFill>
                                                              <a:ln w="12700" cap="flat" cmpd="sng" algn="ctr">
                                                                <a:solidFill>
                                                                  <a:sysClr val="windowText" lastClr="000000"/>
                                                                </a:solidFill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  <a:scene3d>
                                                                <a:camera prst="orthographicFront">
                                                                  <a:rot lat="0" lon="0" rev="0"/>
                                                                </a:camera>
                                                                <a:lightRig rig="threePt" dir="t"/>
                                                              </a:scene3d>
                                                              <a:sp3d>
                                                                <a:bevelT/>
                                                                <a:bevelB/>
                                                              </a:sp3d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EE73D3" w:rsidRPr="003F6B66" w:rsidRDefault="00EE73D3" w:rsidP="00EF5674">
                                                                  <w:pP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</w:rPr>
                                                                    <w:t>154 153,00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388" name="Прямоугольник 38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4444779" y="405435"/>
                                                              <a:ext cx="1047611" cy="429451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 w="25400" cap="flat" cmpd="sng" algn="ctr">
                                                              <a:noFill/>
                                                              <a:prstDash val="solid"/>
                                                            </a:ln>
                                                            <a:effectLst/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EE73D3" w:rsidRPr="008B7B07" w:rsidRDefault="00EE73D3" w:rsidP="00EF5674">
                                                                <w:pPr>
                                                                  <w:jc w:val="center"/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color w:val="000000" w:themeColor="text1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color w:val="000000" w:themeColor="text1"/>
                                                                  </w:rPr>
                                                                  <w:t>812 205,95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  <wps:wsp>
                                                  <wps:cNvPr id="389" name="Прямоугольник 389"/>
                                                  <wps:cNvSpPr/>
                                                  <wps:spPr>
                                                    <a:xfrm>
                                                      <a:off x="5359179" y="1067183"/>
                                                      <a:ext cx="1047611" cy="379953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25400" cap="flat" cmpd="sng" algn="ctr">
                                                      <a:noFill/>
                                                      <a:prstDash val="solid"/>
                                                    </a:ln>
                                                    <a:effectLst/>
                                                  </wps:spPr>
                                                  <wps:txbx>
                                                    <w:txbxContent>
                                                      <w:p w:rsidR="00EE73D3" w:rsidRPr="003F6B66" w:rsidRDefault="00EE73D3" w:rsidP="00EF5674">
                                                        <w:pPr>
                                                          <w:jc w:val="center"/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</w:rPr>
                                                          <w:t>688 338,97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390" name="Прямоугольник 390"/>
                                                <wps:cNvSpPr/>
                                                <wps:spPr>
                                                  <a:xfrm>
                                                    <a:off x="5430713" y="1810709"/>
                                                    <a:ext cx="930303" cy="39042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25400" cap="flat" cmpd="sng" algn="ctr">
                                                    <a:noFill/>
                                                    <a:prstDash val="solid"/>
                                                  </a:ln>
                                                  <a:effectLst/>
                                                </wps:spPr>
                                                <wps:txbx>
                                                  <w:txbxContent>
                                                    <w:p w:rsidR="00EE73D3" w:rsidRPr="000A7C46" w:rsidRDefault="00EE73D3" w:rsidP="00EF5674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Times New Roman" w:hAnsi="Times New Roman" w:cs="Times New Roman"/>
                                                          <w:color w:val="000000" w:themeColor="text1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color w:val="000000" w:themeColor="text1"/>
                                                        </w:rPr>
                                                        <w:t>258 932,88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391" name="Прямоугольник 391"/>
                                              <wps:cNvSpPr/>
                                              <wps:spPr>
                                                <a:xfrm>
                                                  <a:off x="5430713" y="2544564"/>
                                                  <a:ext cx="930303" cy="3903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25400" cap="flat" cmpd="sng" algn="ctr">
                                                  <a:noFill/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txbx>
                                                <w:txbxContent>
                                                  <w:p w:rsidR="00EE73D3" w:rsidRPr="000A7C46" w:rsidRDefault="00EE73D3" w:rsidP="00EF5674">
                                                    <w:pPr>
                                                      <w:jc w:val="center"/>
                                                      <w:rPr>
                                                        <w:rFonts w:ascii="Times New Roman" w:hAnsi="Times New Roman" w:cs="Times New Roman"/>
                                                        <w:color w:val="000000" w:themeColor="text1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color w:val="000000" w:themeColor="text1"/>
                                                      </w:rPr>
                                                      <w:t>261 355,06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392" name="Прямоугольник 392"/>
                                            <wps:cNvSpPr/>
                                            <wps:spPr>
                                              <a:xfrm>
                                                <a:off x="5452891" y="3222681"/>
                                                <a:ext cx="930275" cy="4294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2540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txbx>
                                              <w:txbxContent>
                                                <w:p w:rsidR="00EE73D3" w:rsidRPr="006E0A89" w:rsidRDefault="00EE73D3" w:rsidP="00EF5674">
                                                  <w:pPr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  <w:color w:val="000000" w:themeColor="text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hAnsi="Times New Roman" w:cs="Times New Roman"/>
                                                      <w:color w:val="000000" w:themeColor="text1"/>
                                                    </w:rPr>
                                                    <w:t>284 099,04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  <wpg:grpSp>
                                  <wpg:cNvPr id="396" name="Группа 396"/>
                                  <wpg:cNvGrpSpPr/>
                                  <wpg:grpSpPr>
                                    <a:xfrm>
                                      <a:off x="2047418" y="2479853"/>
                                      <a:ext cx="2295910" cy="275802"/>
                                      <a:chOff x="635585" y="-117043"/>
                                      <a:chExt cx="2295910" cy="275802"/>
                                    </a:xfrm>
                                  </wpg:grpSpPr>
                                  <wps:wsp>
                                    <wps:cNvPr id="397" name="Прямоугольник 397"/>
                                    <wps:cNvSpPr/>
                                    <wps:spPr>
                                      <a:xfrm>
                                        <a:off x="636422" y="-117023"/>
                                        <a:ext cx="2295073" cy="248285"/>
                                      </a:xfrm>
                                      <a:prstGeom prst="rect">
                                        <a:avLst/>
                                      </a:prstGeom>
                                      <a:pattFill prst="smGrid">
                                        <a:fgClr>
                                          <a:sysClr val="window" lastClr="FFFFFF">
                                            <a:lumMod val="95000"/>
                                          </a:sysClr>
                                        </a:fgClr>
                                        <a:bgClr>
                                          <a:schemeClr val="bg1"/>
                                        </a:bgClr>
                                      </a:patt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ysDot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00" name="Группа 400"/>
                                    <wpg:cNvGrpSpPr/>
                                    <wpg:grpSpPr>
                                      <a:xfrm>
                                        <a:off x="635585" y="-117043"/>
                                        <a:ext cx="1469693" cy="275802"/>
                                        <a:chOff x="6478" y="-117043"/>
                                        <a:chExt cx="1469693" cy="275802"/>
                                      </a:xfrm>
                                    </wpg:grpSpPr>
                                    <wps:wsp>
                                      <wps:cNvPr id="401" name="Прямоугольник 401"/>
                                      <wps:cNvSpPr/>
                                      <wps:spPr>
                                        <a:xfrm>
                                          <a:off x="6478" y="-117043"/>
                                          <a:ext cx="497339" cy="25527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9BBB59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  <a:scene3d>
                                          <a:camera prst="orthographicFront"/>
                                          <a:lightRig rig="threePt" dir="t"/>
                                        </a:scene3d>
                                        <a:sp3d>
                                          <a:bevelT/>
                                          <a:bevelB/>
                                        </a:sp3d>
                                      </wps:spPr>
                                      <wps:txbx>
                                        <w:txbxContent>
                                          <w:p w:rsidR="00EE73D3" w:rsidRPr="000A7C46" w:rsidRDefault="00EE73D3" w:rsidP="00EF5674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>35 192,80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02" name="Прямоугольник 402"/>
                                      <wps:cNvSpPr/>
                                      <wps:spPr>
                                        <a:xfrm>
                                          <a:off x="885539" y="-113656"/>
                                          <a:ext cx="590632" cy="2724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5400" cap="flat" cmpd="sng" algn="ctr">
                                          <a:noFill/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EE73D3" w:rsidRPr="00FE3BF6" w:rsidRDefault="00EE73D3" w:rsidP="00EF5674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sz w:val="18"/>
                                              </w:rPr>
                                              <w:t>12,4</w:t>
                                            </w:r>
                                            <w:r w:rsidRPr="00FE3BF6">
                                              <w:rPr>
                                                <w:rFonts w:ascii="Times New Roman" w:hAnsi="Times New Roman" w:cs="Times New Roman"/>
                                                <w:sz w:val="18"/>
                                              </w:rPr>
                                              <w:t>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g:grpSp>
                          <wpg:cNvPr id="403" name="Группа 403"/>
                          <wpg:cNvGrpSpPr/>
                          <wpg:grpSpPr>
                            <a:xfrm>
                              <a:off x="2047901" y="2940710"/>
                              <a:ext cx="3168446" cy="312066"/>
                              <a:chOff x="497078" y="0"/>
                              <a:chExt cx="3168446" cy="312066"/>
                            </a:xfrm>
                          </wpg:grpSpPr>
                          <wpg:grpSp>
                            <wpg:cNvPr id="404" name="Группа 404"/>
                            <wpg:cNvGrpSpPr/>
                            <wpg:grpSpPr>
                              <a:xfrm>
                                <a:off x="497433" y="0"/>
                                <a:ext cx="3168091" cy="306705"/>
                                <a:chOff x="0" y="0"/>
                                <a:chExt cx="3168091" cy="306705"/>
                              </a:xfrm>
                            </wpg:grpSpPr>
                            <wps:wsp>
                              <wps:cNvPr id="405" name="Прямоугольник 405"/>
                              <wps:cNvSpPr/>
                              <wps:spPr>
                                <a:xfrm>
                                  <a:off x="0" y="21946"/>
                                  <a:ext cx="2294890" cy="264160"/>
                                </a:xfrm>
                                <a:prstGeom prst="rect">
                                  <a:avLst/>
                                </a:prstGeom>
                                <a:pattFill prst="smGrid">
                                  <a:fgClr>
                                    <a:sysClr val="window" lastClr="FFFFFF">
                                      <a:lumMod val="95000"/>
                                    </a:sysClr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6" name="Прямоугольник 406"/>
                              <wps:cNvSpPr/>
                              <wps:spPr>
                                <a:xfrm>
                                  <a:off x="2238451" y="0"/>
                                  <a:ext cx="929640" cy="306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EE73D3" w:rsidRPr="006E0A89" w:rsidRDefault="00EE73D3" w:rsidP="00EF5674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</w:rPr>
                                      <w:t xml:space="preserve"> 2 304 931,90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07" name="Группа 407"/>
                            <wpg:cNvGrpSpPr/>
                            <wpg:grpSpPr>
                              <a:xfrm>
                                <a:off x="497078" y="21946"/>
                                <a:ext cx="1473922" cy="290120"/>
                                <a:chOff x="497078" y="7316"/>
                                <a:chExt cx="1473922" cy="290120"/>
                              </a:xfrm>
                            </wpg:grpSpPr>
                            <wps:wsp>
                              <wps:cNvPr id="409" name="Прямоугольник 409"/>
                              <wps:cNvSpPr/>
                              <wps:spPr>
                                <a:xfrm>
                                  <a:off x="497078" y="7316"/>
                                  <a:ext cx="378213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BACC6">
                                    <a:lumMod val="60000"/>
                                    <a:lumOff val="40000"/>
                                  </a:srgb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  <a:bevelB/>
                                </a:sp3d>
                              </wps:spPr>
                              <wps:txbx>
                                <w:txbxContent>
                                  <w:p w:rsidR="00EE73D3" w:rsidRPr="000A7C46" w:rsidRDefault="00EE73D3" w:rsidP="00EF5674">
                                    <w:pPr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" name="Прямоугольник 411"/>
                              <wps:cNvSpPr/>
                              <wps:spPr>
                                <a:xfrm>
                                  <a:off x="1380450" y="25656"/>
                                  <a:ext cx="590550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EE73D3" w:rsidRPr="00FE3BF6" w:rsidRDefault="00EE73D3" w:rsidP="00EF5674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4,4</w:t>
                                    </w:r>
                                    <w:r w:rsidRPr="00FE3BF6"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412" name="Прямоугольная выноска 412"/>
                        <wps:cNvSpPr/>
                        <wps:spPr>
                          <a:xfrm>
                            <a:off x="2289658" y="2735885"/>
                            <a:ext cx="2032635" cy="245110"/>
                          </a:xfrm>
                          <a:prstGeom prst="wedgeRectCallout">
                            <a:avLst>
                              <a:gd name="adj1" fmla="val -1200"/>
                              <a:gd name="adj2" fmla="val 49944"/>
                            </a:avLst>
                          </a:prstGeom>
                          <a:noFill/>
                          <a:ln w="9525" cap="flat" cmpd="sng" algn="ctr">
                            <a:noFill/>
                            <a:prstDash val="sysDash"/>
                          </a:ln>
                          <a:effectLst/>
                        </wps:spPr>
                        <wps:txbx>
                          <w:txbxContent>
                            <w:p w:rsidR="00EE73D3" w:rsidRPr="00931357" w:rsidRDefault="00EE73D3" w:rsidP="00EF5674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8"/>
                                </w:rPr>
                                <w:t>Остальные неналоговые доходы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21" o:spid="_x0000_s1178" style="position:absolute;left:0;text-align:left;margin-left:-155.7pt;margin-top:4.05pt;width:639.3pt;height:288.4pt;z-index:-251622400;mso-width-relative:margin;mso-height-relative:margin" coordorigin=",-365" coordsize="59348,36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">
                <v:group id="Группа 324" o:spid="_x0000_s1179" style="position:absolute;top:-365;width:59348;height:36629" coordorigin=",-365" coordsize="53105,36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group id="Группа 325" o:spid="_x0000_s1180" style="position:absolute;top:-365;width:53105;height:36629" coordorigin=",-365" coordsize="53108,3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  <v:rect id="Прямоугольник 326" o:spid="_x0000_s1181" style="position:absolute;left:34671;top:-365;width:9364;height:40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oqzcUA&#10;AADcAAAADwAAAGRycy9kb3ducmV2LnhtbESPT2vCQBTE74V+h+UJvdWNVoJEVwmlFXOsEUpvz+wz&#10;SZt9G7Jr/nz7bqHgcZiZ3zDb/Wga0VPnassKFvMIBHFhdc2lgnP+/rwG4TyyxsYyKZjIwX73+LDF&#10;RNuBP6g/+VIECLsEFVTet4mUrqjIoJvbljh4V9sZ9EF2pdQdDgFuGrmMolgarDksVNjSa0XFz+lm&#10;FLhLn+VTm35+f7nikr6xyVfZQamn2ZhuQHga/T383z5qBS/L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irNxQAAANwAAAAPAAAAAAAAAAAAAAAAAJgCAABkcnMv&#10;ZG93bnJldi54bWxQSwUGAAAAAAQABAD1AAAAigMAAAAA&#10;" filled="f" stroked="f" strokeweight="2pt">
                      <v:textbox>
                        <w:txbxContent>
                          <w:p w:rsidR="00EE73D3" w:rsidRPr="000A7C46" w:rsidRDefault="00EE73D3" w:rsidP="00EF56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</w:pPr>
                            <w:r w:rsidRPr="000A7C4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  <w:t>% исполнения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  <w:t xml:space="preserve"> к плану года</w:t>
                            </w:r>
                          </w:p>
                        </w:txbxContent>
                      </v:textbox>
                    </v:rect>
                    <v:group id="Группа 327" o:spid="_x0000_s1182" style="position:absolute;width:53108;height:36270" coordsize="53108,36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    <v:shape id="Прямоугольная выноска 328" o:spid="_x0000_s1183" type="#_x0000_t61" style="position:absolute;left:20409;top:3218;width:18193;height:2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2gb8A&#10;AADcAAAADwAAAGRycy9kb3ducmV2LnhtbERPy4rCMBTdC/5DuMJsBk3tTFWqURxhwKWvD7g017bY&#10;3JQktfXvJ4sBl4fz3uwG04gnOV9bVjCfJSCIC6trLhXcrr/TFQgfkDU2lknBizzstuPRBnNtez7T&#10;8xJKEUPY56igCqHNpfRFRQb9zLbEkbtbZzBE6EqpHfYx3DQyTZKFNFhzbKiwpUNFxePSGQUy++5P&#10;WcbGNXK5/PlMu8JdO6U+JsN+DSLQEN7if/dRK/hK49p4Jh4B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uXaBvwAAANwAAAAPAAAAAAAAAAAAAAAAAJgCAABkcnMvZG93bnJl&#10;di54bWxQSwUGAAAAAAQABAD1AAAAhAMAAAAA&#10;" adj="10541,21588" filled="f" stroked="f">
                        <v:stroke dashstyle="3 1"/>
                        <v:textbox>
                          <w:txbxContent>
                            <w:p w:rsidR="00EE73D3" w:rsidRPr="00931357" w:rsidRDefault="00EE73D3" w:rsidP="00EF5674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8"/>
                                </w:rPr>
                                <w:t>Доходы от аренды земли</w:t>
                              </w:r>
                            </w:p>
                          </w:txbxContent>
                        </v:textbox>
                      </v:shape>
                      <v:group id="Группа 331" o:spid="_x0000_s1184" style="position:absolute;width:53108;height:36270" coordsize="53108,36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    <v:shape id="Прямоугольная выноска 332" o:spid="_x0000_s1185" type="#_x0000_t61" style="position:absolute;left:20078;top:22556;width:22461;height:2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XtsMA&#10;AADcAAAADwAAAGRycy9kb3ducmV2LnhtbESP0WrCQBRE34X+w3ILfZG6aTRVoqu0BcFHG/sBl+w1&#10;CWbvht2NSf/eFQQfh5k5w2x2o2nFlZxvLCv4mCUgiEurG64U/J327ysQPiBrbC2Tgn/ysNu+TDaY&#10;azvwL12LUIkIYZ+jgjqELpfSlzUZ9DPbEUfvbJ3BEKWrpHY4RLhpZZokn9Jgw3Ghxo5+aiovRW8U&#10;yGwxHLOMjWvlcvk9TfvSnXql3l7HrzWIQGN4hh/tg1Ywn6dwPxOPgN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jXtsMAAADcAAAADwAAAAAAAAAAAAAAAACYAgAAZHJzL2Rv&#10;d25yZXYueG1sUEsFBgAAAAAEAAQA9QAAAIgDAAAAAA==&#10;" adj="10541,21588" filled="f" stroked="f">
                          <v:stroke dashstyle="3 1"/>
                          <v:textbox>
                            <w:txbxContent>
                              <w:p w:rsidR="00EE73D3" w:rsidRPr="00931357" w:rsidRDefault="00EE73D3" w:rsidP="00EF5674"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</w:rPr>
                                  <w:t>Доходы от аренды имущества</w:t>
                                </w:r>
                              </w:p>
                            </w:txbxContent>
                          </v:textbox>
                        </v:shape>
                        <v:group id="Группа 333" o:spid="_x0000_s1186" style="position:absolute;width:53108;height:36270" coordsize="53108,36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      <v:group id="Группа 346" o:spid="_x0000_s1187" style="position:absolute;width:53108;height:36270" coordorigin="11727,-2246" coordsize="53121,50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          <v:rect id="Прямоугольник 347" o:spid="_x0000_s1188" style="position:absolute;left:11727;top:44654;width:7303;height:38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q9sQA&#10;AADcAAAADwAAAGRycy9kb3ducmV2LnhtbESPQWvCQBSE74L/YXlCb2bTVrREVwlFix41QvH2zL4m&#10;abNvQ3Yb4793BcHjMDPfMItVb2rRUesqywpeoxgEcW51xYWCY7YZf4BwHlljbZkUXMnBajkcLDDR&#10;9sJ76g6+EAHCLkEFpfdNIqXLSzLoItsQB+/HtgZ9kG0hdYuXADe1fIvjqTRYcVgosaHPkvK/w79R&#10;4M7dLrs26ffvyeXndM0mm+y+lHoZ9ekchKfeP8OP9lYreJ/M4H4mHA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ZavbEAAAA3AAAAA8AAAAAAAAAAAAAAAAAmAIAAGRycy9k&#10;b3ducmV2LnhtbFBLBQYAAAAABAAEAPUAAACJAwAAAAA=&#10;" filled="f" stroked="f" strokeweight="2pt">
                              <v:textbox>
                                <w:txbxContent>
                                  <w:p w:rsidR="00EE73D3" w:rsidRPr="00FE3BF6" w:rsidRDefault="00EE73D3" w:rsidP="00EF5674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group id="Группа 348" o:spid="_x0000_s1189" style="position:absolute;left:28721;top:-2246;width:36128;height:45006" coordorigin="28721,-2246" coordsize="36127,450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          <v:line id="Прямая соединительная линия 349" o:spid="_x0000_s1190" style="position:absolute;visibility:visible;mso-wrap-style:square" from="31997,2782" to="32215,42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pmLMQAAADcAAAADwAAAGRycy9kb3ducmV2LnhtbESPQWsCMRSE74L/ITzBWzfbWkpdzS4i&#10;FHrwYG2hHp/Jc7N087JuUt3++0YQPA4z8w2zrAbXijP1ofGs4DHLQRBrbxquFXx9vj28gggR2WDr&#10;mRT8UYCqHI+WWBh/4Q8672ItEoRDgQpsjF0hZdCWHIbMd8TJO/reYUyyr6Xp8ZLgrpVPef4iHTac&#10;Fix2tLakf3a/TsG3xc12qw+R/Gy/0qY2xp/mSk0nw2oBItIQ7+Fb+90omD3P4XomHQFZ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qmYsxAAAANwAAAAPAAAAAAAAAAAA&#10;AAAAAKECAABkcnMvZG93bnJldi54bWxQSwUGAAAAAAQABAD5AAAAkgMAAAAA&#10;" strokecolor="#4a7ebb"/>
                              <v:group id="Группа 350" o:spid="_x0000_s1191" style="position:absolute;left:28721;top:-2246;width:36128;height:44999" coordorigin="28721,-2246" coordsize="36127,45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              <v:line id="Прямая соединительная линия 351" o:spid="_x0000_s1192" style="position:absolute;visibility:visible;mso-wrap-style:square" from="54864,2782" to="55098,42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X898QAAADcAAAADwAAAGRycy9kb3ducmV2LnhtbESPQWsCMRSE74L/ITzBWze7FUtdjYsU&#10;Cj14sLZQj8/kdbN087LdpLr++0YQPA4z8w2zqgbXihP1ofGsoMhyEMTam4ZrBZ8frw/PIEJENth6&#10;JgUXClCtx6MVlsaf+Z1O+1iLBOFQogIbY1dKGbQlhyHzHXHyvn3vMCbZ19L0eE5w18rHPH+SDhtO&#10;CxY7erGkf/Z/TsGXxe1up4+R/Oyw0aY2xv8ulJpOhs0SRKQh3sO39ptRMJsXcD2Tjo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Bfz3xAAAANwAAAAPAAAAAAAAAAAA&#10;AAAAAKECAABkcnMvZG93bnJldi54bWxQSwUGAAAAAAQABAD5AAAAkgMAAAAA&#10;" strokecolor="#4a7ebb"/>
                                <v:group id="Группа 352" o:spid="_x0000_s1193" style="position:absolute;left:28721;top:-2246;width:36128;height:38767" coordorigin="28721,-2246" coordsize="36127,38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                <v:rect id="Прямоугольник 353" o:spid="_x0000_s1194" style="position:absolute;left:54874;top:-2246;width:9975;height:6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6KMUA&#10;AADcAAAADwAAAGRycy9kb3ducmV2LnhtbESPQWvCQBSE70L/w/IKvZmNWkuJbkIQLfVYUyjentnX&#10;JDX7NmS3Mf77bkHwOMzMN8w6G00rBupdY1nBLIpBEJdWN1wp+Cx201cQziNrbC2Tgis5yNKHyRoT&#10;bS/8QcPBVyJA2CWooPa+S6R0ZU0GXWQ74uB9296gD7KvpO7xEuCmlfM4fpEGGw4LNXa0qak8H36N&#10;Anca9sW1y79+jq485Vs2xfP+TamnxzFfgfA0+nv41n7XChbLBf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/ooxQAAANwAAAAPAAAAAAAAAAAAAAAAAJgCAABkcnMv&#10;ZG93bnJldi54bWxQSwUGAAAAAAQABAD1AAAAigMAAAAA&#10;" filled="f" stroked="f" strokeweight="2pt">
                                    <v:textbox>
                                      <w:txbxContent>
                                        <w:p w:rsidR="00EE73D3" w:rsidRPr="006E0A89" w:rsidRDefault="00EE73D3" w:rsidP="00EF5674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</w:rPr>
                                          </w:pPr>
                                          <w:r w:rsidRPr="006E0A89"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</w:rPr>
                                            <w:t>План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</w:rPr>
                                            <w:t xml:space="preserve"> года  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group id="Группа 354" o:spid="_x0000_s1195" style="position:absolute;left:28721;top:-2040;width:35585;height:38561" coordorigin="28642,-2040" coordsize="35584,38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                  <v:group id="Группа 355" o:spid="_x0000_s1196" style="position:absolute;left:28642;top:-2040;width:35584;height:31445" coordorigin="28483,-2040" coordsize="35584,31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                    <v:group id="Группа 356" o:spid="_x0000_s1197" style="position:absolute;left:28483;top:-2040;width:35584;height:31444" coordorigin="28483,-2040" coordsize="35584,31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                  <v:group id="Группа 357" o:spid="_x0000_s1198" style="position:absolute;left:28483;top:-2040;width:35584;height:31444" coordorigin="28483,-2040" coordsize="35584,31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                        <v:group id="Группа 358" o:spid="_x0000_s1199" style="position:absolute;left:28483;top:-2040;width:35584;height:31444" coordorigin="28483,-2040" coordsize="35584,31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                          <v:group id="Группа 359" o:spid="_x0000_s1200" style="position:absolute;left:31573;top:22011;width:23287;height:7393" coordorigin="27039,1185" coordsize="23290,7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                            <v:group id="Группа 360" o:spid="_x0000_s1201" style="position:absolute;left:27342;top:4626;width:22988;height:3958" coordorigin="22413,2241" coordsize="22987,3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                            <v:rect id="Прямоугольник 361" o:spid="_x0000_s1202" style="position:absolute;left:22507;top:2241;width:22893;height:39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Y5H8QA&#10;AADcAAAADwAAAGRycy9kb3ducmV2LnhtbESPQYvCMBSE78L+h/AWvMia6oJINcquIIp4UZd6fTTP&#10;pti8lCZq9ddvBMHjMDPfMNN5aytxpcaXjhUM+gkI4tzpkgsFf4fl1xiED8gaK8ek4E4e5rOPzhRT&#10;7W68o+s+FCJC2KeowIRQp1L63JBF33c1cfROrrEYomwKqRu8Rbit5DBJRtJiyXHBYE0LQ/l5f7EK&#10;zpdMmt426+n1dnPU/Phdncgo1f1sfyYgArXhHX6111rB92gAzzPx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mOR/EAAAA3AAAAA8AAAAAAAAAAAAAAAAAmAIAAGRycy9k&#10;b3ducmV2LnhtbFBLBQYAAAAABAAEAPUAAACJAwAAAAA=&#10;" fillcolor="#f2f2f2" strokecolor="windowText" strokeweight="1pt">
                                                  <v:fill r:id="rId10" o:title="" color2="white [3212]" type="pattern"/>
                                                  <v:stroke dashstyle="1 1"/>
                                                </v:rect>
                                                <v:rect id="Прямоугольник 362" o:spid="_x0000_s1203" style="position:absolute;left:22413;top:2241;width:7042;height:39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wJMYA&#10;AADcAAAADwAAAGRycy9kb3ducmV2LnhtbESPQWvCQBSE70L/w/IKvYhuVAgS3QRJKbRQD6ZevD2y&#10;zySYfZtmtybtr3cFocdhZr5httloWnGl3jWWFSzmEQji0uqGKwXHr7fZGoTzyBpby6Tglxxk6dNk&#10;i4m2Ax/oWvhKBAi7BBXU3neJlK6syaCb2444eGfbG/RB9pXUPQ4Bblq5jKJYGmw4LNTYUV5TeSl+&#10;jIL19GPYvy5OOv8bC79z+J3Lz1ipl+dxtwHhafT/4Uf7XStYxUu4nwlH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6wJMYAAADcAAAADwAAAAAAAAAAAAAAAACYAgAAZHJz&#10;L2Rvd25yZXYueG1sUEsFBgAAAAAEAAQA9QAAAIsDAAAAAA==&#10;" fillcolor="#c2f4f6" strokecolor="windowText" strokeweight="1pt">
                                                  <v:textbox>
                                                    <w:txbxContent>
                                                      <w:p w:rsidR="00EE73D3" w:rsidRPr="000A7C46" w:rsidRDefault="00EE73D3" w:rsidP="00EF5674">
                                                        <w:pPr>
                                                          <w:rPr>
                                                            <w:rFonts w:ascii="Times New Roman" w:hAnsi="Times New Roman" w:cs="Times New Roman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</w:rPr>
                                                          <w:t>61 525,27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rect id="Прямоугольник 363" o:spid="_x0000_s1204" style="position:absolute;left:31299;top:2383;width:5847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wlcUA&#10;AADcAAAADwAAAGRycy9kb3ducmV2LnhtbESPT2vCQBTE74V+h+UJ3urGWoJEVwmlSnOsEUpvz+wz&#10;SZt9G7Jr/nz7bqHgcZiZ3zDb/Wga0VPnassKlosIBHFhdc2lgnN+eFqDcB5ZY2OZFEzkYL97fNhi&#10;ou3AH9SffCkChF2CCirv20RKV1Rk0C1sSxy8q+0M+iC7UuoOhwA3jXyOolgarDksVNjSa0XFz+lm&#10;FLhLn+VTm35+f7nikr6xyV+yo1Lz2ZhuQHga/T38337XClbxC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zCVxQAAANwAAAAPAAAAAAAAAAAAAAAAAJgCAABkcnMv&#10;ZG93bnJldi54bWxQSwUGAAAAAAQABAD1AAAAigMAAAAA&#10;" filled="f" stroked="f" strokeweight="2pt">
                                                  <v:textbox>
                                                    <w:txbxContent>
                                                      <w:p w:rsidR="00EE73D3" w:rsidRPr="00FE3BF6" w:rsidRDefault="00EE73D3" w:rsidP="00EF5674">
                                                        <w:pPr>
                                                          <w:jc w:val="center"/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18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18"/>
                                                          </w:rPr>
                                                          <w:t>23,5</w:t>
                                                        </w:r>
                                                        <w:r w:rsidRPr="00FE3BF6"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18"/>
                                                          </w:rPr>
                                                          <w:t>%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</v:group>
                                              <v:shape id="Прямоугольная выноска 364" o:spid="_x0000_s1205" type="#_x0000_t61" style="position:absolute;left:27039;top:1185;width:18199;height:34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7FRMMA&#10;AADcAAAADwAAAGRycy9kb3ducmV2LnhtbESPzWrDMBCE74G+g9hCL6GR68ZJcSObthDIMT99gMXa&#10;2qbWykjyT98+KgRyHGbmG2ZXzqYTIznfWlbwskpAEFdWt1wr+L7sn99A+ICssbNMCv7IQ1k8LHaY&#10;azvxicZzqEWEsM9RQRNCn0vpq4YM+pXtiaP3Y53BEKWrpXY4RbjpZJokG2mw5bjQYE9fDVW/58Eo&#10;kNl6OmYZG9fJ7fZzmQ6VuwxKPT3OH+8gAs3hHr61D1rB62YN/2fiEZ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7FRMMAAADcAAAADwAAAAAAAAAAAAAAAACYAgAAZHJzL2Rv&#10;d25yZXYueG1sUEsFBgAAAAAEAAQA9QAAAIgDAAAAAA==&#10;" adj="10541,21588" filled="f" stroked="f">
                                                <v:stroke dashstyle="3 1"/>
                                                <v:textbox>
                                                  <w:txbxContent>
                                                    <w:p w:rsidR="00EE73D3" w:rsidRPr="00931357" w:rsidRDefault="00EE73D3" w:rsidP="00AA2200">
                                                      <w:pPr>
                                                        <w:rPr>
                                                          <w:rFonts w:ascii="Times New Roman" w:hAnsi="Times New Roman" w:cs="Times New Roman"/>
                                                          <w:sz w:val="18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sz w:val="18"/>
                                                        </w:rPr>
                                                        <w:t>Штрафы, санкции</w:t>
                                                      </w:r>
                                                    </w:p>
                                                    <w:p w:rsidR="00EE73D3" w:rsidRPr="00931357" w:rsidRDefault="00EE73D3" w:rsidP="00EF5674">
                                                      <w:pPr>
                                                        <w:rPr>
                                                          <w:rFonts w:ascii="Times New Roman" w:hAnsi="Times New Roman" w:cs="Times New Roman"/>
                                                          <w:sz w:val="18"/>
                                                        </w:rPr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group id="Группа 365" o:spid="_x0000_s1206" style="position:absolute;left:28483;top:-2040;width:35584;height:23879" coordorigin="28483,-2040" coordsize="35584,23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                            <v:group id="Группа 366" o:spid="_x0000_s1207" style="position:absolute;left:28483;top:8559;width:26319;height:13280" coordorigin="19418,-743" coordsize="26318,13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                              <v:group id="Группа 367" o:spid="_x0000_s1208" style="position:absolute;left:19418;top:-743;width:26319;height:6867" coordorigin="20855,-587" coordsize="26326,6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                                <v:group id="Группа 368" o:spid="_x0000_s1209" style="position:absolute;left:24176;top:2296;width:23006;height:3992" coordorigin="22666,-565" coordsize="23005,3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                                  <v:rect id="Прямоугольник 369" o:spid="_x0000_s1210" style="position:absolute;left:22667;top:-565;width:23004;height:3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A1GcQA&#10;AADcAAAADwAAAGRycy9kb3ducmV2LnhtbESPQYvCMBSE78L+h/AWvIimKshu1yirIIp40V30+mie&#10;TbF5KU3U6q83guBxmJlvmPG0saW4UO0Lxwr6vQQEceZ0wbmC/79F9wuED8gaS8ek4EYeppOP1hhT&#10;7a68pcsu5CJC2KeowIRQpVL6zJBF33MVcfSOrrYYoqxzqWu8Rrgt5SBJRtJiwXHBYEVzQ9lpd7YK&#10;Tue9NJ3NvqNXm/VB8322PJJRqv3Z/P6ACNSEd/jVXmkFw9E3PM/EI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QNRnEAAAA3AAAAA8AAAAAAAAAAAAAAAAAmAIAAGRycy9k&#10;b3ducmV2LnhtbFBLBQYAAAAABAAEAPUAAACJAwAAAAA=&#10;" fillcolor="#f2f2f2" strokecolor="windowText" strokeweight="1pt">
                                                      <v:fill r:id="rId10" o:title="" color2="white [3212]" type="pattern"/>
                                                      <v:stroke dashstyle="1 1"/>
                                                    </v:rect>
                                                    <v:rect id="Прямоугольник 370" o:spid="_x0000_s1211" style="position:absolute;left:22666;top:-561;width:5480;height:3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vLMEA&#10;AADcAAAADwAAAGRycy9kb3ducmV2LnhtbERPy4rCMBTdD/gP4Qqzs6kjPqhGERlhFm7sjK5vm2tb&#10;bW5KE7X69WYhzPJw3otVZ2pxo9ZVlhUMoxgEcW51xYWCv9/tYAbCeWSNtWVS8CAHq2XvY4GJtnfe&#10;0y31hQgh7BJUUHrfJFK6vCSDLrINceBOtjXoA2wLqVu8h3BTy684nkiDFYeGEhvalJRf0qtR4L7H&#10;h6zxx2y2yyapPOfPkx6dlfrsd+s5CE+d/xe/3T9awWga5ocz4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3LyzBAAAA3AAAAA8AAAAAAAAAAAAAAAAAmAIAAGRycy9kb3du&#10;cmV2LnhtbFBLBQYAAAAABAAEAPUAAACGAwAAAAA=&#10;" fillcolor="#ffa3a3" strokecolor="windowText" strokeweight="1pt">
                                                      <v:textbox>
                                                        <w:txbxContent>
                                                          <w:p w:rsidR="00EE73D3" w:rsidRPr="003F6B66" w:rsidRDefault="00EE73D3" w:rsidP="00EF5674">
                                                            <w:pP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</w:rPr>
                                                              <w:t>114 775,19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rect id="Прямоугольник 371" o:spid="_x0000_s1212" style="position:absolute;left:30480;top:-390;width:7392;height:38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dpMUA&#10;AADcAAAADwAAAGRycy9kb3ducmV2LnhtbESPQWvCQBSE7wX/w/IKvTWbWNES3UgQW+qxRijentnX&#10;JG32bchuY/z3bkHwOMzMN8xqPZpWDNS7xrKCJIpBEJdWN1wpOBRvz68gnEfW2FomBRdysM4mDytM&#10;tT3zJw17X4kAYZeigtr7LpXSlTUZdJHtiIP3bXuDPsi+krrHc4CbVk7jeC4NNhwWauxoU1P5u/8z&#10;Ctxp2BWXLv/6ObrylG/ZFLPdu1JPj2O+BOFp9Pfwrf2hFbwsEv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0J2kxQAAANwAAAAPAAAAAAAAAAAAAAAAAJgCAABkcnMv&#10;ZG93bnJldi54bWxQSwUGAAAAAAQABAD1AAAAigMAAAAA&#10;" filled="f" stroked="f" strokeweight="2pt">
                                                      <v:textbox>
                                                        <w:txbxContent>
                                                          <w:p w:rsidR="00EE73D3" w:rsidRPr="00FE3BF6" w:rsidRDefault="00EE73D3" w:rsidP="00EF5674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16,7</w:t>
                                                            </w:r>
                                                            <w:r w:rsidRPr="00FE3BF6"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%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</v:group>
                                                  <v:shape id="Прямоугольная выноска 372" o:spid="_x0000_s1213" type="#_x0000_t61" style="position:absolute;left:20855;top:-587;width:24043;height:3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JudsMA&#10;AADcAAAADwAAAGRycy9kb3ducmV2LnhtbESP3WrCQBSE7wu+w3IEb4puTBsj0VW0UOhl/XmAQ/aY&#10;BLNnw+7GxLfvFgq9HGbmG2a7H00rHuR8Y1nBcpGAIC6tbrhScL18ztcgfEDW2FomBU/ysN9NXrZY&#10;aDvwiR7nUIkIYV+ggjqErpDSlzUZ9AvbEUfvZp3BEKWrpHY4RLhpZZokK2mw4bhQY0cfNZX3c28U&#10;yOx9+M4yNq6VeX58TfvSXXqlZtPxsAERaAz/4b/2l1bwlqfweyYe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JudsMAAADcAAAADwAAAAAAAAAAAAAAAACYAgAAZHJzL2Rv&#10;d25yZXYueG1sUEsFBgAAAAAEAAQA9QAAAIgDAAAAAA==&#10;" adj="10541,21588" filled="f" stroked="f">
                                                    <v:stroke dashstyle="3 1"/>
                                                    <v:textbox>
                                                      <w:txbxContent>
                                                        <w:p w:rsidR="00EE73D3" w:rsidRPr="00931357" w:rsidRDefault="00EE73D3" w:rsidP="00EF5674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8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color w:val="000000" w:themeColor="text1"/>
                                                              <w:sz w:val="18"/>
                                                            </w:rPr>
                                                            <w:t>Продажа имущества и земли по 178-ФЗ и 159-ФЗ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  <v:group id="Группа 373" o:spid="_x0000_s1214" style="position:absolute;left:22740;top:5861;width:22997;height:6675" coordorigin="23773,-732" coordsize="22997,6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                              <v:rect id="Прямоугольник 374" o:spid="_x0000_s1215" style="position:absolute;left:23773;top:2219;width:22998;height:37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MWsUA&#10;AADcAAAADwAAAGRycy9kb3ducmV2LnhtbESPQWvCQBSE74X+h+UJvYjZ2JYq0VVqoVSKl6ro9ZF9&#10;yQazb0N21eivdwWhx2FmvmGm887W4kStrxwrGCYpCOLc6YpLBdvN92AMwgdkjbVjUnAhD/PZ89MU&#10;M+3O/EendShFhLDPUIEJocmk9Lkhiz5xDXH0CtdaDFG2pdQtniPc1vI1TT+kxYrjgsGGvgzlh/XR&#10;Kjgcd9L0V7u+Xq5+95qvi5+CjFIvve5zAiJQF/7Dj/ZSK3gbvcP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AxaxQAAANwAAAAPAAAAAAAAAAAAAAAAAJgCAABkcnMv&#10;ZG93bnJldi54bWxQSwUGAAAAAAQABAD1AAAAigMAAAAA&#10;" fillcolor="#f2f2f2" strokecolor="windowText" strokeweight="1pt">
                                                    <v:fill r:id="rId10" o:title="" color2="white [3212]" type="pattern"/>
                                                    <v:stroke dashstyle="1 1"/>
                                                  </v:rect>
                                                  <v:group id="Группа 375" o:spid="_x0000_s1216" style="position:absolute;left:23792;top:2219;width:14302;height:3737" coordorigin="19021,-961" coordsize="14302,3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                                  <v:rect id="Прямоугольник 376" o:spid="_x0000_s1217" style="position:absolute;left:19021;top:-957;width:8676;height:3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i1MYA&#10;AADcAAAADwAAAGRycy9kb3ducmV2LnhtbESPT2sCMRTE7wW/Q3hCL0Wz1qJ2a5TSYvGy+Bd7fWxe&#10;d1c3L0uS6vbbm4LgcZiZ3zDTeWtqcSbnK8sKBv0EBHFudcWFgv1u0ZuA8AFZY22ZFPyRh/ms8zDF&#10;VNsLb+i8DYWIEPYpKihDaFIpfV6SQd+3DXH0fqwzGKJ0hdQOLxFuavmcJCNpsOK4UGJDHyXlp+2v&#10;UXD6PGSbzL1+r8f0kh2/lk+0OpBSj932/Q1EoDbcw7f2UisYjkfwfy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zi1MYAAADcAAAADwAAAAAAAAAAAAAAAACYAgAAZHJz&#10;L2Rvd25yZXYueG1sUEsFBgAAAAAEAAQA9QAAAIsDAAAAAA==&#10;" fillcolor="#ff9" strokecolor="windowText" strokeweight="1pt">
                                                      <v:textbox>
                                                        <w:txbxContent>
                                                          <w:p w:rsidR="00EE73D3" w:rsidRPr="003F6B66" w:rsidRDefault="00EE73D3" w:rsidP="00EF5674">
                                                            <w:pP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</w:rPr>
                                                              <w:t>94 213,34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rect id="Прямоугольник 377" o:spid="_x0000_s1218" style="position:absolute;left:28009;top:-961;width:5314;height:37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gS8QA&#10;AADcAAAADwAAAGRycy9kb3ducmV2LnhtbESPQWvCQBSE7wX/w/IEb3XTWlSiq4TSSj1qBPH2zD6T&#10;2OzbkF1j/PeuIHgcZuYbZr7sTCVaalxpWcHHMAJBnFldcq5gl/6+T0E4j6yxskwKbuRguei9zTHW&#10;9sobarc+FwHCLkYFhfd1LKXLCjLohrYmDt7JNgZ9kE0udYPXADeV/IyisTRYclgosKbvgrL/7cUo&#10;cMd2nd7qZH8+uOyY/LBJv9YrpQb9LpmB8NT5V/jZ/tMKRpMJPM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1oEvEAAAA3AAAAA8AAAAAAAAAAAAAAAAAmAIAAGRycy9k&#10;b3ducmV2LnhtbFBLBQYAAAAABAAEAPUAAACJAwAAAAA=&#10;" filled="f" stroked="f" strokeweight="2pt">
                                                      <v:textbox>
                                                        <w:txbxContent>
                                                          <w:p w:rsidR="00EE73D3" w:rsidRPr="00FE3BF6" w:rsidRDefault="00EE73D3" w:rsidP="00EF5674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36,4</w:t>
                                                            </w:r>
                                                            <w:r w:rsidRPr="00FE3BF6"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%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</v:group>
                                                  <v:shape id="Прямоугольная выноска 378" o:spid="_x0000_s1219" type="#_x0000_t61" style="position:absolute;left:23939;top:-732;width:18207;height:33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pZnL8A&#10;AADcAAAADwAAAGRycy9kb3ducmV2LnhtbERPzYrCMBC+C/sOYRb2IpquWivVKLuC4NHVfYChGdti&#10;MylJauvbm4Pg8eP73+wG04g7OV9bVvA9TUAQF1bXXCr4vxwmKxA+IGtsLJOCB3nYbT9GG8y17fmP&#10;7udQihjCPkcFVQhtLqUvKjLop7YljtzVOoMhQldK7bCP4aaRsyRZSoM1x4YKW9pXVNzOnVEg00V/&#10;SlM2rpFZ9juedYW7dEp9fQ4/axCBhvAWv9xHrWCexbXxTDwCcvs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ClmcvwAAANwAAAAPAAAAAAAAAAAAAAAAAJgCAABkcnMvZG93bnJl&#10;di54bWxQSwUGAAAAAAQABAD1AAAAhAMAAAAA&#10;" adj="10541,21588" filled="f" stroked="f">
                                                    <v:stroke dashstyle="3 1"/>
                                                    <v:textbox>
                                                      <w:txbxContent>
                                                        <w:p w:rsidR="00EE73D3" w:rsidRPr="00931357" w:rsidRDefault="00EE73D3" w:rsidP="00AA2200">
                                                          <w:pP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8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8"/>
                                                            </w:rPr>
                                                            <w:t>Продажа земли собственникам зданий, строений</w:t>
                                                          </w:r>
                                                        </w:p>
                                                        <w:p w:rsidR="00EE73D3" w:rsidRPr="00931357" w:rsidRDefault="00EE73D3" w:rsidP="00EF5674">
                                                          <w:pP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8"/>
                                                            </w:rPr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</v:group>
                                              <v:group id="Группа 381" o:spid="_x0000_s1220" style="position:absolute;left:31804;top:-2040;width:32263;height:11343" coordorigin="24170,-2994" coordsize="32263,11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                              <v:shape id="Прямоугольная выноска 382" o:spid="_x0000_s1221" type="#_x0000_t61" style="position:absolute;left:24269;top:-2994;width:13212;height:3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ceUcMA&#10;AADcAAAADwAAAGRycy9kb3ducmV2LnhtbESP0WrCQBRE3wX/YbmCL1I3pk2V1FVUKPSxRj/gkr1N&#10;gtm7YXdj4t+7hUIfh5k5w2z3o2nFnZxvLCtYLRMQxKXVDVcKrpfPlw0IH5A1tpZJwYM87HfTyRZz&#10;bQc+070IlYgQ9jkqqEPocil9WZNBv7QdcfR+rDMYonSV1A6HCDetTJPkXRpsOC7U2NGppvJW9EaB&#10;zN6G7yxj41q5Xh8XaV+6S6/UfDYePkAEGsN/+K/9pRW8blL4PROP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ceUcMAAADcAAAADwAAAAAAAAAAAAAAAACYAgAAZHJzL2Rv&#10;d25yZXYueG1sUEsFBgAAAAAEAAQA9QAAAIgDAAAAAA==&#10;" adj="10541,21588" filled="f" stroked="f">
                                                  <v:stroke dashstyle="3 1"/>
                                                  <v:textbox>
                                                    <w:txbxContent>
                                                      <w:p w:rsidR="00EE73D3" w:rsidRPr="000A7C46" w:rsidRDefault="00EE73D3" w:rsidP="00EF5674">
                                                        <w:pPr>
                                                          <w:rPr>
                                                            <w:rFonts w:ascii="Times New Roman" w:hAnsi="Times New Roman" w:cs="Times New Roman"/>
                                                          </w:rPr>
                                                        </w:pPr>
                                                        <w:r w:rsidRPr="000A7C46"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</w:rPr>
                                                          <w:t xml:space="preserve">Факт </w:t>
                                                        </w: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</w:rPr>
                                                          <w:t>1 квартала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  <v:group id="Группа 383" o:spid="_x0000_s1222" style="position:absolute;left:24170;top:4054;width:32264;height:4294" coordorigin="22660,4054" coordsize="32263,4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                                <v:group id="Группа 384" o:spid="_x0000_s1223" style="position:absolute;left:22660;top:4054;width:22818;height:3816" coordorigin="22661,4055" coordsize="22819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                                  <v:rect id="Прямоугольник 385" o:spid="_x0000_s1224" style="position:absolute;left:22662;top:4055;width:22819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68XscA&#10;AADcAAAADwAAAGRycy9kb3ducmV2LnhtbESPQWvCQBSE74X+h+UVeil1Y7Ulpq4iQlBQkKo99PbI&#10;PrOh2bdpdqvx37uC4HGYmW+Y8bSztThS6yvHCvq9BARx4XTFpYL9Ln9NQfiArLF2TArO5GE6eXwY&#10;Y6bdib/ouA2liBD2GSowITSZlL4wZNH3XEMcvYNrLYYo21LqFk8Rbmv5liQf0mLFccFgQ3NDxe/2&#10;3yrYDL1ZjFajQ/2z/v7brF7ydF7mSj0/dbNPEIG6cA/f2kutYJC+w/VMPAJyc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evF7HAAAA3AAAAA8AAAAAAAAAAAAAAAAAmAIAAGRy&#10;cy9kb3ducmV2LnhtbFBLBQYAAAAABAAEAPUAAACMAwAAAAA=&#10;" fillcolor="#f2f2f2" strokecolor="windowText" strokeweight="1pt">
                                                      <v:fill r:id="rId10" o:title="" color2="window" type="pattern"/>
                                                      <v:stroke dashstyle="1 1"/>
                                                    </v:rect>
                                                    <v:rect id="Прямоугольник 386" o:spid="_x0000_s1225" style="position:absolute;left:30473;top:4055;width:7391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x198UA&#10;AADcAAAADwAAAGRycy9kb3ducmV2LnhtbESPT2vCQBTE74V+h+UVvNVNqwRJXSWUtpijplB6e2af&#10;SWz2bchu8+fbu4LgcZiZ3zDr7Wga0VPnassKXuYRCOLC6ppLBd/55/MKhPPIGhvLpGAiB9vN48Ma&#10;E20H3lN/8KUIEHYJKqi8bxMpXVGRQTe3LXHwTrYz6IPsSqk7HALcNPI1imJpsOawUGFL7xUVf4d/&#10;o8Ad+yyf2vTn/OuKY/rBJl9mX0rNnsb0DYSn0d/Dt/ZOK1isYrieCUdAb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7HX3xQAAANwAAAAPAAAAAAAAAAAAAAAAAJgCAABkcnMv&#10;ZG93bnJldi54bWxQSwUGAAAAAAQABAD1AAAAigMAAAAA&#10;" filled="f" stroked="f" strokeweight="2pt">
                                                      <v:textbox>
                                                        <w:txbxContent>
                                                          <w:p w:rsidR="00EE73D3" w:rsidRPr="00747F00" w:rsidRDefault="00EE73D3" w:rsidP="00EF5674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19,0</w:t>
                                                            </w:r>
                                                            <w:r w:rsidRPr="00747F00"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%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rect id="Прямоугольник 387" o:spid="_x0000_s1226" style="position:absolute;left:22661;top:4055;width:6099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70yMQA&#10;AADcAAAADwAAAGRycy9kb3ducmV2LnhtbESPzYrCQBCE78K+w9AL3nTiDxqzjrIIggcRjLt4bTK9&#10;STTTEzKzMb69Iwgei+r6qmu57kwlWmpcaVnBaBiBIM6sLjlX8HPaDmIQziNrrCyTgjs5WK8+ektM&#10;tL3xkdrU5yJA2CWooPC+TqR0WUEG3dDWxMH7s41BH2STS93gLcBNJcdRNJMGSw4NBda0KSi7pv8m&#10;vDE6m8sk9ke3TzeH8Qyrabv4Var/2X1/gfDU+ffxK73TCibxHJ5jAgH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u9MjEAAAA3AAAAA8AAAAAAAAAAAAAAAAAmAIAAGRycy9k&#10;b3ducmV2LnhtbFBLBQYAAAAABAAEAPUAAACJAwAAAAA=&#10;" fillcolor="#8fffc2" strokecolor="windowText" strokeweight="1pt">
                                                      <v:textbox>
                                                        <w:txbxContent>
                                                          <w:p w:rsidR="00EE73D3" w:rsidRPr="003F6B66" w:rsidRDefault="00EE73D3" w:rsidP="00EF5674">
                                                            <w:pP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</w:rPr>
                                                              <w:t>154 153,00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</v:group>
                                                  <v:rect id="Прямоугольник 388" o:spid="_x0000_s1227" style="position:absolute;left:44447;top:4054;width:10476;height:4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9EHsIA&#10;AADcAAAADwAAAGRycy9kb3ducmV2LnhtbERPTWuDQBC9F/Iflin0Vtc2JYjJJkhoQz02BkpvoztR&#10;E3dW3K3Rf989FHJ8vO/NbjKdGGlwrWUFL1EMgriyuuVawan4eE5AOI+ssbNMCmZysNsuHjaYanvj&#10;LxqPvhYhhF2KChrv+1RKVzVk0EW2Jw7c2Q4GfYBDLfWAtxBuOvkaxytpsOXQ0GBP+4aq6/HXKHDl&#10;mBdzn31fflxVZu9sirf8oNTT45StQXia/F387/7UCpZJWBvOh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0QewgAAANwAAAAPAAAAAAAAAAAAAAAAAJgCAABkcnMvZG93&#10;bnJldi54bWxQSwUGAAAAAAQABAD1AAAAhwMAAAAA&#10;" filled="f" stroked="f" strokeweight="2pt">
                                                    <v:textbox>
                                                      <w:txbxContent>
                                                        <w:p w:rsidR="00EE73D3" w:rsidRPr="008B7B07" w:rsidRDefault="00EE73D3" w:rsidP="00EF5674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color w:val="000000" w:themeColor="text1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color w:val="000000" w:themeColor="text1"/>
                                                            </w:rPr>
                                                            <w:t>812 205,95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</v:group>
                                              </v:group>
                                            </v:group>
                                          </v:group>
                                          <v:rect id="Прямоугольник 389" o:spid="_x0000_s1228" style="position:absolute;left:53591;top:10671;width:10476;height:3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PhhcQA&#10;AADcAAAADwAAAGRycy9kb3ducmV2LnhtbESPQWvCQBSE7wX/w/IEb3XTWkSjq4TSSj1qBPH2zD6T&#10;2OzbkF1j/PeuIHgcZuYbZr7sTCVaalxpWcHHMAJBnFldcq5gl/6+T0A4j6yxskwKbuRguei9zTHW&#10;9sobarc+FwHCLkYFhfd1LKXLCjLohrYmDt7JNgZ9kE0udYPXADeV/IyisTRYclgosKbvgrL/7cUo&#10;cMd2nd7qZH8+uOyY/LBJv9YrpQb9LpmB8NT5V/jZ/tMKRpMpPM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z4YXEAAAA3AAAAA8AAAAAAAAAAAAAAAAAmAIAAGRycy9k&#10;b3ducmV2LnhtbFBLBQYAAAAABAAEAPUAAACJAwAAAAA=&#10;" filled="f" stroked="f" strokeweight="2pt">
                                            <v:textbox>
                                              <w:txbxContent>
                                                <w:p w:rsidR="00EE73D3" w:rsidRPr="003F6B66" w:rsidRDefault="00EE73D3" w:rsidP="00EF5674">
                                                  <w:pPr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  <w:color w:val="000000" w:themeColor="text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hAnsi="Times New Roman" w:cs="Times New Roman"/>
                                                      <w:color w:val="000000" w:themeColor="text1"/>
                                                    </w:rPr>
                                                    <w:t>688 338,97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rect>
                                        </v:group>
                                        <v:rect id="Прямоугольник 390" o:spid="_x0000_s1229" style="position:absolute;left:54307;top:18107;width:9303;height:3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DexcEA&#10;AADcAAAADwAAAGRycy9kb3ducmV2LnhtbERPTYvCMBC9C/6HMMLeNF1XZLcapYiKHrULi7exGdu6&#10;zaQ0sdZ/bw6Cx8f7ni87U4mWGldaVvA5ikAQZ1aXnCv4TTfDbxDOI2usLJOCBzlYLvq9Ocba3vlA&#10;7dHnIoSwi1FB4X0dS+myggy6ka2JA3exjUEfYJNL3eA9hJtKjqNoKg2WHBoKrGlVUPZ/vBkF7tzu&#10;00ed/F1PLjsnazbpZL9V6mPQJTMQnjr/Fr/cO63g6yfMD2fC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Q3sXBAAAA3AAAAA8AAAAAAAAAAAAAAAAAmAIAAGRycy9kb3du&#10;cmV2LnhtbFBLBQYAAAAABAAEAPUAAACGAwAAAAA=&#10;" filled="f" stroked="f" strokeweight="2pt">
                                          <v:textbox>
                                            <w:txbxContent>
                                              <w:p w:rsidR="00EE73D3" w:rsidRPr="000A7C46" w:rsidRDefault="00EE73D3" w:rsidP="00EF5674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color w:val="000000" w:themeColor="text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color w:val="000000" w:themeColor="text1"/>
                                                  </w:rPr>
                                                  <w:t>258 932,88</w:t>
                                                </w:r>
                                              </w:p>
                                            </w:txbxContent>
                                          </v:textbox>
                                        </v:rect>
                                      </v:group>
                                      <v:rect id="Прямоугольник 391" o:spid="_x0000_s1230" style="position:absolute;left:54307;top:25445;width:9303;height:3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x7XsUA&#10;AADcAAAADwAAAGRycy9kb3ducmV2LnhtbESPQWvCQBSE7wX/w/IKvTWbWBEb3UgQW+qxRijentnX&#10;JG32bchuY/z3bkHwOMzMN8xqPZpWDNS7xrKCJIpBEJdWN1wpOBRvzwsQziNrbC2Tggs5WGeThxWm&#10;2p75k4a9r0SAsEtRQe19l0rpypoMush2xMH7tr1BH2RfSd3jOcBNK6dxPJcGGw4LNXa0qan83f8Z&#10;Be407IpLl3/9HF15yrdsitnuXamnxzFfgvA0+nv41v7QCl5eE/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3HtexQAAANwAAAAPAAAAAAAAAAAAAAAAAJgCAABkcnMv&#10;ZG93bnJldi54bWxQSwUGAAAAAAQABAD1AAAAigMAAAAA&#10;" filled="f" stroked="f" strokeweight="2pt">
                                        <v:textbox>
                                          <w:txbxContent>
                                            <w:p w:rsidR="00EE73D3" w:rsidRPr="000A7C46" w:rsidRDefault="00EE73D3" w:rsidP="00EF5674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color w:val="000000" w:themeColor="text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color w:val="000000" w:themeColor="text1"/>
                                                </w:rPr>
                                                <w:t>261 355,06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</v:group>
                                    <v:rect id="Прямоугольник 392" o:spid="_x0000_s1231" style="position:absolute;left:54528;top:32226;width:9303;height: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7lKcUA&#10;AADcAAAADwAAAGRycy9kb3ducmV2LnhtbESPQWvCQBSE74X+h+UVvDUbbZE2uglBrOixplC8PbOv&#10;SWr2bciuMf77bkHwOMzMN8wyG00rBupdY1nBNIpBEJdWN1wp+Co+nt9AOI+ssbVMCq7kIEsfH5aY&#10;aHvhTxr2vhIBwi5BBbX3XSKlK2sy6CLbEQfvx/YGfZB9JXWPlwA3rZzF8VwabDgs1NjRqqbytD8b&#10;Be447Iprl3//Hlx5zNdsitfdRqnJ05gvQHga/T18a2+1gpf3Gf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uUpxQAAANwAAAAPAAAAAAAAAAAAAAAAAJgCAABkcnMv&#10;ZG93bnJldi54bWxQSwUGAAAAAAQABAD1AAAAigMAAAAA&#10;" filled="f" stroked="f" strokeweight="2pt">
                                      <v:textbox>
                                        <w:txbxContent>
                                          <w:p w:rsidR="00EE73D3" w:rsidRPr="006E0A89" w:rsidRDefault="00EE73D3" w:rsidP="00EF5674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color w:val="000000" w:themeColor="text1"/>
                                              </w:rPr>
                                              <w:t>284 099,04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</v:group>
                                </v:group>
                              </v:group>
                            </v:group>
                          </v:group>
                          <v:group id="Группа 396" o:spid="_x0000_s1232" style="position:absolute;left:20474;top:24798;width:22959;height:2758" coordorigin="6355,-1170" coordsize="22959,2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          <v:rect id="Прямоугольник 397" o:spid="_x0000_s1233" style="position:absolute;left:6364;top:-1170;width:22950;height:2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Z018UA&#10;AADcAAAADwAAAGRycy9kb3ducmV2LnhtbESPQWvCQBSE74X+h+UJvYjZ2EKr0VVqoVSKl6ro9ZF9&#10;yQazb0N21eivdwWhx2FmvmGm887W4kStrxwrGCYpCOLc6YpLBdvN92AEwgdkjbVjUnAhD/PZ89MU&#10;M+3O/EendShFhLDPUIEJocmk9Lkhiz5xDXH0CtdaDFG2pdQtniPc1vI1Td+lxYrjgsGGvgzlh/XR&#10;Kjgcd9L0V7u+Xq5+95qvi5+CjFIvve5zAiJQF/7Dj/ZSK3gbf8D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nTXxQAAANwAAAAPAAAAAAAAAAAAAAAAAJgCAABkcnMv&#10;ZG93bnJldi54bWxQSwUGAAAAAAQABAD1AAAAigMAAAAA&#10;" fillcolor="#f2f2f2" strokecolor="windowText" strokeweight="1pt">
                              <v:fill r:id="rId10" o:title="" color2="white [3212]" type="pattern"/>
                              <v:stroke dashstyle="1 1"/>
                            </v:rect>
                            <v:group id="Группа 400" o:spid="_x0000_s1234" style="position:absolute;left:6355;top:-1170;width:14697;height:2757" coordorigin="64,-1170" coordsize="14696,2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            <v:rect id="Прямоугольник 401" o:spid="_x0000_s1235" style="position:absolute;left:64;top:-1170;width:4974;height:2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t8sYA&#10;AADcAAAADwAAAGRycy9kb3ducmV2LnhtbESP0WrCQBRE3wX/YblCX6TuRqy0qauI2NqngNYPuGSv&#10;SWj2bsyuMfbr3ULBx2FmzjCLVW9r0VHrK8cakokCQZw7U3Gh4fj98fwKwgdkg7Vj0nAjD6vlcLDA&#10;1Lgr76k7hEJECPsUNZQhNKmUPi/Jop+4hjh6J9daDFG2hTQtXiPc1nKq1FxarDgulNjQpqT853Cx&#10;GvanLLz9ZtuXozpnt/Pn7LLrkrHWT6N+/Q4iUB8e4f/2l9EwUwn8nY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ht8sYAAADcAAAADwAAAAAAAAAAAAAAAACYAgAAZHJz&#10;L2Rvd25yZXYueG1sUEsFBgAAAAAEAAQA9QAAAIsDAAAAAA==&#10;" fillcolor="#c3d69b" strokecolor="windowText" strokeweight="1pt">
                                <v:textbox>
                                  <w:txbxContent>
                                    <w:p w:rsidR="00EE73D3" w:rsidRPr="000A7C46" w:rsidRDefault="00EE73D3" w:rsidP="00EF5674">
                                      <w:pPr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>35 192,80</w:t>
                                      </w:r>
                                    </w:p>
                                  </w:txbxContent>
                                </v:textbox>
                              </v:rect>
                              <v:rect id="Прямоугольник 402" o:spid="_x0000_s1236" style="position:absolute;left:8855;top:-1136;width:5906;height:27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69y8QA&#10;AADcAAAADwAAAGRycy9kb3ducmV2LnhtbESPQWuDQBSE74H8h+UVcotrQwjFugkS0lKPiYXS29N9&#10;VRv3rbhbNf8+Wyj0OMzMN0x6mE0nRhpca1nBYxSDIK6sbrlW8F68rJ9AOI+ssbNMCm7k4LBfLlJM&#10;tJ34TOPF1yJA2CWooPG+T6R0VUMGXWR74uB92cGgD3KopR5wCnDTyU0c76TBlsNCgz0dG6qulx+j&#10;wJVjXtz67OP701VldmJTbPNXpVYPc/YMwtPs/8N/7TetYBtv4PdMOAJ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uvcvEAAAA3AAAAA8AAAAAAAAAAAAAAAAAmAIAAGRycy9k&#10;b3ducmV2LnhtbFBLBQYAAAAABAAEAPUAAACJAwAAAAA=&#10;" filled="f" stroked="f" strokeweight="2pt">
                                <v:textbox>
                                  <w:txbxContent>
                                    <w:p w:rsidR="00EE73D3" w:rsidRPr="00FE3BF6" w:rsidRDefault="00EE73D3" w:rsidP="00EF5674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</w:rPr>
                                        <w:t>12,4</w:t>
                                      </w:r>
                                      <w:r w:rsidRPr="00FE3BF6"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</w:rPr>
                                        <w:t>%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</v:group>
                        </v:group>
                      </v:group>
                    </v:group>
                  </v:group>
                  <v:group id="Группа 403" o:spid="_x0000_s1237" style="position:absolute;left:20479;top:29407;width:31684;height:3120" coordorigin="4970" coordsize="31684,3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<v:group id="Группа 404" o:spid="_x0000_s1238" style="position:absolute;left:4974;width:31681;height:3067" coordsize="31680,3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    <v:rect id="Прямоугольник 405" o:spid="_x0000_s1239" style="position:absolute;top:219;width:22948;height:2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X2cUA&#10;AADcAAAADwAAAGRycy9kb3ducmV2LnhtbESPQWvCQBSE7wX/w/KEXqRuKm0p0VW0IA3ipVHi9ZF9&#10;ZoPZtyG7mrS/visUehxm5htmsRpsI27U+dqxgudpAoK4dLrmSsHxsH16B+EDssbGMSn4Jg+r5ehh&#10;gal2PX/RLQ+ViBD2KSowIbSplL40ZNFPXUscvbPrLIYou0rqDvsIt42cJcmbtFhzXDDY0oeh8pJf&#10;rYLLtZBmsi8mOtvvTpp/Np9nMko9jof1HESgIfyH/9qZVvCSvML9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BfZxQAAANwAAAAPAAAAAAAAAAAAAAAAAJgCAABkcnMv&#10;ZG93bnJldi54bWxQSwUGAAAAAAQABAD1AAAAigMAAAAA&#10;" fillcolor="#f2f2f2" strokecolor="windowText" strokeweight="1pt">
                        <v:fill r:id="rId10" o:title="" color2="white [3212]" type="pattern"/>
                        <v:stroke dashstyle="1 1"/>
                      </v:rect>
                      <v:rect id="Прямоугольник 406" o:spid="_x0000_s1240" style="position:absolute;left:22384;width:9296;height:3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W7yMQA&#10;AADcAAAADwAAAGRycy9kb3ducmV2LnhtbESPQWvCQBSE74L/YXlCb7pRJJSYVULRUo9NCsXbS/aZ&#10;xGbfhuw2xn/fLRR6HGbmGyY9TKYTIw2utaxgvYpAEFdWt1wr+ChOy2cQziNr7CyTggc5OOznsxQT&#10;be/8TmPuaxEg7BJU0HjfJ1K6qiGDbmV74uBd7WDQBznUUg94D3DTyU0UxdJgy2GhwZ5eGqq+8m+j&#10;wJXjuXj02eft4qoyO7IptudXpZ4WU7YD4Wny/+G/9ptWsI1i+D0Tj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Vu8jEAAAA3AAAAA8AAAAAAAAAAAAAAAAAmAIAAGRycy9k&#10;b3ducmV2LnhtbFBLBQYAAAAABAAEAPUAAACJAwAAAAA=&#10;" filled="f" stroked="f" strokeweight="2pt">
                        <v:textbox>
                          <w:txbxContent>
                            <w:p w:rsidR="00EE73D3" w:rsidRPr="006E0A89" w:rsidRDefault="00EE73D3" w:rsidP="00EF567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 2 304 931,90</w:t>
                              </w:r>
                            </w:p>
                          </w:txbxContent>
                        </v:textbox>
                      </v:rect>
                    </v:group>
                    <v:group id="Группа 407" o:spid="_x0000_s1241" style="position:absolute;left:4970;top:219;width:14740;height:2901" coordorigin="4970,73" coordsize="14739,2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    <v:rect id="Прямоугольник 409" o:spid="_x0000_s1242" style="position:absolute;left:4970;top:73;width:3782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5yMMQA&#10;AADcAAAADwAAAGRycy9kb3ducmV2LnhtbESPQWsCMRSE74L/ITyhN02U6rarUawgFMFD1YLH181z&#10;d3Hzst2kuv57Iwg9DjPfDDNbtLYSF2p86VjDcKBAEGfOlJxrOOzX/TcQPiAbrByThht5WMy7nRmm&#10;xl35iy67kItYwj5FDUUIdSqlzwqy6AeuJo7eyTUWQ5RNLk2D11huKzlSaiItlhwXCqxpVVB23v1Z&#10;Da/J6udjfDYy+VbHY3Va/27RbbR+6bXLKYhAbfgPP+lPEzn1Do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ecjDEAAAA3AAAAA8AAAAAAAAAAAAAAAAAmAIAAGRycy9k&#10;b3ducmV2LnhtbFBLBQYAAAAABAAEAPUAAACJAwAAAAA=&#10;" fillcolor="#93cddd" strokecolor="windowText" strokeweight="1pt">
                        <v:textbox>
                          <w:txbxContent>
                            <w:p w:rsidR="00EE73D3" w:rsidRPr="000A7C46" w:rsidRDefault="00EE73D3" w:rsidP="00EF5674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Прямоугольник 411" o:spid="_x0000_s1243" style="position:absolute;left:13804;top:256;width:5906;height:2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1YcMA&#10;AADcAAAADwAAAGRycy9kb3ducmV2LnhtbESPQYvCMBSE78L+h/AWvGlakUWqUYrsynpcK4i3Z/Ns&#10;q81LabK1/nsjCB6HmfmGWax6U4uOWldZVhCPIxDEudUVFwr22c9oBsJ5ZI21ZVJwJwer5cdggYm2&#10;N/6jbucLESDsElRQet8kUrq8JINubBvi4J1ta9AH2RZSt3gLcFPLSRR9SYMVh4USG1qXlF93/0aB&#10;O3Xb7N6kh8vR5af0m0023W6UGn726RyEp96/w6/2r1YwjWN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W1YcMAAADcAAAADwAAAAAAAAAAAAAAAACYAgAAZHJzL2Rv&#10;d25yZXYueG1sUEsFBgAAAAAEAAQA9QAAAIgDAAAAAA==&#10;" filled="f" stroked="f" strokeweight="2pt">
                        <v:textbox>
                          <w:txbxContent>
                            <w:p w:rsidR="00EE73D3" w:rsidRPr="00FE3BF6" w:rsidRDefault="00EE73D3" w:rsidP="00EF567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4,4</w:t>
                              </w:r>
                              <w:r w:rsidRPr="00FE3BF6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  <v:shape id="Прямоугольная выноска 412" o:spid="_x0000_s1244" type="#_x0000_t61" style="position:absolute;left:22896;top:27358;width:20326;height:2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dGs8IA&#10;AADcAAAADwAAAGRycy9kb3ducmV2LnhtbESP3YrCMBSE74V9h3CEvZE1tdh1qUZZBcFLf/YBDs2x&#10;LTYnJUlt9+2NIHg5zMw3zGozmEbcyfnasoLZNAFBXFhdc6ng77L/+gHhA7LGxjIp+CcPm/XHaIW5&#10;tj2f6H4OpYgQ9jkqqEJocyl9UZFBP7UtcfSu1hkMUbpSaod9hJtGpknyLQ3WHBcqbGlXUXE7d0aB&#10;zOb9McvYuEYuFttJ2hXu0in1OR5+lyACDeEdfrUPWsF8lsLz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l0azwgAAANwAAAAPAAAAAAAAAAAAAAAAAJgCAABkcnMvZG93&#10;bnJldi54bWxQSwUGAAAAAAQABAD1AAAAhwMAAAAA&#10;" adj="10541,21588" filled="f" stroked="f">
                  <v:stroke dashstyle="3 1"/>
                  <v:textbox>
                    <w:txbxContent>
                      <w:p w:rsidR="00EE73D3" w:rsidRPr="00931357" w:rsidRDefault="00EE73D3" w:rsidP="00EF5674">
                        <w:pPr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18"/>
                          </w:rPr>
                          <w:t>Остальные неналоговые доходы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F5674" w:rsidRPr="00455C47" w:rsidRDefault="00EF5674" w:rsidP="00455C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F5674" w:rsidRPr="00455C47" w:rsidRDefault="00EF5674" w:rsidP="00455C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F5674" w:rsidRPr="00455C47" w:rsidRDefault="00EF567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F5674" w:rsidRPr="00455C47" w:rsidRDefault="00EF567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F5674" w:rsidRPr="00455C47" w:rsidRDefault="00EF567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F5674" w:rsidRPr="00455C47" w:rsidRDefault="00EF567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F5674" w:rsidRPr="00455C47" w:rsidRDefault="00EF567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F5674" w:rsidRPr="00455C47" w:rsidRDefault="00EF567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F5674" w:rsidRPr="00455C47" w:rsidRDefault="00EF567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F5674" w:rsidRPr="00455C47" w:rsidRDefault="00EF567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F5674" w:rsidRPr="00455C47" w:rsidRDefault="00EF567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F5674" w:rsidRPr="00455C47" w:rsidRDefault="00EF567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F5674" w:rsidRPr="00455C47" w:rsidRDefault="00EF567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F5674" w:rsidRPr="00455C47" w:rsidRDefault="009046D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16A803EF" wp14:editId="46ABB7D9">
                <wp:simplePos x="0" y="0"/>
                <wp:positionH relativeFrom="column">
                  <wp:posOffset>1093404</wp:posOffset>
                </wp:positionH>
                <wp:positionV relativeFrom="paragraph">
                  <wp:posOffset>180521</wp:posOffset>
                </wp:positionV>
                <wp:extent cx="905636" cy="247650"/>
                <wp:effectExtent l="0" t="0" r="0" b="0"/>
                <wp:wrapNone/>
                <wp:docPr id="231" name="Прямоугольник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636" cy="247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ysDot"/>
                        </a:ln>
                        <a:effectLst/>
                      </wps:spPr>
                      <wps:txbx>
                        <w:txbxContent>
                          <w:p w:rsidR="00EE73D3" w:rsidRPr="009046DB" w:rsidRDefault="00EE73D3" w:rsidP="009046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046DB">
                              <w:rPr>
                                <w:rFonts w:ascii="Times New Roman" w:hAnsi="Times New Roman" w:cs="Times New Roman"/>
                              </w:rPr>
                              <w:t>459 859,60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31" o:spid="_x0000_s1245" style="position:absolute;left:0;text-align:left;margin-left:86.1pt;margin-top:14.2pt;width:71.3pt;height:19.5pt;z-index:-25159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" filled="f" stroked="f" strokeweight="1pt">
                <v:stroke dashstyle="1 1"/>
                <v:textbox>
                  <w:txbxContent>
                    <w:p w:rsidR="00EE73D3" w:rsidRPr="009046DB" w:rsidRDefault="00EE73D3" w:rsidP="009046D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046DB">
                        <w:rPr>
                          <w:rFonts w:ascii="Times New Roman" w:hAnsi="Times New Roman" w:cs="Times New Roman"/>
                        </w:rPr>
                        <w:t>459 859,60</w:t>
                      </w:r>
                    </w:p>
                  </w:txbxContent>
                </v:textbox>
              </v:rect>
            </w:pict>
          </mc:Fallback>
        </mc:AlternateContent>
      </w:r>
    </w:p>
    <w:p w:rsidR="00EF5674" w:rsidRPr="00455C47" w:rsidRDefault="00EF567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A6AC6" w:rsidRDefault="007A6AC6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472DD" w:rsidRPr="009046DB" w:rsidRDefault="005472DD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6DB">
        <w:rPr>
          <w:rFonts w:ascii="Times New Roman" w:hAnsi="Times New Roman" w:cs="Times New Roman"/>
          <w:b/>
          <w:i/>
          <w:sz w:val="28"/>
          <w:szCs w:val="28"/>
        </w:rPr>
        <w:t>Доходы от сдачи в аренду земли</w:t>
      </w:r>
      <w:r w:rsidRPr="009046DB">
        <w:rPr>
          <w:rFonts w:ascii="Times New Roman" w:hAnsi="Times New Roman" w:cs="Times New Roman"/>
          <w:sz w:val="28"/>
          <w:szCs w:val="28"/>
        </w:rPr>
        <w:t xml:space="preserve"> поступили в сумме </w:t>
      </w:r>
      <w:r w:rsidR="009046DB" w:rsidRPr="009046DB">
        <w:rPr>
          <w:rFonts w:ascii="Times New Roman" w:hAnsi="Times New Roman" w:cs="Times New Roman"/>
          <w:sz w:val="28"/>
          <w:szCs w:val="28"/>
        </w:rPr>
        <w:t>154 153,00</w:t>
      </w:r>
      <w:r w:rsidRPr="009046DB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9046DB" w:rsidRPr="009046DB">
        <w:rPr>
          <w:rFonts w:ascii="Times New Roman" w:hAnsi="Times New Roman" w:cs="Times New Roman"/>
          <w:sz w:val="28"/>
          <w:szCs w:val="28"/>
        </w:rPr>
        <w:t>19,0</w:t>
      </w:r>
      <w:r w:rsidRPr="009046DB">
        <w:rPr>
          <w:rFonts w:ascii="Times New Roman" w:hAnsi="Times New Roman" w:cs="Times New Roman"/>
          <w:sz w:val="28"/>
          <w:szCs w:val="28"/>
        </w:rPr>
        <w:t xml:space="preserve">% к плану года </w:t>
      </w:r>
      <w:r w:rsidRPr="009046DB">
        <w:rPr>
          <w:rFonts w:ascii="Times New Roman" w:hAnsi="Times New Roman" w:cs="Times New Roman"/>
          <w:i/>
          <w:sz w:val="28"/>
          <w:szCs w:val="28"/>
        </w:rPr>
        <w:t xml:space="preserve">(ниже исполнения за аналогичный период 2016 года на </w:t>
      </w:r>
      <w:r w:rsidR="009046DB" w:rsidRPr="009046DB">
        <w:rPr>
          <w:rFonts w:ascii="Times New Roman" w:hAnsi="Times New Roman" w:cs="Times New Roman"/>
          <w:i/>
          <w:sz w:val="28"/>
          <w:szCs w:val="28"/>
        </w:rPr>
        <w:t>3,8</w:t>
      </w:r>
      <w:r w:rsidRPr="009046DB">
        <w:rPr>
          <w:rFonts w:ascii="Times New Roman" w:hAnsi="Times New Roman" w:cs="Times New Roman"/>
          <w:i/>
          <w:sz w:val="28"/>
          <w:szCs w:val="28"/>
        </w:rPr>
        <w:t xml:space="preserve"> процентных пунктов)</w:t>
      </w:r>
      <w:r w:rsidRPr="009046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0926" w:rsidRDefault="00A00926" w:rsidP="00455C47">
      <w:pPr>
        <w:tabs>
          <w:tab w:val="left" w:pos="1276"/>
          <w:tab w:val="left" w:pos="170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Поступления по данному доходному источнику формируются по 6</w:t>
      </w:r>
      <w:r w:rsidR="000C1681">
        <w:rPr>
          <w:rFonts w:ascii="Times New Roman" w:hAnsi="Times New Roman" w:cs="Times New Roman"/>
          <w:sz w:val="28"/>
          <w:szCs w:val="28"/>
        </w:rPr>
        <w:t>-ти</w:t>
      </w:r>
      <w:r>
        <w:rPr>
          <w:rFonts w:ascii="Times New Roman" w:hAnsi="Times New Roman" w:cs="Times New Roman"/>
          <w:sz w:val="28"/>
          <w:szCs w:val="28"/>
        </w:rPr>
        <w:t xml:space="preserve"> кодам бюджетной классификации.</w:t>
      </w:r>
    </w:p>
    <w:p w:rsidR="00A00926" w:rsidRDefault="00A00926" w:rsidP="00455C47">
      <w:pPr>
        <w:tabs>
          <w:tab w:val="left" w:pos="1276"/>
          <w:tab w:val="left" w:pos="170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объем – </w:t>
      </w:r>
      <w:r w:rsidR="000C1681">
        <w:rPr>
          <w:rFonts w:ascii="Times New Roman" w:hAnsi="Times New Roman" w:cs="Times New Roman"/>
          <w:sz w:val="28"/>
          <w:szCs w:val="28"/>
        </w:rPr>
        <w:t>более 90%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20B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приходится на доходы от сдачи в аренду земли, </w:t>
      </w:r>
      <w:r w:rsidR="000620B1">
        <w:rPr>
          <w:rFonts w:ascii="Times New Roman" w:hAnsi="Times New Roman" w:cs="Times New Roman"/>
          <w:sz w:val="28"/>
          <w:szCs w:val="28"/>
        </w:rPr>
        <w:t xml:space="preserve">государственная </w:t>
      </w:r>
      <w:r>
        <w:rPr>
          <w:rFonts w:ascii="Times New Roman" w:hAnsi="Times New Roman" w:cs="Times New Roman"/>
          <w:sz w:val="28"/>
          <w:szCs w:val="28"/>
        </w:rPr>
        <w:t>собственность на которую не разграничена, а также от продажи права на заключение договоров аренды указанных земельных участков.</w:t>
      </w:r>
    </w:p>
    <w:p w:rsidR="005472DD" w:rsidRPr="00A065C7" w:rsidRDefault="005472DD" w:rsidP="00455C47">
      <w:pPr>
        <w:tabs>
          <w:tab w:val="left" w:pos="1276"/>
          <w:tab w:val="left" w:pos="170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65C7">
        <w:rPr>
          <w:rFonts w:ascii="Times New Roman" w:hAnsi="Times New Roman" w:cs="Times New Roman"/>
          <w:sz w:val="28"/>
          <w:szCs w:val="28"/>
        </w:rPr>
        <w:t>На сложившийся процент исполнения оказали влияние следующие причины:</w:t>
      </w:r>
    </w:p>
    <w:p w:rsidR="005472DD" w:rsidRPr="00A065C7" w:rsidRDefault="005472DD" w:rsidP="00015691">
      <w:pPr>
        <w:pStyle w:val="a3"/>
        <w:numPr>
          <w:ilvl w:val="0"/>
          <w:numId w:val="7"/>
        </w:numPr>
        <w:tabs>
          <w:tab w:val="left" w:pos="0"/>
          <w:tab w:val="left" w:pos="1134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5C7">
        <w:rPr>
          <w:rFonts w:ascii="Times New Roman" w:hAnsi="Times New Roman" w:cs="Times New Roman"/>
          <w:sz w:val="28"/>
          <w:szCs w:val="28"/>
        </w:rPr>
        <w:t>снятие начислений в связи с досрочным вводом объектов в эксплуатацию</w:t>
      </w:r>
      <w:r w:rsidR="00F82ECA">
        <w:rPr>
          <w:rFonts w:ascii="Times New Roman" w:hAnsi="Times New Roman" w:cs="Times New Roman"/>
          <w:sz w:val="28"/>
          <w:szCs w:val="28"/>
        </w:rPr>
        <w:t xml:space="preserve"> (4 071,20 тыс. рублей)</w:t>
      </w:r>
      <w:r w:rsidRPr="00A065C7">
        <w:rPr>
          <w:rFonts w:ascii="Times New Roman" w:hAnsi="Times New Roman" w:cs="Times New Roman"/>
          <w:sz w:val="28"/>
          <w:szCs w:val="28"/>
        </w:rPr>
        <w:t>;</w:t>
      </w:r>
    </w:p>
    <w:p w:rsidR="005472DD" w:rsidRPr="009046DB" w:rsidRDefault="005472DD" w:rsidP="00015691">
      <w:pPr>
        <w:pStyle w:val="a3"/>
        <w:numPr>
          <w:ilvl w:val="0"/>
          <w:numId w:val="7"/>
        </w:numPr>
        <w:tabs>
          <w:tab w:val="left" w:pos="0"/>
          <w:tab w:val="left" w:pos="1134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5C7">
        <w:rPr>
          <w:rFonts w:ascii="Times New Roman" w:hAnsi="Times New Roman" w:cs="Times New Roman"/>
          <w:sz w:val="28"/>
          <w:szCs w:val="28"/>
        </w:rPr>
        <w:t>изменение</w:t>
      </w:r>
      <w:r w:rsidRPr="009046DB">
        <w:rPr>
          <w:rFonts w:ascii="Times New Roman" w:hAnsi="Times New Roman" w:cs="Times New Roman"/>
          <w:sz w:val="28"/>
          <w:szCs w:val="28"/>
        </w:rPr>
        <w:t xml:space="preserve"> кадастровой стоимости </w:t>
      </w:r>
      <w:r w:rsidR="000620B1">
        <w:rPr>
          <w:rFonts w:ascii="Times New Roman" w:hAnsi="Times New Roman" w:cs="Times New Roman"/>
          <w:sz w:val="28"/>
          <w:szCs w:val="28"/>
        </w:rPr>
        <w:t xml:space="preserve">земли </w:t>
      </w:r>
      <w:r w:rsidRPr="009046DB">
        <w:rPr>
          <w:rFonts w:ascii="Times New Roman" w:hAnsi="Times New Roman" w:cs="Times New Roman"/>
          <w:sz w:val="28"/>
          <w:szCs w:val="28"/>
        </w:rPr>
        <w:t xml:space="preserve">и установление ее на </w:t>
      </w:r>
      <w:proofErr w:type="gramStart"/>
      <w:r w:rsidRPr="009046DB">
        <w:rPr>
          <w:rFonts w:ascii="Times New Roman" w:hAnsi="Times New Roman" w:cs="Times New Roman"/>
          <w:sz w:val="28"/>
          <w:szCs w:val="28"/>
        </w:rPr>
        <w:t>уровне рыночной на</w:t>
      </w:r>
      <w:proofErr w:type="gramEnd"/>
      <w:r w:rsidRPr="009046DB">
        <w:rPr>
          <w:rFonts w:ascii="Times New Roman" w:hAnsi="Times New Roman" w:cs="Times New Roman"/>
          <w:sz w:val="28"/>
          <w:szCs w:val="28"/>
        </w:rPr>
        <w:t xml:space="preserve"> основании решений судов, а также решения комиссии по рассмотрению споров о результатах кадастровой стоимости</w:t>
      </w:r>
      <w:r w:rsidR="00F82ECA">
        <w:rPr>
          <w:rFonts w:ascii="Times New Roman" w:hAnsi="Times New Roman" w:cs="Times New Roman"/>
          <w:sz w:val="28"/>
          <w:szCs w:val="28"/>
        </w:rPr>
        <w:t xml:space="preserve"> </w:t>
      </w:r>
      <w:r w:rsidR="000620B1">
        <w:rPr>
          <w:rFonts w:ascii="Times New Roman" w:hAnsi="Times New Roman" w:cs="Times New Roman"/>
          <w:sz w:val="28"/>
          <w:szCs w:val="28"/>
        </w:rPr>
        <w:t xml:space="preserve">земли </w:t>
      </w:r>
      <w:r w:rsidR="00F82ECA">
        <w:rPr>
          <w:rFonts w:ascii="Times New Roman" w:hAnsi="Times New Roman" w:cs="Times New Roman"/>
          <w:sz w:val="28"/>
          <w:szCs w:val="28"/>
        </w:rPr>
        <w:t>(3 396,94 тыс. рублей)</w:t>
      </w:r>
      <w:r w:rsidRPr="009046DB">
        <w:rPr>
          <w:rFonts w:ascii="Times New Roman" w:hAnsi="Times New Roman" w:cs="Times New Roman"/>
          <w:sz w:val="28"/>
          <w:szCs w:val="28"/>
        </w:rPr>
        <w:t>;</w:t>
      </w:r>
    </w:p>
    <w:p w:rsidR="005472DD" w:rsidRDefault="005472DD" w:rsidP="00015691">
      <w:pPr>
        <w:pStyle w:val="a3"/>
        <w:numPr>
          <w:ilvl w:val="0"/>
          <w:numId w:val="7"/>
        </w:numPr>
        <w:tabs>
          <w:tab w:val="left" w:pos="0"/>
          <w:tab w:val="left" w:pos="1134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6DB">
        <w:rPr>
          <w:rFonts w:ascii="Times New Roman" w:hAnsi="Times New Roman" w:cs="Times New Roman"/>
          <w:sz w:val="28"/>
          <w:szCs w:val="28"/>
        </w:rPr>
        <w:t>возврат излишне оплаченных денежных средств на основании заявлений арендаторов</w:t>
      </w:r>
      <w:r w:rsidR="00A00926">
        <w:rPr>
          <w:rFonts w:ascii="Times New Roman" w:hAnsi="Times New Roman" w:cs="Times New Roman"/>
          <w:sz w:val="28"/>
          <w:szCs w:val="28"/>
        </w:rPr>
        <w:t xml:space="preserve"> (5 175,81 тыс. рублей);</w:t>
      </w:r>
    </w:p>
    <w:p w:rsidR="00A00926" w:rsidRDefault="00A00926" w:rsidP="00015691">
      <w:pPr>
        <w:pStyle w:val="a3"/>
        <w:numPr>
          <w:ilvl w:val="0"/>
          <w:numId w:val="7"/>
        </w:numPr>
        <w:tabs>
          <w:tab w:val="left" w:pos="0"/>
          <w:tab w:val="left" w:pos="1134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низкий уровень собираемости по доходам от аренды земли</w:t>
      </w:r>
      <w:r w:rsidR="005D2F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20B1">
        <w:rPr>
          <w:rFonts w:ascii="Times New Roman" w:hAnsi="Times New Roman" w:cs="Times New Roman"/>
          <w:sz w:val="28"/>
          <w:szCs w:val="28"/>
        </w:rPr>
        <w:t xml:space="preserve">государственная </w:t>
      </w:r>
      <w:r w:rsidR="005D2F0F">
        <w:rPr>
          <w:rFonts w:ascii="Times New Roman" w:hAnsi="Times New Roman" w:cs="Times New Roman"/>
          <w:sz w:val="28"/>
          <w:szCs w:val="28"/>
        </w:rPr>
        <w:t>собственность на которую не разграничена</w:t>
      </w:r>
      <w:r>
        <w:rPr>
          <w:rFonts w:ascii="Times New Roman" w:hAnsi="Times New Roman" w:cs="Times New Roman"/>
          <w:sz w:val="28"/>
          <w:szCs w:val="28"/>
        </w:rPr>
        <w:t xml:space="preserve"> (73,6% при плане 89% - 30 006,66 тыс. рублей).  </w:t>
      </w:r>
    </w:p>
    <w:p w:rsidR="00A00926" w:rsidRPr="00A00926" w:rsidRDefault="00A00926" w:rsidP="00A00926">
      <w:pPr>
        <w:tabs>
          <w:tab w:val="left" w:pos="0"/>
          <w:tab w:val="left" w:pos="1134"/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0926">
        <w:rPr>
          <w:rFonts w:ascii="Times New Roman" w:hAnsi="Times New Roman" w:cs="Times New Roman"/>
          <w:sz w:val="28"/>
          <w:szCs w:val="28"/>
        </w:rPr>
        <w:t xml:space="preserve">По этим причинам бюджет города недополучил доходов </w:t>
      </w:r>
      <w:r>
        <w:rPr>
          <w:rFonts w:ascii="Times New Roman" w:hAnsi="Times New Roman" w:cs="Times New Roman"/>
          <w:sz w:val="28"/>
          <w:szCs w:val="28"/>
        </w:rPr>
        <w:t>в 1 квартале 2018</w:t>
      </w:r>
      <w:r w:rsidRPr="00A00926">
        <w:rPr>
          <w:rFonts w:ascii="Times New Roman" w:hAnsi="Times New Roman" w:cs="Times New Roman"/>
          <w:sz w:val="28"/>
          <w:szCs w:val="28"/>
        </w:rPr>
        <w:t xml:space="preserve"> года в сумме </w:t>
      </w:r>
      <w:r>
        <w:rPr>
          <w:rFonts w:ascii="Times New Roman" w:hAnsi="Times New Roman" w:cs="Times New Roman"/>
          <w:sz w:val="28"/>
          <w:szCs w:val="28"/>
        </w:rPr>
        <w:t>42 650,61</w:t>
      </w:r>
      <w:r w:rsidRPr="00A00926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5472DD" w:rsidRPr="00455C47" w:rsidRDefault="005472DD" w:rsidP="00455C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5472DD" w:rsidRPr="00060A46" w:rsidRDefault="005472DD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A46">
        <w:rPr>
          <w:rFonts w:ascii="Times New Roman" w:hAnsi="Times New Roman" w:cs="Times New Roman"/>
          <w:b/>
          <w:i/>
          <w:sz w:val="28"/>
          <w:szCs w:val="28"/>
        </w:rPr>
        <w:t>Доходы от продажи имущества и земельных участков под ними по 178-ФЗ и 159-ФЗ</w:t>
      </w:r>
      <w:r w:rsidRPr="00060A46">
        <w:rPr>
          <w:rFonts w:ascii="Times New Roman" w:hAnsi="Times New Roman" w:cs="Times New Roman"/>
          <w:sz w:val="28"/>
          <w:szCs w:val="28"/>
        </w:rPr>
        <w:t xml:space="preserve">  поступили в сумме </w:t>
      </w:r>
      <w:r w:rsidR="00060A46" w:rsidRPr="00060A46">
        <w:rPr>
          <w:rFonts w:ascii="Times New Roman" w:hAnsi="Times New Roman" w:cs="Times New Roman"/>
          <w:sz w:val="28"/>
          <w:szCs w:val="28"/>
        </w:rPr>
        <w:t>114 775,19</w:t>
      </w:r>
      <w:r w:rsidRPr="00060A46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060A46" w:rsidRPr="00060A46">
        <w:rPr>
          <w:rFonts w:ascii="Times New Roman" w:hAnsi="Times New Roman" w:cs="Times New Roman"/>
          <w:sz w:val="28"/>
          <w:szCs w:val="28"/>
        </w:rPr>
        <w:t>16,7</w:t>
      </w:r>
      <w:r w:rsidRPr="00060A46">
        <w:rPr>
          <w:rFonts w:ascii="Times New Roman" w:hAnsi="Times New Roman" w:cs="Times New Roman"/>
          <w:sz w:val="28"/>
          <w:szCs w:val="28"/>
        </w:rPr>
        <w:t xml:space="preserve">% к плану года </w:t>
      </w:r>
      <w:r w:rsidRPr="00060A46">
        <w:rPr>
          <w:rFonts w:ascii="Times New Roman" w:hAnsi="Times New Roman" w:cs="Times New Roman"/>
          <w:i/>
          <w:sz w:val="28"/>
          <w:szCs w:val="28"/>
        </w:rPr>
        <w:t>(ниже исполнения за аналогичный период 201</w:t>
      </w:r>
      <w:r w:rsidR="00060A46" w:rsidRPr="00060A46">
        <w:rPr>
          <w:rFonts w:ascii="Times New Roman" w:hAnsi="Times New Roman" w:cs="Times New Roman"/>
          <w:i/>
          <w:sz w:val="28"/>
          <w:szCs w:val="28"/>
        </w:rPr>
        <w:t>7</w:t>
      </w:r>
      <w:r w:rsidRPr="00060A46">
        <w:rPr>
          <w:rFonts w:ascii="Times New Roman" w:hAnsi="Times New Roman" w:cs="Times New Roman"/>
          <w:i/>
          <w:sz w:val="28"/>
          <w:szCs w:val="28"/>
        </w:rPr>
        <w:t xml:space="preserve"> года на </w:t>
      </w:r>
      <w:r w:rsidR="00060A46" w:rsidRPr="00060A46">
        <w:rPr>
          <w:rFonts w:ascii="Times New Roman" w:hAnsi="Times New Roman" w:cs="Times New Roman"/>
          <w:i/>
          <w:sz w:val="28"/>
          <w:szCs w:val="28"/>
        </w:rPr>
        <w:t>4,3</w:t>
      </w:r>
      <w:r w:rsidRPr="00060A46">
        <w:rPr>
          <w:rFonts w:ascii="Times New Roman" w:hAnsi="Times New Roman" w:cs="Times New Roman"/>
          <w:i/>
          <w:sz w:val="28"/>
          <w:szCs w:val="28"/>
        </w:rPr>
        <w:t xml:space="preserve"> процентных пунктов)</w:t>
      </w:r>
      <w:r w:rsidRPr="00060A46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060A46" w:rsidRPr="009474A2" w:rsidRDefault="005472DD" w:rsidP="00060A46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60A46">
        <w:rPr>
          <w:rFonts w:ascii="Times New Roman" w:hAnsi="Times New Roman" w:cs="Times New Roman"/>
          <w:sz w:val="28"/>
          <w:szCs w:val="28"/>
        </w:rPr>
        <w:t>от продажи объектов и земельных участков под ними</w:t>
      </w:r>
      <w:r w:rsidR="00B62043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060A46">
        <w:rPr>
          <w:rFonts w:ascii="Times New Roman" w:hAnsi="Times New Roman" w:cs="Times New Roman"/>
          <w:sz w:val="28"/>
          <w:szCs w:val="28"/>
        </w:rPr>
        <w:t xml:space="preserve">по 178-ФЗ </w:t>
      </w:r>
      <w:r w:rsidR="00B62043">
        <w:rPr>
          <w:rFonts w:ascii="Times New Roman" w:hAnsi="Times New Roman" w:cs="Times New Roman"/>
          <w:sz w:val="28"/>
          <w:szCs w:val="28"/>
        </w:rPr>
        <w:t>-</w:t>
      </w:r>
      <w:r w:rsidRPr="00060A46">
        <w:rPr>
          <w:rFonts w:ascii="Times New Roman" w:hAnsi="Times New Roman" w:cs="Times New Roman"/>
          <w:sz w:val="28"/>
          <w:szCs w:val="28"/>
        </w:rPr>
        <w:t xml:space="preserve"> </w:t>
      </w:r>
      <w:r w:rsidR="00060A46" w:rsidRPr="00060A46">
        <w:rPr>
          <w:rFonts w:ascii="Times New Roman" w:hAnsi="Times New Roman" w:cs="Times New Roman"/>
          <w:sz w:val="28"/>
          <w:szCs w:val="28"/>
        </w:rPr>
        <w:t>42 055,38</w:t>
      </w:r>
      <w:r w:rsidRPr="00060A46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060A46" w:rsidRPr="00060A46">
        <w:rPr>
          <w:rFonts w:ascii="Times New Roman" w:hAnsi="Times New Roman" w:cs="Times New Roman"/>
          <w:sz w:val="28"/>
          <w:szCs w:val="28"/>
        </w:rPr>
        <w:t>11,0</w:t>
      </w:r>
      <w:r w:rsidRPr="00060A46">
        <w:rPr>
          <w:rFonts w:ascii="Times New Roman" w:hAnsi="Times New Roman" w:cs="Times New Roman"/>
          <w:sz w:val="28"/>
          <w:szCs w:val="28"/>
        </w:rPr>
        <w:t xml:space="preserve">% к плану года. </w:t>
      </w:r>
      <w:r w:rsidR="00060A46">
        <w:rPr>
          <w:rFonts w:ascii="Times New Roman" w:hAnsi="Times New Roman" w:cs="Times New Roman"/>
          <w:sz w:val="28"/>
          <w:szCs w:val="28"/>
        </w:rPr>
        <w:t>П</w:t>
      </w:r>
      <w:r w:rsidR="00060A46" w:rsidRPr="00BA18F9">
        <w:rPr>
          <w:rFonts w:ascii="Times New Roman" w:hAnsi="Times New Roman" w:cs="Times New Roman"/>
          <w:sz w:val="28"/>
          <w:szCs w:val="28"/>
        </w:rPr>
        <w:t xml:space="preserve">о данным </w:t>
      </w:r>
      <w:proofErr w:type="spellStart"/>
      <w:r w:rsidR="00060A46" w:rsidRPr="00BA18F9">
        <w:rPr>
          <w:rFonts w:ascii="Times New Roman" w:hAnsi="Times New Roman" w:cs="Times New Roman"/>
          <w:sz w:val="28"/>
          <w:szCs w:val="28"/>
        </w:rPr>
        <w:t>ДМИиЗО</w:t>
      </w:r>
      <w:proofErr w:type="spellEnd"/>
      <w:r w:rsidR="00060A46" w:rsidRPr="00BA18F9">
        <w:rPr>
          <w:rFonts w:ascii="Times New Roman" w:hAnsi="Times New Roman" w:cs="Times New Roman"/>
          <w:sz w:val="28"/>
          <w:szCs w:val="28"/>
        </w:rPr>
        <w:t xml:space="preserve"> это денежные средства от продажи </w:t>
      </w:r>
      <w:r w:rsidR="00DC1B75">
        <w:rPr>
          <w:rFonts w:ascii="Times New Roman" w:hAnsi="Times New Roman" w:cs="Times New Roman"/>
          <w:sz w:val="28"/>
          <w:szCs w:val="28"/>
        </w:rPr>
        <w:t>11</w:t>
      </w:r>
      <w:r w:rsidR="00060A46" w:rsidRPr="00BA18F9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7463D8">
        <w:rPr>
          <w:rFonts w:ascii="Times New Roman" w:hAnsi="Times New Roman" w:cs="Times New Roman"/>
          <w:sz w:val="28"/>
          <w:szCs w:val="28"/>
        </w:rPr>
        <w:t>ов и 1 земельного участка</w:t>
      </w:r>
      <w:r w:rsidR="00060A46" w:rsidRPr="00BA18F9">
        <w:rPr>
          <w:rFonts w:ascii="Times New Roman" w:hAnsi="Times New Roman" w:cs="Times New Roman"/>
          <w:sz w:val="28"/>
          <w:szCs w:val="28"/>
        </w:rPr>
        <w:t xml:space="preserve"> </w:t>
      </w:r>
      <w:r w:rsidR="00060A46" w:rsidRPr="00BA18F9">
        <w:rPr>
          <w:rFonts w:ascii="Times New Roman" w:hAnsi="Times New Roman" w:cs="Times New Roman"/>
          <w:i/>
          <w:sz w:val="24"/>
          <w:szCs w:val="28"/>
        </w:rPr>
        <w:t>(</w:t>
      </w:r>
      <w:r w:rsidR="00060A46">
        <w:rPr>
          <w:rFonts w:ascii="Times New Roman" w:hAnsi="Times New Roman" w:cs="Times New Roman"/>
          <w:i/>
          <w:sz w:val="24"/>
          <w:szCs w:val="28"/>
        </w:rPr>
        <w:t>5</w:t>
      </w:r>
      <w:r w:rsidR="00060A46" w:rsidRPr="00BA18F9">
        <w:rPr>
          <w:rFonts w:ascii="Times New Roman" w:hAnsi="Times New Roman" w:cs="Times New Roman"/>
          <w:i/>
          <w:sz w:val="24"/>
          <w:szCs w:val="28"/>
        </w:rPr>
        <w:t xml:space="preserve"> объект</w:t>
      </w:r>
      <w:r w:rsidR="00060A46" w:rsidRPr="00B51B8D">
        <w:rPr>
          <w:rFonts w:ascii="Times New Roman" w:hAnsi="Times New Roman" w:cs="Times New Roman"/>
          <w:i/>
          <w:sz w:val="24"/>
          <w:szCs w:val="28"/>
        </w:rPr>
        <w:t>ов</w:t>
      </w:r>
      <w:r w:rsidR="00060A46" w:rsidRPr="00BA18F9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7463D8">
        <w:rPr>
          <w:rFonts w:ascii="Times New Roman" w:hAnsi="Times New Roman" w:cs="Times New Roman"/>
          <w:i/>
          <w:sz w:val="24"/>
          <w:szCs w:val="28"/>
        </w:rPr>
        <w:t xml:space="preserve">и 1 земельный участок </w:t>
      </w:r>
      <w:r w:rsidR="00060A46" w:rsidRPr="00BA18F9">
        <w:rPr>
          <w:rFonts w:ascii="Times New Roman" w:hAnsi="Times New Roman" w:cs="Times New Roman"/>
          <w:i/>
          <w:sz w:val="24"/>
          <w:szCs w:val="28"/>
        </w:rPr>
        <w:t>из Прогнозного плана (программы) приватизации на 201</w:t>
      </w:r>
      <w:r w:rsidR="00060A46">
        <w:rPr>
          <w:rFonts w:ascii="Times New Roman" w:hAnsi="Times New Roman" w:cs="Times New Roman"/>
          <w:i/>
          <w:sz w:val="24"/>
          <w:szCs w:val="28"/>
        </w:rPr>
        <w:t>7</w:t>
      </w:r>
      <w:r w:rsidR="00060A46" w:rsidRPr="00BA18F9">
        <w:rPr>
          <w:rFonts w:ascii="Times New Roman" w:hAnsi="Times New Roman" w:cs="Times New Roman"/>
          <w:i/>
          <w:sz w:val="24"/>
          <w:szCs w:val="28"/>
        </w:rPr>
        <w:t xml:space="preserve"> год, </w:t>
      </w:r>
      <w:r w:rsidR="00DC1B75">
        <w:rPr>
          <w:rFonts w:ascii="Times New Roman" w:hAnsi="Times New Roman" w:cs="Times New Roman"/>
          <w:i/>
          <w:sz w:val="24"/>
          <w:szCs w:val="28"/>
        </w:rPr>
        <w:t>6</w:t>
      </w:r>
      <w:r w:rsidR="00060A46" w:rsidRPr="00BA18F9">
        <w:rPr>
          <w:rFonts w:ascii="Times New Roman" w:hAnsi="Times New Roman" w:cs="Times New Roman"/>
          <w:i/>
          <w:sz w:val="24"/>
          <w:szCs w:val="28"/>
        </w:rPr>
        <w:t xml:space="preserve"> объект</w:t>
      </w:r>
      <w:r w:rsidR="00DC1B75">
        <w:rPr>
          <w:rFonts w:ascii="Times New Roman" w:hAnsi="Times New Roman" w:cs="Times New Roman"/>
          <w:i/>
          <w:sz w:val="24"/>
          <w:szCs w:val="28"/>
        </w:rPr>
        <w:t>ов</w:t>
      </w:r>
      <w:r w:rsidR="00060A46" w:rsidRPr="00BA18F9">
        <w:rPr>
          <w:rFonts w:ascii="Times New Roman" w:hAnsi="Times New Roman" w:cs="Times New Roman"/>
          <w:i/>
          <w:sz w:val="24"/>
          <w:szCs w:val="28"/>
        </w:rPr>
        <w:t xml:space="preserve"> из Прогнозного плана (програм</w:t>
      </w:r>
      <w:r w:rsidR="00060A46" w:rsidRPr="00B51B8D">
        <w:rPr>
          <w:rFonts w:ascii="Times New Roman" w:hAnsi="Times New Roman" w:cs="Times New Roman"/>
          <w:i/>
          <w:sz w:val="24"/>
          <w:szCs w:val="28"/>
        </w:rPr>
        <w:t>мы) приватизации на 201</w:t>
      </w:r>
      <w:r w:rsidR="00060A46">
        <w:rPr>
          <w:rFonts w:ascii="Times New Roman" w:hAnsi="Times New Roman" w:cs="Times New Roman"/>
          <w:i/>
          <w:sz w:val="24"/>
          <w:szCs w:val="28"/>
        </w:rPr>
        <w:t>8</w:t>
      </w:r>
      <w:r w:rsidR="00060A46" w:rsidRPr="00B51B8D">
        <w:rPr>
          <w:rFonts w:ascii="Times New Roman" w:hAnsi="Times New Roman" w:cs="Times New Roman"/>
          <w:i/>
          <w:sz w:val="24"/>
          <w:szCs w:val="28"/>
        </w:rPr>
        <w:t xml:space="preserve"> го</w:t>
      </w:r>
      <w:r w:rsidR="00060A46" w:rsidRPr="00BA18F9">
        <w:rPr>
          <w:rFonts w:ascii="Times New Roman" w:hAnsi="Times New Roman" w:cs="Times New Roman"/>
          <w:i/>
          <w:sz w:val="24"/>
          <w:szCs w:val="28"/>
        </w:rPr>
        <w:t>д)</w:t>
      </w:r>
      <w:r w:rsidR="00060A46" w:rsidRPr="00BA18F9">
        <w:rPr>
          <w:rFonts w:ascii="Times New Roman" w:hAnsi="Times New Roman" w:cs="Times New Roman"/>
          <w:sz w:val="24"/>
          <w:szCs w:val="28"/>
        </w:rPr>
        <w:t xml:space="preserve">. </w:t>
      </w:r>
      <w:r w:rsidR="00060A46" w:rsidRPr="00BA18F9">
        <w:rPr>
          <w:rFonts w:ascii="Times New Roman" w:hAnsi="Times New Roman" w:cs="Times New Roman"/>
          <w:sz w:val="28"/>
          <w:szCs w:val="28"/>
        </w:rPr>
        <w:t xml:space="preserve">За аналогичный период прошлого года было продано </w:t>
      </w:r>
      <w:r w:rsidR="00060A46">
        <w:rPr>
          <w:rFonts w:ascii="Times New Roman" w:hAnsi="Times New Roman" w:cs="Times New Roman"/>
          <w:sz w:val="28"/>
          <w:szCs w:val="28"/>
        </w:rPr>
        <w:t>22</w:t>
      </w:r>
      <w:r w:rsidR="00060A46" w:rsidRPr="00BA18F9">
        <w:rPr>
          <w:rFonts w:ascii="Times New Roman" w:hAnsi="Times New Roman" w:cs="Times New Roman"/>
          <w:sz w:val="28"/>
          <w:szCs w:val="28"/>
        </w:rPr>
        <w:t xml:space="preserve"> </w:t>
      </w:r>
      <w:r w:rsidR="00060A46" w:rsidRPr="009474A2">
        <w:rPr>
          <w:rFonts w:ascii="Times New Roman" w:hAnsi="Times New Roman" w:cs="Times New Roman"/>
          <w:sz w:val="28"/>
          <w:szCs w:val="28"/>
        </w:rPr>
        <w:t xml:space="preserve">объекта. </w:t>
      </w:r>
    </w:p>
    <w:p w:rsidR="009474A2" w:rsidRPr="009474A2" w:rsidRDefault="005472DD" w:rsidP="000620B1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4A2">
        <w:rPr>
          <w:rFonts w:ascii="Times New Roman" w:hAnsi="Times New Roman" w:cs="Times New Roman"/>
          <w:sz w:val="28"/>
          <w:szCs w:val="28"/>
        </w:rPr>
        <w:t xml:space="preserve">от продажи объектов и земельных участков под ними </w:t>
      </w:r>
      <w:r w:rsidR="00B6204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9474A2">
        <w:rPr>
          <w:rFonts w:ascii="Times New Roman" w:hAnsi="Times New Roman" w:cs="Times New Roman"/>
          <w:sz w:val="28"/>
          <w:szCs w:val="28"/>
        </w:rPr>
        <w:t xml:space="preserve">по </w:t>
      </w:r>
      <w:r w:rsidRPr="009474A2">
        <w:rPr>
          <w:rFonts w:ascii="Times New Roman" w:eastAsia="Calibri" w:hAnsi="Times New Roman" w:cs="Times New Roman"/>
          <w:sz w:val="28"/>
          <w:szCs w:val="28"/>
        </w:rPr>
        <w:t xml:space="preserve">159-ФЗ </w:t>
      </w:r>
      <w:r w:rsidRPr="009474A2">
        <w:rPr>
          <w:rFonts w:ascii="Times New Roman" w:hAnsi="Times New Roman" w:cs="Times New Roman"/>
          <w:sz w:val="28"/>
          <w:szCs w:val="28"/>
        </w:rPr>
        <w:t xml:space="preserve"> </w:t>
      </w:r>
      <w:r w:rsidR="00B62043">
        <w:rPr>
          <w:rFonts w:ascii="Times New Roman" w:hAnsi="Times New Roman" w:cs="Times New Roman"/>
          <w:sz w:val="28"/>
          <w:szCs w:val="28"/>
        </w:rPr>
        <w:t xml:space="preserve">- </w:t>
      </w:r>
      <w:r w:rsidR="009474A2" w:rsidRPr="009474A2">
        <w:rPr>
          <w:rFonts w:ascii="Times New Roman" w:hAnsi="Times New Roman" w:cs="Times New Roman"/>
          <w:sz w:val="28"/>
          <w:szCs w:val="28"/>
        </w:rPr>
        <w:t>72 719,81</w:t>
      </w:r>
      <w:r w:rsidRPr="009474A2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9474A2" w:rsidRPr="009474A2">
        <w:rPr>
          <w:rFonts w:ascii="Times New Roman" w:hAnsi="Times New Roman" w:cs="Times New Roman"/>
          <w:sz w:val="28"/>
          <w:szCs w:val="28"/>
        </w:rPr>
        <w:t>23,7</w:t>
      </w:r>
      <w:r w:rsidRPr="009474A2">
        <w:rPr>
          <w:rFonts w:ascii="Times New Roman" w:hAnsi="Times New Roman" w:cs="Times New Roman"/>
          <w:sz w:val="28"/>
          <w:szCs w:val="28"/>
        </w:rPr>
        <w:t xml:space="preserve">% к плану года. </w:t>
      </w:r>
    </w:p>
    <w:p w:rsidR="005472DD" w:rsidRPr="00455C47" w:rsidRDefault="005472DD" w:rsidP="00455C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2F677E" w:rsidRPr="002F677E" w:rsidRDefault="002F677E" w:rsidP="002F67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77E">
        <w:rPr>
          <w:rFonts w:ascii="Times New Roman" w:hAnsi="Times New Roman" w:cs="Times New Roman"/>
          <w:b/>
          <w:i/>
          <w:sz w:val="28"/>
          <w:szCs w:val="28"/>
        </w:rPr>
        <w:t>Доходы от продажи земельных участков собственникам зданий, строений</w:t>
      </w:r>
      <w:r w:rsidRPr="002F677E">
        <w:rPr>
          <w:rFonts w:ascii="Times New Roman" w:hAnsi="Times New Roman" w:cs="Times New Roman"/>
          <w:sz w:val="28"/>
          <w:szCs w:val="28"/>
        </w:rPr>
        <w:t xml:space="preserve"> поступили в сумме 94 213,34 тыс. рублей или 36,4% к плану года </w:t>
      </w:r>
      <w:r w:rsidRPr="002F677E">
        <w:rPr>
          <w:rFonts w:ascii="Times New Roman" w:hAnsi="Times New Roman" w:cs="Times New Roman"/>
          <w:i/>
          <w:sz w:val="28"/>
          <w:szCs w:val="28"/>
        </w:rPr>
        <w:t>(выше исполнения, сложившегося за аналогичный период 2017 года на 12,6 процентный пункт).</w:t>
      </w:r>
      <w:r w:rsidRPr="002F677E">
        <w:rPr>
          <w:rFonts w:ascii="Times New Roman" w:hAnsi="Times New Roman" w:cs="Times New Roman"/>
          <w:sz w:val="28"/>
          <w:szCs w:val="28"/>
        </w:rPr>
        <w:t xml:space="preserve"> Сложившийся процент исполнения связан с тем, что выкуп земельных участков носит заявительный характер. Согласно сведениям главного администратора - </w:t>
      </w:r>
      <w:proofErr w:type="spellStart"/>
      <w:r w:rsidRPr="002F677E">
        <w:rPr>
          <w:rFonts w:ascii="Times New Roman" w:hAnsi="Times New Roman" w:cs="Times New Roman"/>
          <w:sz w:val="28"/>
          <w:szCs w:val="28"/>
        </w:rPr>
        <w:t>ДМИиЗО</w:t>
      </w:r>
      <w:proofErr w:type="spellEnd"/>
      <w:r w:rsidRPr="002F677E">
        <w:rPr>
          <w:rFonts w:ascii="Times New Roman" w:hAnsi="Times New Roman" w:cs="Times New Roman"/>
          <w:sz w:val="28"/>
          <w:szCs w:val="28"/>
        </w:rPr>
        <w:t xml:space="preserve"> за рассматриваемый период заключено 247 договоров купли-продажи земельных участков (за 1 квартал 2017 года заключено 251 договор купли-продажи). </w:t>
      </w:r>
      <w:r w:rsidR="000D1973">
        <w:rPr>
          <w:rFonts w:ascii="Times New Roman" w:hAnsi="Times New Roman" w:cs="Times New Roman"/>
          <w:sz w:val="28"/>
          <w:szCs w:val="28"/>
        </w:rPr>
        <w:t xml:space="preserve">Высокий процент исполнения связан с тем, что в отчётном периоде поступили денежные средства, взысканные службой судебных приставов по решению суда. </w:t>
      </w:r>
    </w:p>
    <w:p w:rsidR="002F677E" w:rsidRPr="00455C47" w:rsidRDefault="002F677E" w:rsidP="002F677E">
      <w:pPr>
        <w:spacing w:after="0" w:line="240" w:lineRule="auto"/>
        <w:ind w:left="709" w:firstLine="707"/>
        <w:jc w:val="both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7463D8" w:rsidRPr="007463D8" w:rsidRDefault="007463D8" w:rsidP="007463D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63D8">
        <w:rPr>
          <w:rFonts w:ascii="Times New Roman" w:hAnsi="Times New Roman" w:cs="Times New Roman"/>
          <w:b/>
          <w:i/>
          <w:sz w:val="28"/>
          <w:szCs w:val="28"/>
        </w:rPr>
        <w:t>Штрафы</w:t>
      </w:r>
      <w:r w:rsidRPr="007463D8">
        <w:rPr>
          <w:rFonts w:ascii="Times New Roman" w:hAnsi="Times New Roman" w:cs="Times New Roman"/>
          <w:sz w:val="28"/>
          <w:szCs w:val="28"/>
        </w:rPr>
        <w:t xml:space="preserve"> поступили в сумме 61 525,27 тыс. рублей или 23,5% к плану года </w:t>
      </w:r>
      <w:r w:rsidRPr="007463D8">
        <w:rPr>
          <w:rFonts w:ascii="Times New Roman" w:hAnsi="Times New Roman" w:cs="Times New Roman"/>
          <w:i/>
          <w:sz w:val="28"/>
          <w:szCs w:val="28"/>
        </w:rPr>
        <w:t xml:space="preserve">(ниже исполнения, сложившегося за аналогичный период 2017 года на 4,5 процентных пунктов). </w:t>
      </w:r>
    </w:p>
    <w:p w:rsidR="007463D8" w:rsidRPr="00104575" w:rsidRDefault="007463D8" w:rsidP="00455C47">
      <w:pPr>
        <w:tabs>
          <w:tab w:val="left" w:pos="1134"/>
          <w:tab w:val="left" w:pos="1276"/>
          <w:tab w:val="left" w:pos="141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0"/>
          <w:szCs w:val="28"/>
          <w:highlight w:val="yellow"/>
        </w:rPr>
      </w:pPr>
    </w:p>
    <w:p w:rsidR="005472DD" w:rsidRPr="000F2D7C" w:rsidRDefault="005472DD" w:rsidP="00A221CD">
      <w:pPr>
        <w:tabs>
          <w:tab w:val="left" w:pos="1134"/>
          <w:tab w:val="left" w:pos="1276"/>
          <w:tab w:val="left" w:pos="141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2D7C">
        <w:rPr>
          <w:rFonts w:ascii="Times New Roman" w:hAnsi="Times New Roman" w:cs="Times New Roman"/>
          <w:b/>
          <w:i/>
          <w:sz w:val="28"/>
          <w:szCs w:val="28"/>
        </w:rPr>
        <w:t>Доходы от сдачи в аренду имущества</w:t>
      </w:r>
      <w:r w:rsidRPr="000F2D7C">
        <w:rPr>
          <w:rFonts w:ascii="Times New Roman" w:hAnsi="Times New Roman" w:cs="Times New Roman"/>
          <w:sz w:val="28"/>
          <w:szCs w:val="28"/>
        </w:rPr>
        <w:t xml:space="preserve"> поступили в сумме </w:t>
      </w:r>
      <w:r w:rsidR="000F2D7C" w:rsidRPr="000F2D7C">
        <w:rPr>
          <w:rFonts w:ascii="Times New Roman" w:hAnsi="Times New Roman" w:cs="Times New Roman"/>
          <w:sz w:val="28"/>
          <w:szCs w:val="28"/>
        </w:rPr>
        <w:t>35 192,80</w:t>
      </w:r>
      <w:r w:rsidRPr="000F2D7C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0F2D7C" w:rsidRPr="000F2D7C">
        <w:rPr>
          <w:rFonts w:ascii="Times New Roman" w:hAnsi="Times New Roman" w:cs="Times New Roman"/>
          <w:sz w:val="28"/>
          <w:szCs w:val="28"/>
        </w:rPr>
        <w:t>12,4</w:t>
      </w:r>
      <w:r w:rsidRPr="000F2D7C">
        <w:rPr>
          <w:rFonts w:ascii="Times New Roman" w:hAnsi="Times New Roman" w:cs="Times New Roman"/>
          <w:sz w:val="28"/>
          <w:szCs w:val="28"/>
        </w:rPr>
        <w:t xml:space="preserve">% к плану года </w:t>
      </w:r>
      <w:r w:rsidRPr="000F2D7C">
        <w:rPr>
          <w:rFonts w:ascii="Times New Roman" w:hAnsi="Times New Roman" w:cs="Times New Roman"/>
          <w:i/>
          <w:sz w:val="28"/>
          <w:szCs w:val="28"/>
        </w:rPr>
        <w:t>(ниже исполнения, сложивш</w:t>
      </w:r>
      <w:r w:rsidR="000F2D7C" w:rsidRPr="000F2D7C">
        <w:rPr>
          <w:rFonts w:ascii="Times New Roman" w:hAnsi="Times New Roman" w:cs="Times New Roman"/>
          <w:i/>
          <w:sz w:val="28"/>
          <w:szCs w:val="28"/>
        </w:rPr>
        <w:t>егося за аналогичный период 2017</w:t>
      </w:r>
      <w:r w:rsidRPr="000F2D7C">
        <w:rPr>
          <w:rFonts w:ascii="Times New Roman" w:hAnsi="Times New Roman" w:cs="Times New Roman"/>
          <w:i/>
          <w:sz w:val="28"/>
          <w:szCs w:val="28"/>
        </w:rPr>
        <w:t xml:space="preserve"> года на </w:t>
      </w:r>
      <w:r w:rsidR="000F2D7C" w:rsidRPr="000F2D7C">
        <w:rPr>
          <w:rFonts w:ascii="Times New Roman" w:hAnsi="Times New Roman" w:cs="Times New Roman"/>
          <w:i/>
          <w:sz w:val="28"/>
          <w:szCs w:val="28"/>
        </w:rPr>
        <w:t>2,0</w:t>
      </w:r>
      <w:r w:rsidRPr="000F2D7C">
        <w:rPr>
          <w:rFonts w:ascii="Times New Roman" w:hAnsi="Times New Roman" w:cs="Times New Roman"/>
          <w:i/>
          <w:sz w:val="28"/>
          <w:szCs w:val="28"/>
        </w:rPr>
        <w:t xml:space="preserve"> процентных пункт</w:t>
      </w:r>
      <w:r w:rsidR="000F2D7C" w:rsidRPr="000F2D7C">
        <w:rPr>
          <w:rFonts w:ascii="Times New Roman" w:hAnsi="Times New Roman" w:cs="Times New Roman"/>
          <w:i/>
          <w:sz w:val="28"/>
          <w:szCs w:val="28"/>
        </w:rPr>
        <w:t>а</w:t>
      </w:r>
      <w:r w:rsidRPr="000F2D7C">
        <w:rPr>
          <w:rFonts w:ascii="Times New Roman" w:hAnsi="Times New Roman" w:cs="Times New Roman"/>
          <w:i/>
          <w:sz w:val="28"/>
          <w:szCs w:val="28"/>
        </w:rPr>
        <w:t>)</w:t>
      </w:r>
      <w:r w:rsidRPr="000F2D7C">
        <w:rPr>
          <w:rFonts w:ascii="Times New Roman" w:hAnsi="Times New Roman" w:cs="Times New Roman"/>
          <w:sz w:val="28"/>
          <w:szCs w:val="28"/>
        </w:rPr>
        <w:t>.</w:t>
      </w:r>
    </w:p>
    <w:p w:rsidR="00A221CD" w:rsidRDefault="00A221CD" w:rsidP="00A221CD">
      <w:pPr>
        <w:tabs>
          <w:tab w:val="left" w:pos="1276"/>
          <w:tab w:val="left" w:pos="170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Низкий процент исполнения в основном связан  с тем, что </w:t>
      </w:r>
      <w:r w:rsidRPr="00A221CD">
        <w:rPr>
          <w:rFonts w:ascii="Times New Roman" w:hAnsi="Times New Roman" w:cs="Times New Roman"/>
          <w:sz w:val="28"/>
          <w:szCs w:val="28"/>
        </w:rPr>
        <w:t>срок уплаты по договорам аренды совокупност</w:t>
      </w:r>
      <w:r w:rsidR="000620B1">
        <w:rPr>
          <w:rFonts w:ascii="Times New Roman" w:hAnsi="Times New Roman" w:cs="Times New Roman"/>
          <w:sz w:val="28"/>
          <w:szCs w:val="28"/>
        </w:rPr>
        <w:t>и</w:t>
      </w:r>
      <w:r w:rsidRPr="00A221CD">
        <w:rPr>
          <w:rFonts w:ascii="Times New Roman" w:hAnsi="Times New Roman" w:cs="Times New Roman"/>
          <w:sz w:val="28"/>
          <w:szCs w:val="28"/>
        </w:rPr>
        <w:t xml:space="preserve"> имущества казны города наступает в июне </w:t>
      </w:r>
      <w:r>
        <w:rPr>
          <w:rFonts w:ascii="Times New Roman" w:hAnsi="Times New Roman" w:cs="Times New Roman"/>
          <w:sz w:val="28"/>
          <w:szCs w:val="28"/>
        </w:rPr>
        <w:t xml:space="preserve">и декабре </w:t>
      </w:r>
      <w:r w:rsidRPr="00A221CD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 года.</w:t>
      </w:r>
    </w:p>
    <w:p w:rsidR="005472DD" w:rsidRPr="00455C47" w:rsidRDefault="005472DD" w:rsidP="00455C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5472DD" w:rsidRDefault="005472DD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221CD">
        <w:rPr>
          <w:rFonts w:ascii="Times New Roman" w:hAnsi="Times New Roman" w:cs="Times New Roman"/>
          <w:b/>
          <w:i/>
          <w:sz w:val="28"/>
          <w:szCs w:val="28"/>
        </w:rPr>
        <w:t>Остальные неналоговые доходы</w:t>
      </w:r>
      <w:r w:rsidRPr="00A221CD">
        <w:rPr>
          <w:rFonts w:ascii="Times New Roman" w:hAnsi="Times New Roman" w:cs="Times New Roman"/>
          <w:sz w:val="28"/>
          <w:szCs w:val="28"/>
        </w:rPr>
        <w:t xml:space="preserve"> </w:t>
      </w:r>
      <w:r w:rsidRPr="00A221CD">
        <w:rPr>
          <w:rFonts w:ascii="Times New Roman" w:hAnsi="Times New Roman" w:cs="Times New Roman"/>
          <w:i/>
          <w:sz w:val="24"/>
          <w:szCs w:val="28"/>
        </w:rPr>
        <w:t xml:space="preserve">(от продажи права на заключение договора на установку и эксплуатацию рекламной конструкции, от размещения на платной основе парковок, платежи </w:t>
      </w:r>
      <w:proofErr w:type="spellStart"/>
      <w:r w:rsidRPr="00A221CD">
        <w:rPr>
          <w:rFonts w:ascii="Times New Roman" w:hAnsi="Times New Roman" w:cs="Times New Roman"/>
          <w:i/>
          <w:sz w:val="24"/>
          <w:szCs w:val="28"/>
        </w:rPr>
        <w:t>МУПов</w:t>
      </w:r>
      <w:proofErr w:type="spellEnd"/>
      <w:r w:rsidRPr="00A221CD">
        <w:rPr>
          <w:rFonts w:ascii="Times New Roman" w:hAnsi="Times New Roman" w:cs="Times New Roman"/>
          <w:i/>
          <w:sz w:val="24"/>
          <w:szCs w:val="28"/>
        </w:rPr>
        <w:t>, плата за негативное воздействие на окружающую среду, доходы от оказания платных услуг и компенсации затрат государства, от продажи квартир и др.)</w:t>
      </w:r>
      <w:r w:rsidRPr="00A221CD">
        <w:rPr>
          <w:rFonts w:ascii="Times New Roman" w:hAnsi="Times New Roman" w:cs="Times New Roman"/>
          <w:sz w:val="24"/>
          <w:szCs w:val="28"/>
        </w:rPr>
        <w:t xml:space="preserve"> </w:t>
      </w:r>
      <w:r w:rsidRPr="00A221CD">
        <w:rPr>
          <w:rFonts w:ascii="Times New Roman" w:hAnsi="Times New Roman" w:cs="Times New Roman"/>
          <w:sz w:val="28"/>
          <w:szCs w:val="28"/>
        </w:rPr>
        <w:t xml:space="preserve">поступили в сумме </w:t>
      </w:r>
      <w:r w:rsidR="00A221CD" w:rsidRPr="00A221CD">
        <w:rPr>
          <w:rFonts w:ascii="Times New Roman" w:hAnsi="Times New Roman" w:cs="Times New Roman"/>
          <w:sz w:val="28"/>
          <w:szCs w:val="28"/>
        </w:rPr>
        <w:t>459 859,60</w:t>
      </w:r>
      <w:r w:rsidRPr="00A221CD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A221CD" w:rsidRPr="00A221CD">
        <w:rPr>
          <w:rFonts w:ascii="Times New Roman" w:hAnsi="Times New Roman" w:cs="Times New Roman"/>
          <w:sz w:val="28"/>
          <w:szCs w:val="28"/>
        </w:rPr>
        <w:t>4,4</w:t>
      </w:r>
      <w:r w:rsidRPr="00A221CD">
        <w:rPr>
          <w:rFonts w:ascii="Times New Roman" w:hAnsi="Times New Roman" w:cs="Times New Roman"/>
          <w:sz w:val="28"/>
          <w:szCs w:val="28"/>
        </w:rPr>
        <w:t>% к плану года.</w:t>
      </w:r>
      <w:proofErr w:type="gramEnd"/>
    </w:p>
    <w:p w:rsidR="00BA18F9" w:rsidRPr="00A70346" w:rsidRDefault="0001284E" w:rsidP="00455C47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7" w:name="_Toc467068127"/>
      <w:bookmarkStart w:id="18" w:name="_Toc515533168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3.2</w:t>
      </w:r>
      <w:r w:rsidR="00BA18F9" w:rsidRPr="00A70346">
        <w:rPr>
          <w:rFonts w:ascii="Times New Roman" w:hAnsi="Times New Roman" w:cs="Times New Roman"/>
          <w:color w:val="auto"/>
          <w:sz w:val="28"/>
          <w:szCs w:val="28"/>
        </w:rPr>
        <w:t>. Исполнение по безвозмездным поступлениям</w:t>
      </w:r>
      <w:bookmarkEnd w:id="17"/>
      <w:bookmarkEnd w:id="18"/>
      <w:r w:rsidR="00BA18F9" w:rsidRPr="00A7034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BA18F9" w:rsidRPr="00ED5322" w:rsidRDefault="00BA18F9" w:rsidP="00455C47">
      <w:pPr>
        <w:spacing w:after="0" w:line="240" w:lineRule="auto"/>
        <w:rPr>
          <w:highlight w:val="yellow"/>
        </w:rPr>
      </w:pPr>
    </w:p>
    <w:p w:rsidR="006E1877" w:rsidRPr="00104575" w:rsidRDefault="00ED05A1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575">
        <w:rPr>
          <w:rFonts w:ascii="Times New Roman" w:hAnsi="Times New Roman" w:cs="Times New Roman"/>
          <w:sz w:val="28"/>
          <w:szCs w:val="28"/>
        </w:rPr>
        <w:t xml:space="preserve">Безвозмездные поступления </w:t>
      </w:r>
      <w:r w:rsidR="00D01117" w:rsidRPr="00104575">
        <w:rPr>
          <w:rFonts w:ascii="Times New Roman" w:hAnsi="Times New Roman" w:cs="Times New Roman"/>
          <w:sz w:val="28"/>
          <w:szCs w:val="28"/>
        </w:rPr>
        <w:t xml:space="preserve">за </w:t>
      </w:r>
      <w:r w:rsidR="00DC1B75" w:rsidRPr="00104575">
        <w:rPr>
          <w:rFonts w:ascii="Times New Roman" w:hAnsi="Times New Roman" w:cs="Times New Roman"/>
          <w:sz w:val="28"/>
          <w:szCs w:val="28"/>
        </w:rPr>
        <w:t>1 квартал</w:t>
      </w:r>
      <w:r w:rsidR="006137EC" w:rsidRPr="00104575">
        <w:rPr>
          <w:rFonts w:ascii="Times New Roman" w:hAnsi="Times New Roman" w:cs="Times New Roman"/>
          <w:sz w:val="28"/>
          <w:szCs w:val="28"/>
        </w:rPr>
        <w:t xml:space="preserve"> 201</w:t>
      </w:r>
      <w:r w:rsidR="00DC1B75" w:rsidRPr="00104575">
        <w:rPr>
          <w:rFonts w:ascii="Times New Roman" w:hAnsi="Times New Roman" w:cs="Times New Roman"/>
          <w:sz w:val="28"/>
          <w:szCs w:val="28"/>
        </w:rPr>
        <w:t>8</w:t>
      </w:r>
      <w:r w:rsidR="006137EC" w:rsidRPr="00104575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104575">
        <w:rPr>
          <w:rFonts w:ascii="Times New Roman" w:hAnsi="Times New Roman" w:cs="Times New Roman"/>
          <w:sz w:val="28"/>
          <w:szCs w:val="28"/>
        </w:rPr>
        <w:t xml:space="preserve"> исполнены в сумме </w:t>
      </w:r>
      <w:r w:rsidR="00104575" w:rsidRPr="00104575">
        <w:rPr>
          <w:rFonts w:ascii="Times New Roman" w:hAnsi="Times New Roman" w:cs="Times New Roman"/>
          <w:sz w:val="28"/>
          <w:szCs w:val="28"/>
        </w:rPr>
        <w:t>2 863 633,87</w:t>
      </w:r>
      <w:r w:rsidR="00D01117" w:rsidRPr="00104575">
        <w:rPr>
          <w:rFonts w:ascii="Times New Roman" w:hAnsi="Times New Roman" w:cs="Times New Roman"/>
          <w:sz w:val="28"/>
          <w:szCs w:val="28"/>
        </w:rPr>
        <w:t xml:space="preserve"> тыс.</w:t>
      </w:r>
      <w:r w:rsidR="00181755" w:rsidRPr="00104575">
        <w:rPr>
          <w:rFonts w:ascii="Times New Roman" w:hAnsi="Times New Roman" w:cs="Times New Roman"/>
          <w:sz w:val="28"/>
          <w:szCs w:val="28"/>
        </w:rPr>
        <w:t xml:space="preserve"> </w:t>
      </w:r>
      <w:r w:rsidRPr="00104575">
        <w:rPr>
          <w:rFonts w:ascii="Times New Roman" w:hAnsi="Times New Roman" w:cs="Times New Roman"/>
          <w:sz w:val="28"/>
          <w:szCs w:val="28"/>
        </w:rPr>
        <w:t>рублей</w:t>
      </w:r>
      <w:r w:rsidR="006E1877" w:rsidRPr="00104575">
        <w:rPr>
          <w:rFonts w:ascii="Times New Roman" w:hAnsi="Times New Roman" w:cs="Times New Roman"/>
          <w:sz w:val="28"/>
          <w:szCs w:val="28"/>
        </w:rPr>
        <w:t>, что составляет:</w:t>
      </w:r>
    </w:p>
    <w:p w:rsidR="006E1877" w:rsidRPr="00104575" w:rsidRDefault="006E1877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575">
        <w:rPr>
          <w:rFonts w:ascii="Times New Roman" w:hAnsi="Times New Roman" w:cs="Times New Roman"/>
          <w:sz w:val="28"/>
          <w:szCs w:val="28"/>
        </w:rPr>
        <w:t>- </w:t>
      </w:r>
      <w:r w:rsidR="00104575" w:rsidRPr="00104575">
        <w:rPr>
          <w:rFonts w:ascii="Times New Roman" w:hAnsi="Times New Roman" w:cs="Times New Roman"/>
          <w:sz w:val="28"/>
          <w:szCs w:val="28"/>
        </w:rPr>
        <w:t>20,6</w:t>
      </w:r>
      <w:r w:rsidRPr="00104575">
        <w:rPr>
          <w:rFonts w:ascii="Times New Roman" w:hAnsi="Times New Roman" w:cs="Times New Roman"/>
          <w:sz w:val="28"/>
          <w:szCs w:val="28"/>
        </w:rPr>
        <w:t xml:space="preserve">% к первоначальной редакции бюджета от </w:t>
      </w:r>
      <w:r w:rsidR="00104575" w:rsidRPr="00104575">
        <w:rPr>
          <w:rFonts w:ascii="Times New Roman" w:hAnsi="Times New Roman" w:cs="Times New Roman"/>
          <w:sz w:val="28"/>
          <w:szCs w:val="28"/>
        </w:rPr>
        <w:t>19</w:t>
      </w:r>
      <w:r w:rsidRPr="00104575">
        <w:rPr>
          <w:rFonts w:ascii="Times New Roman" w:hAnsi="Times New Roman" w:cs="Times New Roman"/>
          <w:sz w:val="28"/>
          <w:szCs w:val="28"/>
        </w:rPr>
        <w:t>.12.201</w:t>
      </w:r>
      <w:r w:rsidR="00104575" w:rsidRPr="00104575">
        <w:rPr>
          <w:rFonts w:ascii="Times New Roman" w:hAnsi="Times New Roman" w:cs="Times New Roman"/>
          <w:sz w:val="28"/>
          <w:szCs w:val="28"/>
        </w:rPr>
        <w:t>7</w:t>
      </w:r>
      <w:r w:rsidRPr="00104575">
        <w:rPr>
          <w:rFonts w:ascii="Times New Roman" w:hAnsi="Times New Roman" w:cs="Times New Roman"/>
          <w:sz w:val="28"/>
          <w:szCs w:val="28"/>
        </w:rPr>
        <w:t>;</w:t>
      </w:r>
      <w:r w:rsidR="00ED05A1" w:rsidRPr="001045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7F22" w:rsidRPr="00104575" w:rsidRDefault="006E1877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575">
        <w:rPr>
          <w:rFonts w:ascii="Times New Roman" w:hAnsi="Times New Roman" w:cs="Times New Roman"/>
          <w:sz w:val="28"/>
          <w:szCs w:val="28"/>
        </w:rPr>
        <w:t>- </w:t>
      </w:r>
      <w:r w:rsidR="00104575" w:rsidRPr="00104575">
        <w:rPr>
          <w:rFonts w:ascii="Times New Roman" w:hAnsi="Times New Roman" w:cs="Times New Roman"/>
          <w:sz w:val="28"/>
          <w:szCs w:val="28"/>
        </w:rPr>
        <w:t>18,0</w:t>
      </w:r>
      <w:r w:rsidR="00ED05A1" w:rsidRPr="00104575">
        <w:rPr>
          <w:rFonts w:ascii="Times New Roman" w:hAnsi="Times New Roman" w:cs="Times New Roman"/>
          <w:sz w:val="28"/>
          <w:szCs w:val="28"/>
        </w:rPr>
        <w:t>%</w:t>
      </w:r>
      <w:r w:rsidR="003336E5" w:rsidRPr="00104575">
        <w:rPr>
          <w:rFonts w:ascii="Times New Roman" w:hAnsi="Times New Roman" w:cs="Times New Roman"/>
          <w:sz w:val="28"/>
          <w:szCs w:val="28"/>
        </w:rPr>
        <w:t xml:space="preserve"> к плану года</w:t>
      </w:r>
      <w:r w:rsidR="00ED05A1" w:rsidRPr="0010457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1877" w:rsidRPr="004A6265" w:rsidRDefault="00B62043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Сложившийся п</w:t>
      </w:r>
      <w:r w:rsidR="006E1877" w:rsidRPr="004A6265">
        <w:rPr>
          <w:rFonts w:ascii="Times New Roman" w:hAnsi="Times New Roman" w:cs="Times New Roman"/>
          <w:sz w:val="28"/>
          <w:szCs w:val="28"/>
        </w:rPr>
        <w:t xml:space="preserve">роцент исполнения к первоначальному бюджету выше в связи с тем, что в </w:t>
      </w:r>
      <w:r w:rsidR="004A6265" w:rsidRPr="004A6265">
        <w:rPr>
          <w:rFonts w:ascii="Times New Roman" w:hAnsi="Times New Roman" w:cs="Times New Roman"/>
          <w:sz w:val="28"/>
          <w:szCs w:val="28"/>
        </w:rPr>
        <w:t>отчетном периоде</w:t>
      </w:r>
      <w:r w:rsidR="006E1877" w:rsidRPr="004A6265">
        <w:rPr>
          <w:rFonts w:ascii="Times New Roman" w:hAnsi="Times New Roman" w:cs="Times New Roman"/>
          <w:sz w:val="28"/>
          <w:szCs w:val="28"/>
        </w:rPr>
        <w:t xml:space="preserve"> </w:t>
      </w:r>
      <w:r w:rsidR="00C71755" w:rsidRPr="004A6265">
        <w:rPr>
          <w:rFonts w:ascii="Times New Roman" w:hAnsi="Times New Roman" w:cs="Times New Roman"/>
          <w:sz w:val="28"/>
          <w:szCs w:val="28"/>
        </w:rPr>
        <w:t xml:space="preserve">из вышестоящих бюджетов </w:t>
      </w:r>
      <w:r w:rsidR="00466DF8" w:rsidRPr="004A6265">
        <w:rPr>
          <w:rFonts w:ascii="Times New Roman" w:hAnsi="Times New Roman" w:cs="Times New Roman"/>
          <w:sz w:val="28"/>
          <w:szCs w:val="28"/>
        </w:rPr>
        <w:t xml:space="preserve">городу дополнительно </w:t>
      </w:r>
      <w:r w:rsidR="006E1877" w:rsidRPr="004A6265">
        <w:rPr>
          <w:rFonts w:ascii="Times New Roman" w:hAnsi="Times New Roman" w:cs="Times New Roman"/>
          <w:sz w:val="28"/>
          <w:szCs w:val="28"/>
        </w:rPr>
        <w:t>выделены субсидии</w:t>
      </w:r>
      <w:r w:rsidR="00466DF8" w:rsidRPr="004A6265">
        <w:rPr>
          <w:rFonts w:ascii="Times New Roman" w:hAnsi="Times New Roman" w:cs="Times New Roman"/>
          <w:sz w:val="28"/>
          <w:szCs w:val="28"/>
        </w:rPr>
        <w:t xml:space="preserve"> в сумме </w:t>
      </w:r>
      <w:r w:rsidR="004A6265" w:rsidRPr="004A6265">
        <w:rPr>
          <w:rFonts w:ascii="Times New Roman" w:hAnsi="Times New Roman" w:cs="Times New Roman"/>
          <w:sz w:val="28"/>
          <w:szCs w:val="28"/>
        </w:rPr>
        <w:t>1 360 154,42</w:t>
      </w:r>
      <w:r w:rsidR="00466DF8" w:rsidRPr="004A6265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6E1877" w:rsidRPr="004A62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68BA" w:rsidRPr="004C64D6" w:rsidRDefault="003131B7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4D6">
        <w:rPr>
          <w:rFonts w:ascii="Times New Roman" w:hAnsi="Times New Roman" w:cs="Times New Roman"/>
          <w:sz w:val="28"/>
          <w:szCs w:val="28"/>
        </w:rPr>
        <w:t xml:space="preserve">В общем объеме доходов доля безвозмездных поступлений составила </w:t>
      </w:r>
      <w:r w:rsidR="004C64D6" w:rsidRPr="004C64D6">
        <w:rPr>
          <w:rFonts w:ascii="Times New Roman" w:hAnsi="Times New Roman" w:cs="Times New Roman"/>
          <w:sz w:val="28"/>
          <w:szCs w:val="28"/>
        </w:rPr>
        <w:t>47,5</w:t>
      </w:r>
      <w:r w:rsidRPr="004C64D6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3131B7" w:rsidRPr="004C64D6" w:rsidRDefault="003336E5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64D6">
        <w:rPr>
          <w:rFonts w:ascii="Times New Roman" w:hAnsi="Times New Roman" w:cs="Times New Roman"/>
          <w:sz w:val="28"/>
          <w:szCs w:val="28"/>
        </w:rPr>
        <w:t>П</w:t>
      </w:r>
      <w:r w:rsidR="00A62380" w:rsidRPr="004C64D6">
        <w:rPr>
          <w:rFonts w:ascii="Times New Roman" w:hAnsi="Times New Roman" w:cs="Times New Roman"/>
          <w:sz w:val="28"/>
          <w:szCs w:val="28"/>
        </w:rPr>
        <w:t xml:space="preserve">о </w:t>
      </w:r>
      <w:r w:rsidR="003131B7" w:rsidRPr="004C64D6">
        <w:rPr>
          <w:rFonts w:ascii="Times New Roman" w:hAnsi="Times New Roman" w:cs="Times New Roman"/>
          <w:sz w:val="28"/>
          <w:szCs w:val="28"/>
        </w:rPr>
        <w:t>сравнению с аналогичным</w:t>
      </w:r>
      <w:r w:rsidR="00200278" w:rsidRPr="004C64D6">
        <w:rPr>
          <w:rFonts w:ascii="Times New Roman" w:hAnsi="Times New Roman" w:cs="Times New Roman"/>
          <w:sz w:val="28"/>
          <w:szCs w:val="28"/>
        </w:rPr>
        <w:t>и</w:t>
      </w:r>
      <w:r w:rsidR="003131B7" w:rsidRPr="004C64D6">
        <w:rPr>
          <w:rFonts w:ascii="Times New Roman" w:hAnsi="Times New Roman" w:cs="Times New Roman"/>
          <w:sz w:val="28"/>
          <w:szCs w:val="28"/>
        </w:rPr>
        <w:t xml:space="preserve"> период</w:t>
      </w:r>
      <w:r w:rsidR="00842631" w:rsidRPr="004C64D6">
        <w:rPr>
          <w:rFonts w:ascii="Times New Roman" w:hAnsi="Times New Roman" w:cs="Times New Roman"/>
          <w:sz w:val="28"/>
          <w:szCs w:val="28"/>
        </w:rPr>
        <w:t>ами</w:t>
      </w:r>
      <w:r w:rsidR="003131B7" w:rsidRPr="004C64D6">
        <w:rPr>
          <w:rFonts w:ascii="Times New Roman" w:hAnsi="Times New Roman" w:cs="Times New Roman"/>
          <w:sz w:val="28"/>
          <w:szCs w:val="28"/>
        </w:rPr>
        <w:t xml:space="preserve"> </w:t>
      </w:r>
      <w:r w:rsidR="00842631" w:rsidRPr="004C64D6">
        <w:rPr>
          <w:rFonts w:ascii="Times New Roman" w:hAnsi="Times New Roman" w:cs="Times New Roman"/>
          <w:sz w:val="28"/>
          <w:szCs w:val="28"/>
        </w:rPr>
        <w:t xml:space="preserve">2-х прошедших лет </w:t>
      </w:r>
      <w:r w:rsidR="003131B7" w:rsidRPr="004C64D6">
        <w:rPr>
          <w:rFonts w:ascii="Times New Roman" w:hAnsi="Times New Roman" w:cs="Times New Roman"/>
          <w:sz w:val="28"/>
          <w:szCs w:val="28"/>
        </w:rPr>
        <w:t xml:space="preserve">доля безвозмездных поступлений в общей сумме доходов </w:t>
      </w:r>
      <w:r w:rsidRPr="004C64D6">
        <w:rPr>
          <w:rFonts w:ascii="Times New Roman" w:hAnsi="Times New Roman" w:cs="Times New Roman"/>
          <w:sz w:val="28"/>
          <w:szCs w:val="28"/>
        </w:rPr>
        <w:t xml:space="preserve">увеличилась на </w:t>
      </w:r>
      <w:r w:rsidR="004C64D6" w:rsidRPr="004C64D6">
        <w:rPr>
          <w:rFonts w:ascii="Times New Roman" w:hAnsi="Times New Roman" w:cs="Times New Roman"/>
          <w:sz w:val="28"/>
          <w:szCs w:val="28"/>
        </w:rPr>
        <w:t>6,7</w:t>
      </w:r>
      <w:r w:rsidR="00842631" w:rsidRPr="004C64D6">
        <w:rPr>
          <w:rFonts w:ascii="Times New Roman" w:hAnsi="Times New Roman" w:cs="Times New Roman"/>
          <w:sz w:val="28"/>
          <w:szCs w:val="28"/>
        </w:rPr>
        <w:t xml:space="preserve"> и на </w:t>
      </w:r>
      <w:r w:rsidR="004C64D6" w:rsidRPr="004C64D6">
        <w:rPr>
          <w:rFonts w:ascii="Times New Roman" w:hAnsi="Times New Roman" w:cs="Times New Roman"/>
          <w:sz w:val="28"/>
          <w:szCs w:val="28"/>
        </w:rPr>
        <w:t>3,6</w:t>
      </w:r>
      <w:r w:rsidRPr="004C64D6">
        <w:rPr>
          <w:rFonts w:ascii="Times New Roman" w:hAnsi="Times New Roman" w:cs="Times New Roman"/>
          <w:sz w:val="28"/>
          <w:szCs w:val="28"/>
        </w:rPr>
        <w:t xml:space="preserve"> процентны</w:t>
      </w:r>
      <w:r w:rsidR="0007100C" w:rsidRPr="004C64D6">
        <w:rPr>
          <w:rFonts w:ascii="Times New Roman" w:hAnsi="Times New Roman" w:cs="Times New Roman"/>
          <w:sz w:val="28"/>
          <w:szCs w:val="28"/>
        </w:rPr>
        <w:t>х</w:t>
      </w:r>
      <w:r w:rsidRPr="004C64D6">
        <w:rPr>
          <w:rFonts w:ascii="Times New Roman" w:hAnsi="Times New Roman" w:cs="Times New Roman"/>
          <w:sz w:val="28"/>
          <w:szCs w:val="28"/>
        </w:rPr>
        <w:t xml:space="preserve"> пункт</w:t>
      </w:r>
      <w:r w:rsidR="004C64D6" w:rsidRPr="004C64D6">
        <w:rPr>
          <w:rFonts w:ascii="Times New Roman" w:hAnsi="Times New Roman" w:cs="Times New Roman"/>
          <w:sz w:val="28"/>
          <w:szCs w:val="28"/>
        </w:rPr>
        <w:t>ов</w:t>
      </w:r>
      <w:r w:rsidRPr="004C64D6">
        <w:rPr>
          <w:rFonts w:ascii="Times New Roman" w:hAnsi="Times New Roman" w:cs="Times New Roman"/>
          <w:sz w:val="28"/>
          <w:szCs w:val="28"/>
        </w:rPr>
        <w:t>.</w:t>
      </w:r>
      <w:r w:rsidR="003131B7" w:rsidRPr="004C64D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178F0" w:rsidRPr="004C64D6" w:rsidRDefault="00D178F0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4D6">
        <w:rPr>
          <w:rFonts w:ascii="Times New Roman" w:hAnsi="Times New Roman" w:cs="Times New Roman"/>
          <w:sz w:val="28"/>
          <w:szCs w:val="28"/>
        </w:rPr>
        <w:t xml:space="preserve">Информация о безвозмездных поступлениях за </w:t>
      </w:r>
      <w:r w:rsidR="004C64D6" w:rsidRPr="004C64D6">
        <w:rPr>
          <w:rFonts w:ascii="Times New Roman" w:hAnsi="Times New Roman" w:cs="Times New Roman"/>
          <w:sz w:val="28"/>
          <w:szCs w:val="28"/>
        </w:rPr>
        <w:t>1 квартал</w:t>
      </w:r>
      <w:r w:rsidRPr="004C64D6">
        <w:rPr>
          <w:rFonts w:ascii="Times New Roman" w:hAnsi="Times New Roman" w:cs="Times New Roman"/>
          <w:sz w:val="28"/>
          <w:szCs w:val="28"/>
        </w:rPr>
        <w:t xml:space="preserve"> 201</w:t>
      </w:r>
      <w:r w:rsidR="004C64D6" w:rsidRPr="004C64D6">
        <w:rPr>
          <w:rFonts w:ascii="Times New Roman" w:hAnsi="Times New Roman" w:cs="Times New Roman"/>
          <w:sz w:val="28"/>
          <w:szCs w:val="28"/>
        </w:rPr>
        <w:t>6-2018</w:t>
      </w:r>
      <w:r w:rsidRPr="004C64D6">
        <w:rPr>
          <w:rFonts w:ascii="Times New Roman" w:hAnsi="Times New Roman" w:cs="Times New Roman"/>
          <w:sz w:val="28"/>
          <w:szCs w:val="28"/>
        </w:rPr>
        <w:t xml:space="preserve"> годов</w:t>
      </w:r>
      <w:r w:rsidR="009D6AD0" w:rsidRPr="004C64D6">
        <w:rPr>
          <w:rFonts w:ascii="Times New Roman" w:hAnsi="Times New Roman" w:cs="Times New Roman"/>
          <w:sz w:val="28"/>
          <w:szCs w:val="28"/>
        </w:rPr>
        <w:t xml:space="preserve"> представлена в Т</w:t>
      </w:r>
      <w:r w:rsidRPr="004C64D6">
        <w:rPr>
          <w:rFonts w:ascii="Times New Roman" w:hAnsi="Times New Roman" w:cs="Times New Roman"/>
          <w:sz w:val="28"/>
          <w:szCs w:val="28"/>
        </w:rPr>
        <w:t>аблице</w:t>
      </w:r>
      <w:r w:rsidR="00A13A1F" w:rsidRPr="004C64D6">
        <w:rPr>
          <w:rFonts w:ascii="Times New Roman" w:hAnsi="Times New Roman" w:cs="Times New Roman"/>
          <w:sz w:val="28"/>
          <w:szCs w:val="28"/>
        </w:rPr>
        <w:t xml:space="preserve"> </w:t>
      </w:r>
      <w:r w:rsidR="00647AC1">
        <w:rPr>
          <w:rFonts w:ascii="Times New Roman" w:hAnsi="Times New Roman" w:cs="Times New Roman"/>
          <w:sz w:val="28"/>
          <w:szCs w:val="28"/>
        </w:rPr>
        <w:t>3</w:t>
      </w:r>
      <w:r w:rsidRPr="004C64D6">
        <w:rPr>
          <w:rFonts w:ascii="Times New Roman" w:hAnsi="Times New Roman" w:cs="Times New Roman"/>
          <w:sz w:val="28"/>
          <w:szCs w:val="28"/>
        </w:rPr>
        <w:t>.</w:t>
      </w:r>
    </w:p>
    <w:p w:rsidR="003131B7" w:rsidRPr="004C64D6" w:rsidRDefault="003131B7" w:rsidP="00455C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19" w:name="_Toc498933528"/>
      <w:bookmarkStart w:id="20" w:name="_Toc498933688"/>
      <w:bookmarkStart w:id="21" w:name="_Toc498933889"/>
      <w:r w:rsidRPr="004C64D6">
        <w:rPr>
          <w:rFonts w:ascii="Times New Roman" w:hAnsi="Times New Roman" w:cs="Times New Roman"/>
          <w:sz w:val="24"/>
          <w:szCs w:val="24"/>
        </w:rPr>
        <w:t xml:space="preserve">Таблица </w:t>
      </w:r>
      <w:bookmarkEnd w:id="19"/>
      <w:bookmarkEnd w:id="20"/>
      <w:bookmarkEnd w:id="21"/>
      <w:r w:rsidR="00A02D10">
        <w:rPr>
          <w:rFonts w:ascii="Times New Roman" w:hAnsi="Times New Roman" w:cs="Times New Roman"/>
          <w:sz w:val="24"/>
          <w:szCs w:val="24"/>
        </w:rPr>
        <w:t>3</w:t>
      </w:r>
    </w:p>
    <w:p w:rsidR="00420C4E" w:rsidRPr="004C64D6" w:rsidRDefault="00420C4E" w:rsidP="00455C47">
      <w:pPr>
        <w:spacing w:after="0" w:line="240" w:lineRule="auto"/>
        <w:jc w:val="right"/>
        <w:rPr>
          <w:rFonts w:ascii="Times New Roman" w:eastAsiaTheme="majorEastAsia" w:hAnsi="Times New Roman" w:cs="Times New Roman"/>
          <w:bCs/>
          <w:sz w:val="24"/>
          <w:szCs w:val="28"/>
        </w:rPr>
      </w:pPr>
      <w:r w:rsidRPr="004C64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тыс. руб.</w:t>
      </w:r>
    </w:p>
    <w:p w:rsidR="003131B7" w:rsidRPr="00455C47" w:rsidRDefault="000E7446" w:rsidP="00455C4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</w:pPr>
      <w:r w:rsidRPr="000E7446">
        <w:rPr>
          <w:noProof/>
          <w:lang w:eastAsia="ru-RU"/>
        </w:rPr>
        <w:drawing>
          <wp:inline distT="0" distB="0" distL="0" distR="0" wp14:anchorId="1C1B54BC" wp14:editId="5F8E82B7">
            <wp:extent cx="6116490" cy="266636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6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A2F" w:rsidRPr="00455C47" w:rsidRDefault="009E4A2F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1C1882" w:rsidRPr="007F68BC" w:rsidRDefault="00711298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8BC">
        <w:rPr>
          <w:rFonts w:ascii="Times New Roman" w:hAnsi="Times New Roman" w:cs="Times New Roman"/>
          <w:sz w:val="28"/>
          <w:szCs w:val="28"/>
        </w:rPr>
        <w:t>За проверяемый период в бюджет города</w:t>
      </w:r>
      <w:r w:rsidR="001C1882" w:rsidRPr="007F68BC">
        <w:rPr>
          <w:rFonts w:ascii="Times New Roman" w:hAnsi="Times New Roman" w:cs="Times New Roman"/>
          <w:sz w:val="28"/>
          <w:szCs w:val="28"/>
        </w:rPr>
        <w:t xml:space="preserve"> </w:t>
      </w:r>
      <w:r w:rsidRPr="007F68BC">
        <w:rPr>
          <w:rFonts w:ascii="Times New Roman" w:hAnsi="Times New Roman" w:cs="Times New Roman"/>
          <w:sz w:val="28"/>
          <w:szCs w:val="28"/>
        </w:rPr>
        <w:t>поступило</w:t>
      </w:r>
      <w:r w:rsidR="001C1882" w:rsidRPr="007F68BC">
        <w:rPr>
          <w:rFonts w:ascii="Times New Roman" w:hAnsi="Times New Roman" w:cs="Times New Roman"/>
          <w:sz w:val="28"/>
          <w:szCs w:val="28"/>
        </w:rPr>
        <w:t>:</w:t>
      </w:r>
    </w:p>
    <w:p w:rsidR="005D480B" w:rsidRPr="00B562BD" w:rsidRDefault="0011656D" w:rsidP="00455C4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68BC">
        <w:rPr>
          <w:rFonts w:ascii="Times New Roman" w:hAnsi="Times New Roman" w:cs="Times New Roman"/>
          <w:sz w:val="28"/>
          <w:szCs w:val="28"/>
        </w:rPr>
        <w:t>-</w:t>
      </w:r>
      <w:r w:rsidR="00BF7384" w:rsidRPr="007F68BC">
        <w:rPr>
          <w:rFonts w:ascii="Times New Roman" w:hAnsi="Times New Roman" w:cs="Times New Roman"/>
          <w:sz w:val="28"/>
          <w:szCs w:val="28"/>
        </w:rPr>
        <w:t> </w:t>
      </w:r>
      <w:r w:rsidR="001C1882" w:rsidRPr="007F68BC">
        <w:rPr>
          <w:rFonts w:ascii="Times New Roman" w:hAnsi="Times New Roman" w:cs="Times New Roman"/>
          <w:b/>
          <w:i/>
          <w:sz w:val="28"/>
          <w:szCs w:val="28"/>
        </w:rPr>
        <w:t>субсиди</w:t>
      </w:r>
      <w:r w:rsidR="00711298" w:rsidRPr="007F68BC">
        <w:rPr>
          <w:rFonts w:ascii="Times New Roman" w:hAnsi="Times New Roman" w:cs="Times New Roman"/>
          <w:b/>
          <w:i/>
          <w:sz w:val="28"/>
          <w:szCs w:val="28"/>
        </w:rPr>
        <w:t>й</w:t>
      </w:r>
      <w:r w:rsidR="001C1882" w:rsidRPr="007F68BC">
        <w:rPr>
          <w:rFonts w:ascii="Times New Roman" w:hAnsi="Times New Roman" w:cs="Times New Roman"/>
          <w:sz w:val="28"/>
          <w:szCs w:val="28"/>
        </w:rPr>
        <w:t xml:space="preserve"> </w:t>
      </w:r>
      <w:r w:rsidR="00A65111" w:rsidRPr="007F68BC">
        <w:rPr>
          <w:rFonts w:ascii="Times New Roman" w:hAnsi="Times New Roman" w:cs="Times New Roman"/>
          <w:sz w:val="28"/>
          <w:szCs w:val="28"/>
        </w:rPr>
        <w:t>на сумму</w:t>
      </w:r>
      <w:r w:rsidR="003131B7" w:rsidRPr="007F68BC">
        <w:rPr>
          <w:rFonts w:ascii="Times New Roman" w:hAnsi="Times New Roman" w:cs="Times New Roman"/>
          <w:sz w:val="28"/>
          <w:szCs w:val="28"/>
        </w:rPr>
        <w:t xml:space="preserve"> </w:t>
      </w:r>
      <w:r w:rsidR="007F68BC" w:rsidRPr="007F68BC">
        <w:rPr>
          <w:rFonts w:ascii="Times New Roman" w:hAnsi="Times New Roman" w:cs="Times New Roman"/>
          <w:sz w:val="28"/>
          <w:szCs w:val="28"/>
        </w:rPr>
        <w:t>357 985,46</w:t>
      </w:r>
      <w:r w:rsidR="00BF7384" w:rsidRPr="007F68BC">
        <w:rPr>
          <w:rFonts w:ascii="Times New Roman" w:hAnsi="Times New Roman" w:cs="Times New Roman"/>
          <w:sz w:val="28"/>
          <w:szCs w:val="28"/>
        </w:rPr>
        <w:t xml:space="preserve"> </w:t>
      </w:r>
      <w:r w:rsidR="00D01117" w:rsidRPr="007F68BC">
        <w:rPr>
          <w:rFonts w:ascii="Times New Roman" w:hAnsi="Times New Roman" w:cs="Times New Roman"/>
          <w:sz w:val="28"/>
          <w:szCs w:val="28"/>
        </w:rPr>
        <w:t>тыс.</w:t>
      </w:r>
      <w:r w:rsidR="00181755" w:rsidRPr="007F68BC">
        <w:rPr>
          <w:rFonts w:ascii="Times New Roman" w:hAnsi="Times New Roman" w:cs="Times New Roman"/>
          <w:sz w:val="28"/>
          <w:szCs w:val="28"/>
        </w:rPr>
        <w:t xml:space="preserve"> </w:t>
      </w:r>
      <w:r w:rsidR="00D01117" w:rsidRPr="007F68BC">
        <w:rPr>
          <w:rFonts w:ascii="Times New Roman" w:hAnsi="Times New Roman" w:cs="Times New Roman"/>
          <w:sz w:val="28"/>
          <w:szCs w:val="28"/>
        </w:rPr>
        <w:t xml:space="preserve">рублей </w:t>
      </w:r>
      <w:r w:rsidR="00471C64" w:rsidRPr="007F68BC">
        <w:rPr>
          <w:rFonts w:ascii="Times New Roman" w:hAnsi="Times New Roman" w:cs="Times New Roman"/>
          <w:sz w:val="28"/>
          <w:szCs w:val="28"/>
        </w:rPr>
        <w:t xml:space="preserve">или </w:t>
      </w:r>
      <w:r w:rsidR="007F68BC" w:rsidRPr="007F68BC">
        <w:rPr>
          <w:rFonts w:ascii="Times New Roman" w:hAnsi="Times New Roman" w:cs="Times New Roman"/>
          <w:sz w:val="28"/>
          <w:szCs w:val="28"/>
        </w:rPr>
        <w:t>6,3</w:t>
      </w:r>
      <w:r w:rsidR="00D01117" w:rsidRPr="007F68BC">
        <w:rPr>
          <w:rFonts w:ascii="Times New Roman" w:hAnsi="Times New Roman" w:cs="Times New Roman"/>
          <w:sz w:val="28"/>
          <w:szCs w:val="28"/>
        </w:rPr>
        <w:t xml:space="preserve">% </w:t>
      </w:r>
      <w:r w:rsidR="007F2CA6" w:rsidRPr="007F68BC">
        <w:rPr>
          <w:rFonts w:ascii="Times New Roman" w:hAnsi="Times New Roman" w:cs="Times New Roman"/>
          <w:sz w:val="28"/>
          <w:szCs w:val="28"/>
        </w:rPr>
        <w:t>к</w:t>
      </w:r>
      <w:r w:rsidR="003131B7" w:rsidRPr="007F68BC">
        <w:rPr>
          <w:rFonts w:ascii="Times New Roman" w:hAnsi="Times New Roman" w:cs="Times New Roman"/>
          <w:sz w:val="28"/>
          <w:szCs w:val="28"/>
        </w:rPr>
        <w:t xml:space="preserve"> план</w:t>
      </w:r>
      <w:r w:rsidR="007F2CA6" w:rsidRPr="007F68BC">
        <w:rPr>
          <w:rFonts w:ascii="Times New Roman" w:hAnsi="Times New Roman" w:cs="Times New Roman"/>
          <w:sz w:val="28"/>
          <w:szCs w:val="28"/>
        </w:rPr>
        <w:t>у</w:t>
      </w:r>
      <w:r w:rsidR="003131B7" w:rsidRPr="007F68BC">
        <w:rPr>
          <w:rFonts w:ascii="Times New Roman" w:hAnsi="Times New Roman" w:cs="Times New Roman"/>
          <w:sz w:val="28"/>
          <w:szCs w:val="28"/>
        </w:rPr>
        <w:t xml:space="preserve"> года </w:t>
      </w:r>
      <w:r w:rsidR="00D01117" w:rsidRPr="007F68BC">
        <w:rPr>
          <w:rFonts w:ascii="Times New Roman" w:hAnsi="Times New Roman" w:cs="Times New Roman"/>
          <w:sz w:val="28"/>
          <w:szCs w:val="28"/>
        </w:rPr>
        <w:t xml:space="preserve">(за </w:t>
      </w:r>
      <w:r w:rsidR="007F68BC" w:rsidRPr="007F68BC">
        <w:rPr>
          <w:rFonts w:ascii="Times New Roman" w:hAnsi="Times New Roman" w:cs="Times New Roman"/>
          <w:sz w:val="28"/>
          <w:szCs w:val="28"/>
        </w:rPr>
        <w:t>1 квартал</w:t>
      </w:r>
      <w:r w:rsidR="00BF7384" w:rsidRPr="007F68BC">
        <w:rPr>
          <w:rFonts w:ascii="Times New Roman" w:hAnsi="Times New Roman" w:cs="Times New Roman"/>
          <w:sz w:val="28"/>
          <w:szCs w:val="28"/>
        </w:rPr>
        <w:t xml:space="preserve"> 201</w:t>
      </w:r>
      <w:r w:rsidR="007F68BC" w:rsidRPr="007F68BC">
        <w:rPr>
          <w:rFonts w:ascii="Times New Roman" w:hAnsi="Times New Roman" w:cs="Times New Roman"/>
          <w:sz w:val="28"/>
          <w:szCs w:val="28"/>
        </w:rPr>
        <w:t>6</w:t>
      </w:r>
      <w:r w:rsidR="006137EC" w:rsidRPr="007F68BC">
        <w:rPr>
          <w:rFonts w:ascii="Times New Roman" w:hAnsi="Times New Roman" w:cs="Times New Roman"/>
          <w:sz w:val="28"/>
          <w:szCs w:val="28"/>
        </w:rPr>
        <w:t xml:space="preserve"> года</w:t>
      </w:r>
      <w:r w:rsidR="00D01117" w:rsidRPr="007F68BC">
        <w:rPr>
          <w:rFonts w:ascii="Times New Roman" w:hAnsi="Times New Roman" w:cs="Times New Roman"/>
          <w:sz w:val="28"/>
          <w:szCs w:val="28"/>
        </w:rPr>
        <w:t xml:space="preserve"> </w:t>
      </w:r>
      <w:r w:rsidR="00E85438" w:rsidRPr="007F68BC">
        <w:rPr>
          <w:rFonts w:ascii="Times New Roman" w:hAnsi="Times New Roman" w:cs="Times New Roman"/>
          <w:sz w:val="28"/>
          <w:szCs w:val="28"/>
        </w:rPr>
        <w:t xml:space="preserve">исполнение составило </w:t>
      </w:r>
      <w:r w:rsidR="00D01117" w:rsidRPr="007F68BC">
        <w:rPr>
          <w:rFonts w:ascii="Times New Roman" w:hAnsi="Times New Roman" w:cs="Times New Roman"/>
          <w:sz w:val="28"/>
          <w:szCs w:val="28"/>
        </w:rPr>
        <w:t xml:space="preserve">– </w:t>
      </w:r>
      <w:r w:rsidR="007F68BC" w:rsidRPr="007F68BC">
        <w:rPr>
          <w:rFonts w:ascii="Times New Roman" w:hAnsi="Times New Roman" w:cs="Times New Roman"/>
          <w:sz w:val="28"/>
          <w:szCs w:val="28"/>
        </w:rPr>
        <w:t>17,7</w:t>
      </w:r>
      <w:r w:rsidR="001C1882" w:rsidRPr="007F68BC">
        <w:rPr>
          <w:rFonts w:ascii="Times New Roman" w:hAnsi="Times New Roman" w:cs="Times New Roman"/>
          <w:sz w:val="28"/>
          <w:szCs w:val="28"/>
        </w:rPr>
        <w:t>%</w:t>
      </w:r>
      <w:r w:rsidR="006541AC" w:rsidRPr="007F68BC">
        <w:rPr>
          <w:rFonts w:ascii="Times New Roman" w:hAnsi="Times New Roman" w:cs="Times New Roman"/>
          <w:sz w:val="28"/>
          <w:szCs w:val="28"/>
        </w:rPr>
        <w:t xml:space="preserve">, </w:t>
      </w:r>
      <w:r w:rsidR="007F68BC" w:rsidRPr="007F68BC">
        <w:rPr>
          <w:rFonts w:ascii="Times New Roman" w:hAnsi="Times New Roman" w:cs="Times New Roman"/>
          <w:sz w:val="28"/>
          <w:szCs w:val="28"/>
        </w:rPr>
        <w:t>1 квартал</w:t>
      </w:r>
      <w:r w:rsidR="006541AC" w:rsidRPr="007F68BC">
        <w:rPr>
          <w:rFonts w:ascii="Times New Roman" w:hAnsi="Times New Roman" w:cs="Times New Roman"/>
          <w:sz w:val="28"/>
          <w:szCs w:val="28"/>
        </w:rPr>
        <w:t xml:space="preserve"> 201</w:t>
      </w:r>
      <w:r w:rsidR="007F68BC" w:rsidRPr="007F68BC">
        <w:rPr>
          <w:rFonts w:ascii="Times New Roman" w:hAnsi="Times New Roman" w:cs="Times New Roman"/>
          <w:sz w:val="28"/>
          <w:szCs w:val="28"/>
        </w:rPr>
        <w:t>7</w:t>
      </w:r>
      <w:r w:rsidR="006541AC" w:rsidRPr="007F68BC">
        <w:rPr>
          <w:rFonts w:ascii="Times New Roman" w:hAnsi="Times New Roman" w:cs="Times New Roman"/>
          <w:sz w:val="28"/>
          <w:szCs w:val="28"/>
        </w:rPr>
        <w:t xml:space="preserve"> года – </w:t>
      </w:r>
      <w:r w:rsidR="007F68BC" w:rsidRPr="007F68BC">
        <w:rPr>
          <w:rFonts w:ascii="Times New Roman" w:hAnsi="Times New Roman" w:cs="Times New Roman"/>
          <w:sz w:val="28"/>
          <w:szCs w:val="28"/>
        </w:rPr>
        <w:t>5,5</w:t>
      </w:r>
      <w:r w:rsidR="006541AC" w:rsidRPr="007F68BC">
        <w:rPr>
          <w:rFonts w:ascii="Times New Roman" w:hAnsi="Times New Roman" w:cs="Times New Roman"/>
          <w:sz w:val="28"/>
          <w:szCs w:val="28"/>
        </w:rPr>
        <w:t>%</w:t>
      </w:r>
      <w:r w:rsidR="001C1882" w:rsidRPr="007F68BC">
        <w:rPr>
          <w:rFonts w:ascii="Times New Roman" w:hAnsi="Times New Roman" w:cs="Times New Roman"/>
          <w:sz w:val="28"/>
          <w:szCs w:val="28"/>
        </w:rPr>
        <w:t>)</w:t>
      </w:r>
      <w:r w:rsidR="009D60A8" w:rsidRPr="007F68BC">
        <w:rPr>
          <w:rFonts w:ascii="Times New Roman" w:hAnsi="Times New Roman" w:cs="Times New Roman"/>
          <w:sz w:val="28"/>
          <w:szCs w:val="28"/>
        </w:rPr>
        <w:t xml:space="preserve">. </w:t>
      </w:r>
      <w:r w:rsidR="005D480B" w:rsidRPr="004A6265">
        <w:rPr>
          <w:rFonts w:ascii="Times New Roman" w:hAnsi="Times New Roman" w:cs="Times New Roman"/>
          <w:sz w:val="28"/>
          <w:szCs w:val="28"/>
        </w:rPr>
        <w:t xml:space="preserve">Основной объем поступивших средств – </w:t>
      </w:r>
      <w:r w:rsidR="004A6265" w:rsidRPr="004A6265">
        <w:rPr>
          <w:rFonts w:ascii="Times New Roman" w:hAnsi="Times New Roman" w:cs="Times New Roman"/>
          <w:sz w:val="28"/>
          <w:szCs w:val="28"/>
        </w:rPr>
        <w:t>68,7</w:t>
      </w:r>
      <w:r w:rsidR="005D480B" w:rsidRPr="004A6265">
        <w:rPr>
          <w:rFonts w:ascii="Times New Roman" w:hAnsi="Times New Roman" w:cs="Times New Roman"/>
          <w:sz w:val="28"/>
          <w:szCs w:val="28"/>
        </w:rPr>
        <w:t xml:space="preserve">% или </w:t>
      </w:r>
      <w:r w:rsidR="004A6265" w:rsidRPr="004A6265">
        <w:rPr>
          <w:rFonts w:ascii="Times New Roman" w:hAnsi="Times New Roman" w:cs="Times New Roman"/>
          <w:sz w:val="28"/>
          <w:szCs w:val="28"/>
        </w:rPr>
        <w:t>246 090,95</w:t>
      </w:r>
      <w:r w:rsidR="005D480B" w:rsidRPr="004A6265">
        <w:rPr>
          <w:rFonts w:ascii="Times New Roman" w:hAnsi="Times New Roman" w:cs="Times New Roman"/>
          <w:sz w:val="28"/>
          <w:szCs w:val="28"/>
        </w:rPr>
        <w:t xml:space="preserve"> тыс. рублей приходится на </w:t>
      </w:r>
      <w:r w:rsidR="004A6265" w:rsidRPr="004A6265">
        <w:rPr>
          <w:rFonts w:ascii="Times New Roman" w:hAnsi="Times New Roman" w:cs="Times New Roman"/>
          <w:sz w:val="28"/>
          <w:szCs w:val="28"/>
        </w:rPr>
        <w:t>2</w:t>
      </w:r>
      <w:r w:rsidR="005D480B" w:rsidRPr="004A6265">
        <w:rPr>
          <w:rFonts w:ascii="Times New Roman" w:hAnsi="Times New Roman" w:cs="Times New Roman"/>
          <w:sz w:val="28"/>
          <w:szCs w:val="28"/>
        </w:rPr>
        <w:t xml:space="preserve"> субсидий </w:t>
      </w:r>
      <w:r w:rsidR="005D480B" w:rsidRPr="00B562BD">
        <w:rPr>
          <w:rFonts w:ascii="Times New Roman" w:hAnsi="Times New Roman" w:cs="Times New Roman"/>
          <w:i/>
          <w:sz w:val="28"/>
          <w:szCs w:val="28"/>
        </w:rPr>
        <w:t>(на</w:t>
      </w:r>
      <w:r w:rsidR="004A6265" w:rsidRPr="00B562B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562BD" w:rsidRPr="00B562BD">
        <w:rPr>
          <w:rFonts w:ascii="Times New Roman" w:hAnsi="Times New Roman" w:cs="Times New Roman"/>
          <w:i/>
          <w:sz w:val="28"/>
          <w:szCs w:val="28"/>
        </w:rPr>
        <w:t>переселение граждан</w:t>
      </w:r>
      <w:r w:rsidR="004A6265" w:rsidRPr="00B562BD">
        <w:rPr>
          <w:rFonts w:ascii="Times New Roman" w:hAnsi="Times New Roman" w:cs="Times New Roman"/>
          <w:i/>
          <w:sz w:val="28"/>
          <w:szCs w:val="28"/>
        </w:rPr>
        <w:t>, на содержание автомобильных дорог</w:t>
      </w:r>
      <w:r w:rsidR="005D480B" w:rsidRPr="00B562BD">
        <w:rPr>
          <w:rFonts w:ascii="Times New Roman" w:hAnsi="Times New Roman" w:cs="Times New Roman"/>
          <w:i/>
          <w:sz w:val="28"/>
          <w:szCs w:val="28"/>
        </w:rPr>
        <w:t>).</w:t>
      </w:r>
    </w:p>
    <w:p w:rsidR="009D60A8" w:rsidRPr="00B562BD" w:rsidRDefault="005D480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2BD">
        <w:rPr>
          <w:rFonts w:ascii="Times New Roman" w:hAnsi="Times New Roman" w:cs="Times New Roman"/>
          <w:sz w:val="28"/>
          <w:szCs w:val="28"/>
        </w:rPr>
        <w:t>Всего с</w:t>
      </w:r>
      <w:r w:rsidR="009D60A8" w:rsidRPr="00B562BD">
        <w:rPr>
          <w:rFonts w:ascii="Times New Roman" w:hAnsi="Times New Roman" w:cs="Times New Roman"/>
          <w:sz w:val="28"/>
          <w:szCs w:val="28"/>
        </w:rPr>
        <w:t xml:space="preserve">редства </w:t>
      </w:r>
      <w:r w:rsidRPr="00B562BD">
        <w:rPr>
          <w:rFonts w:ascii="Times New Roman" w:hAnsi="Times New Roman" w:cs="Times New Roman"/>
          <w:sz w:val="28"/>
          <w:szCs w:val="28"/>
        </w:rPr>
        <w:t xml:space="preserve">поступили </w:t>
      </w:r>
      <w:r w:rsidR="009D60A8" w:rsidRPr="00B562BD">
        <w:rPr>
          <w:rFonts w:ascii="Times New Roman" w:hAnsi="Times New Roman" w:cs="Times New Roman"/>
          <w:sz w:val="28"/>
          <w:szCs w:val="28"/>
        </w:rPr>
        <w:t xml:space="preserve">по </w:t>
      </w:r>
      <w:r w:rsidR="00B562BD" w:rsidRPr="00B562BD">
        <w:rPr>
          <w:rFonts w:ascii="Times New Roman" w:hAnsi="Times New Roman" w:cs="Times New Roman"/>
          <w:sz w:val="28"/>
          <w:szCs w:val="28"/>
        </w:rPr>
        <w:t>8-м</w:t>
      </w:r>
      <w:r w:rsidR="005A633B" w:rsidRPr="00B562BD">
        <w:rPr>
          <w:rFonts w:ascii="Times New Roman" w:hAnsi="Times New Roman" w:cs="Times New Roman"/>
          <w:sz w:val="28"/>
          <w:szCs w:val="28"/>
        </w:rPr>
        <w:t xml:space="preserve">и из </w:t>
      </w:r>
      <w:r w:rsidR="00B562BD" w:rsidRPr="00B562BD">
        <w:rPr>
          <w:rFonts w:ascii="Times New Roman" w:hAnsi="Times New Roman" w:cs="Times New Roman"/>
          <w:sz w:val="28"/>
          <w:szCs w:val="28"/>
        </w:rPr>
        <w:t>28</w:t>
      </w:r>
      <w:r w:rsidR="00CD3F85" w:rsidRPr="00B562BD">
        <w:rPr>
          <w:rFonts w:ascii="Times New Roman" w:hAnsi="Times New Roman" w:cs="Times New Roman"/>
          <w:sz w:val="28"/>
          <w:szCs w:val="28"/>
        </w:rPr>
        <w:t>-</w:t>
      </w:r>
      <w:r w:rsidR="00B562BD" w:rsidRPr="00B562BD">
        <w:rPr>
          <w:rFonts w:ascii="Times New Roman" w:hAnsi="Times New Roman" w:cs="Times New Roman"/>
          <w:sz w:val="28"/>
          <w:szCs w:val="28"/>
        </w:rPr>
        <w:t>м</w:t>
      </w:r>
      <w:r w:rsidR="00793561" w:rsidRPr="00B562BD">
        <w:rPr>
          <w:rFonts w:ascii="Times New Roman" w:hAnsi="Times New Roman" w:cs="Times New Roman"/>
          <w:sz w:val="28"/>
          <w:szCs w:val="28"/>
        </w:rPr>
        <w:t>и</w:t>
      </w:r>
      <w:r w:rsidR="009D60A8" w:rsidRPr="00B562BD">
        <w:rPr>
          <w:rFonts w:ascii="Times New Roman" w:hAnsi="Times New Roman" w:cs="Times New Roman"/>
          <w:sz w:val="28"/>
          <w:szCs w:val="28"/>
        </w:rPr>
        <w:t xml:space="preserve"> запланированных видов субсидий</w:t>
      </w:r>
      <w:r w:rsidR="00FF42FA" w:rsidRPr="00B562BD">
        <w:rPr>
          <w:rFonts w:ascii="Times New Roman" w:hAnsi="Times New Roman" w:cs="Times New Roman"/>
          <w:sz w:val="28"/>
          <w:szCs w:val="28"/>
        </w:rPr>
        <w:t>. И</w:t>
      </w:r>
      <w:r w:rsidR="00FD0188" w:rsidRPr="00B562BD">
        <w:rPr>
          <w:rFonts w:ascii="Times New Roman" w:hAnsi="Times New Roman" w:cs="Times New Roman"/>
          <w:sz w:val="28"/>
          <w:szCs w:val="28"/>
        </w:rPr>
        <w:t xml:space="preserve">сполнение по </w:t>
      </w:r>
      <w:r w:rsidR="00FF42FA" w:rsidRPr="00B562BD">
        <w:rPr>
          <w:rFonts w:ascii="Times New Roman" w:hAnsi="Times New Roman" w:cs="Times New Roman"/>
          <w:sz w:val="28"/>
          <w:szCs w:val="28"/>
        </w:rPr>
        <w:t xml:space="preserve">субсидиям </w:t>
      </w:r>
      <w:r w:rsidR="00FD0188" w:rsidRPr="00B562BD">
        <w:rPr>
          <w:rFonts w:ascii="Times New Roman" w:hAnsi="Times New Roman" w:cs="Times New Roman"/>
          <w:sz w:val="28"/>
          <w:szCs w:val="28"/>
        </w:rPr>
        <w:t>составило</w:t>
      </w:r>
      <w:r w:rsidR="00E85B3D" w:rsidRPr="00B562BD">
        <w:rPr>
          <w:rFonts w:ascii="Times New Roman" w:hAnsi="Times New Roman" w:cs="Times New Roman"/>
          <w:sz w:val="28"/>
          <w:szCs w:val="28"/>
        </w:rPr>
        <w:t>:</w:t>
      </w:r>
    </w:p>
    <w:p w:rsidR="00CD3F85" w:rsidRPr="000C07F2" w:rsidRDefault="00B562BD" w:rsidP="005716C6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B562BD">
        <w:rPr>
          <w:rFonts w:ascii="Times New Roman" w:hAnsi="Times New Roman" w:cs="Times New Roman"/>
          <w:sz w:val="28"/>
          <w:szCs w:val="28"/>
        </w:rPr>
        <w:t>50</w:t>
      </w:r>
      <w:r w:rsidR="00FF42FA" w:rsidRPr="00B562BD">
        <w:rPr>
          <w:rFonts w:ascii="Times New Roman" w:hAnsi="Times New Roman" w:cs="Times New Roman"/>
          <w:sz w:val="28"/>
          <w:szCs w:val="28"/>
        </w:rPr>
        <w:t xml:space="preserve">% к плану года </w:t>
      </w:r>
      <w:r w:rsidR="00CD3F85" w:rsidRPr="00B562BD">
        <w:rPr>
          <w:rFonts w:ascii="Times New Roman" w:hAnsi="Times New Roman" w:cs="Times New Roman"/>
          <w:sz w:val="28"/>
          <w:szCs w:val="28"/>
        </w:rPr>
        <w:t xml:space="preserve">по </w:t>
      </w:r>
      <w:r w:rsidRPr="00B562BD">
        <w:rPr>
          <w:rFonts w:ascii="Times New Roman" w:hAnsi="Times New Roman" w:cs="Times New Roman"/>
          <w:sz w:val="28"/>
          <w:szCs w:val="28"/>
        </w:rPr>
        <w:t>2</w:t>
      </w:r>
      <w:r w:rsidR="00CD3F85" w:rsidRPr="00B562BD">
        <w:rPr>
          <w:rFonts w:ascii="Times New Roman" w:hAnsi="Times New Roman" w:cs="Times New Roman"/>
          <w:sz w:val="28"/>
          <w:szCs w:val="28"/>
        </w:rPr>
        <w:t xml:space="preserve">-м субсидиям на сумму </w:t>
      </w:r>
      <w:r w:rsidRPr="00B562BD">
        <w:rPr>
          <w:rFonts w:ascii="Times New Roman" w:hAnsi="Times New Roman" w:cs="Times New Roman"/>
          <w:sz w:val="28"/>
          <w:szCs w:val="28"/>
        </w:rPr>
        <w:t>58 614,90</w:t>
      </w:r>
      <w:r w:rsidR="00CD3F85" w:rsidRPr="00B562BD">
        <w:rPr>
          <w:rFonts w:ascii="Times New Roman" w:hAnsi="Times New Roman" w:cs="Times New Roman"/>
          <w:sz w:val="28"/>
          <w:szCs w:val="28"/>
        </w:rPr>
        <w:t xml:space="preserve"> тыс. рублей </w:t>
      </w:r>
      <w:r w:rsidR="00CD3F85" w:rsidRPr="00B562BD">
        <w:rPr>
          <w:rFonts w:ascii="Times New Roman" w:hAnsi="Times New Roman" w:cs="Times New Roman"/>
          <w:i/>
          <w:sz w:val="24"/>
          <w:szCs w:val="28"/>
        </w:rPr>
        <w:t>(на</w:t>
      </w:r>
      <w:r w:rsidRPr="00B562BD">
        <w:rPr>
          <w:rFonts w:ascii="Times New Roman" w:hAnsi="Times New Roman" w:cs="Times New Roman"/>
          <w:i/>
          <w:sz w:val="24"/>
          <w:szCs w:val="28"/>
        </w:rPr>
        <w:t xml:space="preserve"> увеличение </w:t>
      </w:r>
      <w:proofErr w:type="gramStart"/>
      <w:r w:rsidRPr="00B562BD">
        <w:rPr>
          <w:rFonts w:ascii="Times New Roman" w:hAnsi="Times New Roman" w:cs="Times New Roman"/>
          <w:i/>
          <w:sz w:val="24"/>
          <w:szCs w:val="28"/>
        </w:rPr>
        <w:t>размеров оплаты труда работников учреждений культуры</w:t>
      </w:r>
      <w:proofErr w:type="gramEnd"/>
      <w:r w:rsidRPr="00B562BD">
        <w:rPr>
          <w:rFonts w:ascii="Times New Roman" w:hAnsi="Times New Roman" w:cs="Times New Roman"/>
          <w:i/>
          <w:sz w:val="24"/>
          <w:szCs w:val="28"/>
        </w:rPr>
        <w:t xml:space="preserve"> и педагогических </w:t>
      </w:r>
      <w:r w:rsidRPr="000C07F2">
        <w:rPr>
          <w:rFonts w:ascii="Times New Roman" w:hAnsi="Times New Roman" w:cs="Times New Roman"/>
          <w:i/>
          <w:sz w:val="24"/>
          <w:szCs w:val="28"/>
        </w:rPr>
        <w:t>работников</w:t>
      </w:r>
      <w:r w:rsidR="005B7214">
        <w:rPr>
          <w:rFonts w:ascii="Times New Roman" w:hAnsi="Times New Roman" w:cs="Times New Roman"/>
          <w:i/>
          <w:sz w:val="24"/>
          <w:szCs w:val="28"/>
        </w:rPr>
        <w:t xml:space="preserve"> учреждений дополнительного образования</w:t>
      </w:r>
      <w:r w:rsidR="00C13058">
        <w:rPr>
          <w:rFonts w:ascii="Times New Roman" w:hAnsi="Times New Roman" w:cs="Times New Roman"/>
          <w:i/>
          <w:sz w:val="24"/>
          <w:szCs w:val="28"/>
        </w:rPr>
        <w:t xml:space="preserve">, </w:t>
      </w:r>
      <w:r w:rsidR="00C13058" w:rsidRPr="00C13058">
        <w:rPr>
          <w:rFonts w:ascii="Times New Roman" w:hAnsi="Times New Roman" w:cs="Times New Roman"/>
          <w:i/>
          <w:sz w:val="24"/>
          <w:szCs w:val="28"/>
        </w:rPr>
        <w:t>спортивных школ</w:t>
      </w:r>
      <w:r w:rsidR="005B7214">
        <w:rPr>
          <w:rFonts w:ascii="Times New Roman" w:hAnsi="Times New Roman" w:cs="Times New Roman"/>
          <w:i/>
          <w:sz w:val="24"/>
          <w:szCs w:val="28"/>
        </w:rPr>
        <w:t xml:space="preserve"> и спортивных школ олимпийского резерва</w:t>
      </w:r>
      <w:r w:rsidR="00CD3F85" w:rsidRPr="000C07F2">
        <w:rPr>
          <w:rFonts w:ascii="Times New Roman" w:hAnsi="Times New Roman" w:cs="Times New Roman"/>
          <w:i/>
          <w:sz w:val="24"/>
          <w:szCs w:val="28"/>
        </w:rPr>
        <w:t>);</w:t>
      </w:r>
    </w:p>
    <w:p w:rsidR="00E85B3D" w:rsidRPr="000C07F2" w:rsidRDefault="00E85B3D" w:rsidP="005716C6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0C07F2">
        <w:rPr>
          <w:rFonts w:ascii="Times New Roman" w:hAnsi="Times New Roman" w:cs="Times New Roman"/>
          <w:sz w:val="28"/>
          <w:szCs w:val="28"/>
        </w:rPr>
        <w:lastRenderedPageBreak/>
        <w:t xml:space="preserve">от </w:t>
      </w:r>
      <w:r w:rsidR="00B562BD" w:rsidRPr="000C07F2">
        <w:rPr>
          <w:rFonts w:ascii="Times New Roman" w:hAnsi="Times New Roman" w:cs="Times New Roman"/>
          <w:sz w:val="28"/>
          <w:szCs w:val="28"/>
        </w:rPr>
        <w:t>25</w:t>
      </w:r>
      <w:r w:rsidRPr="000C07F2">
        <w:rPr>
          <w:rFonts w:ascii="Times New Roman" w:hAnsi="Times New Roman" w:cs="Times New Roman"/>
          <w:sz w:val="28"/>
          <w:szCs w:val="28"/>
        </w:rPr>
        <w:t xml:space="preserve">% до </w:t>
      </w:r>
      <w:r w:rsidR="00B562BD" w:rsidRPr="000C07F2">
        <w:rPr>
          <w:rFonts w:ascii="Times New Roman" w:hAnsi="Times New Roman" w:cs="Times New Roman"/>
          <w:sz w:val="28"/>
          <w:szCs w:val="28"/>
        </w:rPr>
        <w:t>50</w:t>
      </w:r>
      <w:r w:rsidRPr="000C07F2">
        <w:rPr>
          <w:rFonts w:ascii="Times New Roman" w:hAnsi="Times New Roman" w:cs="Times New Roman"/>
          <w:sz w:val="28"/>
          <w:szCs w:val="28"/>
        </w:rPr>
        <w:t xml:space="preserve">% по </w:t>
      </w:r>
      <w:r w:rsidR="004C64D6">
        <w:rPr>
          <w:rFonts w:ascii="Times New Roman" w:hAnsi="Times New Roman" w:cs="Times New Roman"/>
          <w:sz w:val="28"/>
          <w:szCs w:val="28"/>
        </w:rPr>
        <w:t xml:space="preserve">4-м </w:t>
      </w:r>
      <w:r w:rsidRPr="000C07F2">
        <w:rPr>
          <w:rFonts w:ascii="Times New Roman" w:hAnsi="Times New Roman" w:cs="Times New Roman"/>
          <w:sz w:val="28"/>
          <w:szCs w:val="28"/>
        </w:rPr>
        <w:t xml:space="preserve">субсидиям на сумму </w:t>
      </w:r>
      <w:r w:rsidR="004C64D6">
        <w:rPr>
          <w:rFonts w:ascii="Times New Roman" w:hAnsi="Times New Roman" w:cs="Times New Roman"/>
          <w:sz w:val="28"/>
          <w:szCs w:val="28"/>
        </w:rPr>
        <w:t>184 801,37</w:t>
      </w:r>
      <w:r w:rsidRPr="000C07F2">
        <w:rPr>
          <w:rFonts w:ascii="Times New Roman" w:hAnsi="Times New Roman" w:cs="Times New Roman"/>
          <w:sz w:val="28"/>
          <w:szCs w:val="28"/>
        </w:rPr>
        <w:t xml:space="preserve"> тыс. рублей </w:t>
      </w:r>
      <w:r w:rsidRPr="000C07F2">
        <w:rPr>
          <w:rFonts w:ascii="Times New Roman" w:hAnsi="Times New Roman" w:cs="Times New Roman"/>
          <w:i/>
          <w:sz w:val="24"/>
          <w:szCs w:val="28"/>
        </w:rPr>
        <w:t>(</w:t>
      </w:r>
      <w:r w:rsidR="000528D8" w:rsidRPr="000C07F2">
        <w:rPr>
          <w:rFonts w:ascii="Times New Roman" w:hAnsi="Times New Roman" w:cs="Times New Roman"/>
          <w:i/>
          <w:sz w:val="24"/>
          <w:szCs w:val="28"/>
        </w:rPr>
        <w:t>на</w:t>
      </w:r>
      <w:r w:rsidR="000C07F2" w:rsidRPr="000C07F2">
        <w:rPr>
          <w:rFonts w:ascii="Times New Roman" w:hAnsi="Times New Roman" w:cs="Times New Roman"/>
          <w:i/>
          <w:sz w:val="24"/>
          <w:szCs w:val="28"/>
        </w:rPr>
        <w:t xml:space="preserve"> содержание автомобильных дорог, на повышение </w:t>
      </w:r>
      <w:proofErr w:type="gramStart"/>
      <w:r w:rsidR="000C07F2" w:rsidRPr="000C07F2">
        <w:rPr>
          <w:rFonts w:ascii="Times New Roman" w:hAnsi="Times New Roman" w:cs="Times New Roman"/>
          <w:i/>
          <w:sz w:val="24"/>
          <w:szCs w:val="28"/>
        </w:rPr>
        <w:t>размеров оплаты труда работников бюджетной сферы</w:t>
      </w:r>
      <w:proofErr w:type="gramEnd"/>
      <w:r w:rsidR="000C07F2" w:rsidRPr="000C07F2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5B7214">
        <w:rPr>
          <w:rFonts w:ascii="Times New Roman" w:hAnsi="Times New Roman" w:cs="Times New Roman"/>
          <w:i/>
          <w:sz w:val="24"/>
          <w:szCs w:val="28"/>
        </w:rPr>
        <w:t>города</w:t>
      </w:r>
      <w:r w:rsidR="000C07F2" w:rsidRPr="000C07F2">
        <w:rPr>
          <w:rFonts w:ascii="Times New Roman" w:hAnsi="Times New Roman" w:cs="Times New Roman"/>
          <w:i/>
          <w:sz w:val="24"/>
          <w:szCs w:val="28"/>
        </w:rPr>
        <w:t xml:space="preserve">, специалистов </w:t>
      </w:r>
      <w:r w:rsidR="005B7214">
        <w:rPr>
          <w:rFonts w:ascii="Times New Roman" w:hAnsi="Times New Roman" w:cs="Times New Roman"/>
          <w:i/>
          <w:sz w:val="24"/>
          <w:szCs w:val="28"/>
        </w:rPr>
        <w:t xml:space="preserve">по работе </w:t>
      </w:r>
      <w:r w:rsidR="000C07F2" w:rsidRPr="000C07F2">
        <w:rPr>
          <w:rFonts w:ascii="Times New Roman" w:hAnsi="Times New Roman" w:cs="Times New Roman"/>
          <w:i/>
          <w:sz w:val="24"/>
          <w:szCs w:val="28"/>
        </w:rPr>
        <w:t>с молодежью, методистов м</w:t>
      </w:r>
      <w:r w:rsidR="005B7214">
        <w:rPr>
          <w:rFonts w:ascii="Times New Roman" w:hAnsi="Times New Roman" w:cs="Times New Roman"/>
          <w:i/>
          <w:sz w:val="24"/>
          <w:szCs w:val="28"/>
        </w:rPr>
        <w:t>униципальных молодежных центров;</w:t>
      </w:r>
      <w:r w:rsidR="000C07F2" w:rsidRPr="000C07F2">
        <w:rPr>
          <w:rFonts w:ascii="Times New Roman" w:hAnsi="Times New Roman" w:cs="Times New Roman"/>
          <w:i/>
          <w:sz w:val="24"/>
          <w:szCs w:val="28"/>
        </w:rPr>
        <w:t xml:space="preserve"> на поддержку деятельности муниципальных молодежных центров</w:t>
      </w:r>
      <w:r w:rsidRPr="000C07F2">
        <w:rPr>
          <w:rFonts w:ascii="Times New Roman" w:hAnsi="Times New Roman" w:cs="Times New Roman"/>
          <w:i/>
          <w:sz w:val="24"/>
          <w:szCs w:val="28"/>
        </w:rPr>
        <w:t>);</w:t>
      </w:r>
    </w:p>
    <w:p w:rsidR="000528D8" w:rsidRPr="005716C6" w:rsidRDefault="000528D8" w:rsidP="005716C6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5716C6">
        <w:rPr>
          <w:rFonts w:ascii="Times New Roman" w:hAnsi="Times New Roman" w:cs="Times New Roman"/>
          <w:sz w:val="28"/>
          <w:szCs w:val="28"/>
        </w:rPr>
        <w:t xml:space="preserve">от </w:t>
      </w:r>
      <w:r w:rsidR="000C07F2" w:rsidRPr="005716C6">
        <w:rPr>
          <w:rFonts w:ascii="Times New Roman" w:hAnsi="Times New Roman" w:cs="Times New Roman"/>
          <w:sz w:val="28"/>
          <w:szCs w:val="28"/>
        </w:rPr>
        <w:t>0</w:t>
      </w:r>
      <w:r w:rsidR="0007721D">
        <w:rPr>
          <w:rFonts w:ascii="Times New Roman" w:hAnsi="Times New Roman" w:cs="Times New Roman"/>
          <w:sz w:val="28"/>
          <w:szCs w:val="28"/>
        </w:rPr>
        <w:t>,1</w:t>
      </w:r>
      <w:r w:rsidR="000C07F2" w:rsidRPr="005716C6">
        <w:rPr>
          <w:rFonts w:ascii="Times New Roman" w:hAnsi="Times New Roman" w:cs="Times New Roman"/>
          <w:sz w:val="28"/>
          <w:szCs w:val="28"/>
        </w:rPr>
        <w:t>% до 25</w:t>
      </w:r>
      <w:r w:rsidRPr="005716C6">
        <w:rPr>
          <w:rFonts w:ascii="Times New Roman" w:hAnsi="Times New Roman" w:cs="Times New Roman"/>
          <w:sz w:val="28"/>
          <w:szCs w:val="28"/>
        </w:rPr>
        <w:t xml:space="preserve">% по </w:t>
      </w:r>
      <w:r w:rsidR="000C07F2" w:rsidRPr="005716C6">
        <w:rPr>
          <w:rFonts w:ascii="Times New Roman" w:hAnsi="Times New Roman" w:cs="Times New Roman"/>
          <w:sz w:val="28"/>
          <w:szCs w:val="28"/>
        </w:rPr>
        <w:t>2-м</w:t>
      </w:r>
      <w:r w:rsidR="00D22A0F" w:rsidRPr="005716C6">
        <w:rPr>
          <w:rFonts w:ascii="Times New Roman" w:hAnsi="Times New Roman" w:cs="Times New Roman"/>
          <w:sz w:val="28"/>
          <w:szCs w:val="28"/>
        </w:rPr>
        <w:t xml:space="preserve"> субсидиям на сумму </w:t>
      </w:r>
      <w:r w:rsidR="000C07F2" w:rsidRPr="005716C6">
        <w:rPr>
          <w:rFonts w:ascii="Times New Roman" w:hAnsi="Times New Roman" w:cs="Times New Roman"/>
          <w:sz w:val="28"/>
          <w:szCs w:val="28"/>
        </w:rPr>
        <w:t>124 569,19</w:t>
      </w:r>
      <w:r w:rsidR="00D22A0F" w:rsidRPr="005716C6">
        <w:rPr>
          <w:rFonts w:ascii="Times New Roman" w:hAnsi="Times New Roman" w:cs="Times New Roman"/>
          <w:sz w:val="28"/>
          <w:szCs w:val="28"/>
        </w:rPr>
        <w:t xml:space="preserve"> тыс. рублей </w:t>
      </w:r>
      <w:r w:rsidR="00D22A0F" w:rsidRPr="005716C6">
        <w:rPr>
          <w:rFonts w:ascii="Times New Roman" w:hAnsi="Times New Roman" w:cs="Times New Roman"/>
          <w:i/>
          <w:sz w:val="24"/>
          <w:szCs w:val="28"/>
        </w:rPr>
        <w:t>(на</w:t>
      </w:r>
      <w:r w:rsidR="000C07F2" w:rsidRPr="005716C6">
        <w:rPr>
          <w:rFonts w:ascii="Times New Roman" w:hAnsi="Times New Roman" w:cs="Times New Roman"/>
          <w:i/>
          <w:sz w:val="24"/>
          <w:szCs w:val="28"/>
        </w:rPr>
        <w:t xml:space="preserve"> переселение граждан, на содержание детей, обучающихся в физико-математических классах</w:t>
      </w:r>
      <w:r w:rsidR="00D22A0F" w:rsidRPr="005716C6">
        <w:rPr>
          <w:rFonts w:ascii="Times New Roman" w:hAnsi="Times New Roman" w:cs="Times New Roman"/>
          <w:i/>
          <w:sz w:val="24"/>
          <w:szCs w:val="28"/>
        </w:rPr>
        <w:t>)</w:t>
      </w:r>
      <w:r w:rsidR="004A1322" w:rsidRPr="005716C6">
        <w:rPr>
          <w:rFonts w:ascii="Times New Roman" w:hAnsi="Times New Roman" w:cs="Times New Roman"/>
          <w:i/>
          <w:sz w:val="24"/>
          <w:szCs w:val="28"/>
        </w:rPr>
        <w:t>;</w:t>
      </w:r>
    </w:p>
    <w:p w:rsidR="00F62311" w:rsidRPr="005716C6" w:rsidRDefault="002B0EED" w:rsidP="005716C6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5716C6">
        <w:rPr>
          <w:rFonts w:ascii="Times New Roman" w:hAnsi="Times New Roman" w:cs="Times New Roman"/>
          <w:sz w:val="28"/>
          <w:szCs w:val="28"/>
        </w:rPr>
        <w:t xml:space="preserve">0% по </w:t>
      </w:r>
      <w:r w:rsidR="000C07F2" w:rsidRPr="005716C6">
        <w:rPr>
          <w:rFonts w:ascii="Times New Roman" w:hAnsi="Times New Roman" w:cs="Times New Roman"/>
          <w:sz w:val="28"/>
          <w:szCs w:val="28"/>
        </w:rPr>
        <w:t>20-ти</w:t>
      </w:r>
      <w:r w:rsidR="00F62311" w:rsidRPr="005716C6">
        <w:rPr>
          <w:rFonts w:ascii="Times New Roman" w:hAnsi="Times New Roman" w:cs="Times New Roman"/>
          <w:sz w:val="28"/>
          <w:szCs w:val="28"/>
        </w:rPr>
        <w:t xml:space="preserve"> запланированным субсидиям на сумму </w:t>
      </w:r>
      <w:r w:rsidR="00A6196E" w:rsidRPr="005716C6">
        <w:rPr>
          <w:rFonts w:ascii="Times New Roman" w:hAnsi="Times New Roman" w:cs="Times New Roman"/>
          <w:sz w:val="28"/>
          <w:szCs w:val="28"/>
        </w:rPr>
        <w:t>4 356 120,22</w:t>
      </w:r>
      <w:r w:rsidR="00F62311" w:rsidRPr="005716C6">
        <w:rPr>
          <w:rFonts w:ascii="Times New Roman" w:hAnsi="Times New Roman" w:cs="Times New Roman"/>
          <w:sz w:val="28"/>
          <w:szCs w:val="28"/>
        </w:rPr>
        <w:t xml:space="preserve"> тыс. рублей </w:t>
      </w:r>
      <w:r w:rsidR="00F62311" w:rsidRPr="005716C6">
        <w:rPr>
          <w:rFonts w:ascii="Times New Roman" w:hAnsi="Times New Roman" w:cs="Times New Roman"/>
          <w:i/>
          <w:sz w:val="24"/>
          <w:szCs w:val="28"/>
        </w:rPr>
        <w:t xml:space="preserve">(на </w:t>
      </w:r>
      <w:r w:rsidR="004C64D6" w:rsidRPr="005716C6">
        <w:rPr>
          <w:rFonts w:ascii="Times New Roman" w:hAnsi="Times New Roman" w:cs="Times New Roman"/>
          <w:i/>
          <w:sz w:val="24"/>
          <w:szCs w:val="28"/>
        </w:rPr>
        <w:t>обеспечение дорожной деятельности, строительство и реконструкцию дорог, на организацию и реализацию мероприятий по благоустройству; создание новых мест в общеобразовательных организациях</w:t>
      </w:r>
      <w:r w:rsidR="005716C6" w:rsidRPr="005716C6">
        <w:rPr>
          <w:rFonts w:ascii="Times New Roman" w:hAnsi="Times New Roman" w:cs="Times New Roman"/>
          <w:i/>
          <w:sz w:val="24"/>
          <w:szCs w:val="28"/>
        </w:rPr>
        <w:t xml:space="preserve"> и др.</w:t>
      </w:r>
      <w:r w:rsidR="00A3693A" w:rsidRPr="005716C6">
        <w:rPr>
          <w:rFonts w:ascii="Times New Roman" w:hAnsi="Times New Roman" w:cs="Times New Roman"/>
          <w:i/>
          <w:sz w:val="24"/>
          <w:szCs w:val="28"/>
        </w:rPr>
        <w:t>)</w:t>
      </w:r>
    </w:p>
    <w:p w:rsidR="00A3693A" w:rsidRPr="005716C6" w:rsidRDefault="004035C8" w:rsidP="00455C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16C6">
        <w:rPr>
          <w:rFonts w:ascii="Times New Roman" w:hAnsi="Times New Roman" w:cs="Times New Roman"/>
          <w:sz w:val="28"/>
          <w:szCs w:val="28"/>
        </w:rPr>
        <w:t xml:space="preserve">По сравнению с </w:t>
      </w:r>
      <w:r w:rsidR="00061B73" w:rsidRPr="005716C6">
        <w:rPr>
          <w:rFonts w:ascii="Times New Roman" w:hAnsi="Times New Roman" w:cs="Times New Roman"/>
          <w:sz w:val="28"/>
          <w:szCs w:val="28"/>
        </w:rPr>
        <w:t>аналогичным</w:t>
      </w:r>
      <w:r w:rsidR="003E2090" w:rsidRPr="005716C6">
        <w:rPr>
          <w:rFonts w:ascii="Times New Roman" w:hAnsi="Times New Roman" w:cs="Times New Roman"/>
          <w:sz w:val="28"/>
          <w:szCs w:val="28"/>
        </w:rPr>
        <w:t>и</w:t>
      </w:r>
      <w:r w:rsidR="00061B73" w:rsidRPr="005716C6">
        <w:rPr>
          <w:rFonts w:ascii="Times New Roman" w:hAnsi="Times New Roman" w:cs="Times New Roman"/>
          <w:sz w:val="28"/>
          <w:szCs w:val="28"/>
        </w:rPr>
        <w:t xml:space="preserve"> период</w:t>
      </w:r>
      <w:r w:rsidR="003E2090" w:rsidRPr="005716C6">
        <w:rPr>
          <w:rFonts w:ascii="Times New Roman" w:hAnsi="Times New Roman" w:cs="Times New Roman"/>
          <w:sz w:val="28"/>
          <w:szCs w:val="28"/>
        </w:rPr>
        <w:t>ами 2015 и 2016 годов поступления по субсидиям</w:t>
      </w:r>
      <w:r w:rsidR="00A3693A" w:rsidRPr="005716C6">
        <w:rPr>
          <w:rFonts w:ascii="Times New Roman" w:hAnsi="Times New Roman" w:cs="Times New Roman"/>
          <w:sz w:val="28"/>
          <w:szCs w:val="28"/>
        </w:rPr>
        <w:t>:</w:t>
      </w:r>
    </w:p>
    <w:p w:rsidR="00A3693A" w:rsidRPr="005716C6" w:rsidRDefault="003E2090" w:rsidP="00EE07FB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6C6">
        <w:rPr>
          <w:rFonts w:ascii="Times New Roman" w:hAnsi="Times New Roman" w:cs="Times New Roman"/>
          <w:sz w:val="28"/>
          <w:szCs w:val="28"/>
        </w:rPr>
        <w:t xml:space="preserve">снизились на </w:t>
      </w:r>
      <w:r w:rsidR="005716C6" w:rsidRPr="005716C6">
        <w:rPr>
          <w:rFonts w:ascii="Times New Roman" w:hAnsi="Times New Roman" w:cs="Times New Roman"/>
          <w:sz w:val="28"/>
          <w:szCs w:val="28"/>
        </w:rPr>
        <w:t>27 861,31</w:t>
      </w:r>
      <w:r w:rsidR="00A62380" w:rsidRPr="005716C6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Pr="005716C6">
        <w:rPr>
          <w:rFonts w:ascii="Times New Roman" w:hAnsi="Times New Roman" w:cs="Times New Roman"/>
          <w:sz w:val="28"/>
          <w:szCs w:val="28"/>
        </w:rPr>
        <w:t xml:space="preserve"> (на </w:t>
      </w:r>
      <w:r w:rsidR="005716C6" w:rsidRPr="005716C6">
        <w:rPr>
          <w:rFonts w:ascii="Times New Roman" w:hAnsi="Times New Roman" w:cs="Times New Roman"/>
          <w:sz w:val="28"/>
          <w:szCs w:val="28"/>
        </w:rPr>
        <w:t>7</w:t>
      </w:r>
      <w:r w:rsidRPr="005716C6">
        <w:rPr>
          <w:rFonts w:ascii="Times New Roman" w:hAnsi="Times New Roman" w:cs="Times New Roman"/>
          <w:sz w:val="28"/>
          <w:szCs w:val="28"/>
        </w:rPr>
        <w:t>%)</w:t>
      </w:r>
      <w:r w:rsidR="00A3693A" w:rsidRPr="005716C6">
        <w:rPr>
          <w:rFonts w:ascii="Times New Roman" w:hAnsi="Times New Roman" w:cs="Times New Roman"/>
          <w:sz w:val="28"/>
          <w:szCs w:val="28"/>
        </w:rPr>
        <w:t xml:space="preserve"> по сравнению с 201</w:t>
      </w:r>
      <w:r w:rsidR="005716C6" w:rsidRPr="005716C6">
        <w:rPr>
          <w:rFonts w:ascii="Times New Roman" w:hAnsi="Times New Roman" w:cs="Times New Roman"/>
          <w:sz w:val="28"/>
          <w:szCs w:val="28"/>
        </w:rPr>
        <w:t>6</w:t>
      </w:r>
      <w:r w:rsidR="00A3693A" w:rsidRPr="005716C6">
        <w:rPr>
          <w:rFonts w:ascii="Times New Roman" w:hAnsi="Times New Roman" w:cs="Times New Roman"/>
          <w:sz w:val="28"/>
          <w:szCs w:val="28"/>
        </w:rPr>
        <w:t xml:space="preserve"> годом;</w:t>
      </w:r>
    </w:p>
    <w:p w:rsidR="004035C8" w:rsidRPr="005716C6" w:rsidRDefault="00A3693A" w:rsidP="00EE07FB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6C6">
        <w:rPr>
          <w:rFonts w:ascii="Times New Roman" w:hAnsi="Times New Roman" w:cs="Times New Roman"/>
          <w:sz w:val="28"/>
          <w:szCs w:val="28"/>
        </w:rPr>
        <w:t xml:space="preserve">выросли на </w:t>
      </w:r>
      <w:r w:rsidR="005716C6" w:rsidRPr="005716C6">
        <w:rPr>
          <w:rFonts w:ascii="Times New Roman" w:hAnsi="Times New Roman" w:cs="Times New Roman"/>
          <w:sz w:val="28"/>
          <w:szCs w:val="28"/>
        </w:rPr>
        <w:t>130 611,16</w:t>
      </w:r>
      <w:r w:rsidRPr="005716C6">
        <w:rPr>
          <w:rFonts w:ascii="Times New Roman" w:hAnsi="Times New Roman" w:cs="Times New Roman"/>
          <w:sz w:val="28"/>
          <w:szCs w:val="28"/>
        </w:rPr>
        <w:t xml:space="preserve"> тыс. рублей (</w:t>
      </w:r>
      <w:r w:rsidR="005716C6" w:rsidRPr="005716C6">
        <w:rPr>
          <w:rFonts w:ascii="Times New Roman" w:hAnsi="Times New Roman" w:cs="Times New Roman"/>
          <w:sz w:val="28"/>
          <w:szCs w:val="28"/>
        </w:rPr>
        <w:t>на 55</w:t>
      </w:r>
      <w:r w:rsidRPr="005716C6">
        <w:rPr>
          <w:rFonts w:ascii="Times New Roman" w:hAnsi="Times New Roman" w:cs="Times New Roman"/>
          <w:sz w:val="28"/>
          <w:szCs w:val="28"/>
        </w:rPr>
        <w:t>%) по сравнению с 201</w:t>
      </w:r>
      <w:r w:rsidR="005716C6" w:rsidRPr="005716C6">
        <w:rPr>
          <w:rFonts w:ascii="Times New Roman" w:hAnsi="Times New Roman" w:cs="Times New Roman"/>
          <w:sz w:val="28"/>
          <w:szCs w:val="28"/>
        </w:rPr>
        <w:t>7</w:t>
      </w:r>
      <w:r w:rsidRPr="005716C6">
        <w:rPr>
          <w:rFonts w:ascii="Times New Roman" w:hAnsi="Times New Roman" w:cs="Times New Roman"/>
          <w:sz w:val="28"/>
          <w:szCs w:val="28"/>
        </w:rPr>
        <w:t xml:space="preserve"> годом</w:t>
      </w:r>
      <w:r w:rsidR="003E2090" w:rsidRPr="005716C6">
        <w:rPr>
          <w:rFonts w:ascii="Times New Roman" w:hAnsi="Times New Roman" w:cs="Times New Roman"/>
          <w:sz w:val="28"/>
          <w:szCs w:val="28"/>
        </w:rPr>
        <w:t>.</w:t>
      </w:r>
    </w:p>
    <w:p w:rsidR="00A3693A" w:rsidRPr="008D38FF" w:rsidRDefault="00A3693A" w:rsidP="00455C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4"/>
          <w:szCs w:val="28"/>
        </w:rPr>
      </w:pPr>
    </w:p>
    <w:p w:rsidR="009F1531" w:rsidRPr="0003312C" w:rsidRDefault="00A02A60" w:rsidP="00455C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312C">
        <w:rPr>
          <w:rFonts w:ascii="Times New Roman" w:hAnsi="Times New Roman" w:cs="Times New Roman"/>
          <w:sz w:val="28"/>
          <w:szCs w:val="28"/>
        </w:rPr>
        <w:t>-</w:t>
      </w:r>
      <w:r w:rsidR="00BF7384" w:rsidRPr="0003312C">
        <w:rPr>
          <w:rFonts w:ascii="Times New Roman" w:hAnsi="Times New Roman" w:cs="Times New Roman"/>
          <w:sz w:val="28"/>
          <w:szCs w:val="28"/>
        </w:rPr>
        <w:t> </w:t>
      </w:r>
      <w:r w:rsidR="00ED7F22" w:rsidRPr="0003312C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1C1882" w:rsidRPr="0003312C">
        <w:rPr>
          <w:rFonts w:ascii="Times New Roman" w:hAnsi="Times New Roman" w:cs="Times New Roman"/>
          <w:b/>
          <w:i/>
          <w:sz w:val="28"/>
          <w:szCs w:val="28"/>
        </w:rPr>
        <w:t>убвенци</w:t>
      </w:r>
      <w:r w:rsidR="00711298" w:rsidRPr="0003312C">
        <w:rPr>
          <w:rFonts w:ascii="Times New Roman" w:hAnsi="Times New Roman" w:cs="Times New Roman"/>
          <w:b/>
          <w:i/>
          <w:sz w:val="28"/>
          <w:szCs w:val="28"/>
        </w:rPr>
        <w:t>й</w:t>
      </w:r>
      <w:r w:rsidR="001C1882" w:rsidRPr="0003312C">
        <w:rPr>
          <w:rFonts w:ascii="Times New Roman" w:hAnsi="Times New Roman" w:cs="Times New Roman"/>
          <w:sz w:val="28"/>
          <w:szCs w:val="28"/>
        </w:rPr>
        <w:t xml:space="preserve"> </w:t>
      </w:r>
      <w:r w:rsidR="00A65111" w:rsidRPr="0003312C">
        <w:rPr>
          <w:rFonts w:ascii="Times New Roman" w:hAnsi="Times New Roman" w:cs="Times New Roman"/>
          <w:sz w:val="28"/>
          <w:szCs w:val="28"/>
        </w:rPr>
        <w:t>на сумму</w:t>
      </w:r>
      <w:r w:rsidR="001C1882" w:rsidRPr="0003312C">
        <w:rPr>
          <w:rFonts w:ascii="Times New Roman" w:hAnsi="Times New Roman" w:cs="Times New Roman"/>
          <w:sz w:val="28"/>
          <w:szCs w:val="28"/>
        </w:rPr>
        <w:t xml:space="preserve"> </w:t>
      </w:r>
      <w:r w:rsidR="007F68BC" w:rsidRPr="0003312C">
        <w:rPr>
          <w:rFonts w:ascii="Times New Roman" w:hAnsi="Times New Roman" w:cs="Times New Roman"/>
          <w:sz w:val="28"/>
          <w:szCs w:val="28"/>
        </w:rPr>
        <w:t>2 506 914,81</w:t>
      </w:r>
      <w:r w:rsidR="00BF7384" w:rsidRPr="0003312C">
        <w:rPr>
          <w:rFonts w:ascii="Times New Roman" w:hAnsi="Times New Roman" w:cs="Times New Roman"/>
          <w:sz w:val="28"/>
          <w:szCs w:val="28"/>
        </w:rPr>
        <w:t xml:space="preserve"> </w:t>
      </w:r>
      <w:r w:rsidR="00D01117" w:rsidRPr="0003312C">
        <w:rPr>
          <w:rFonts w:ascii="Times New Roman" w:hAnsi="Times New Roman" w:cs="Times New Roman"/>
          <w:sz w:val="28"/>
          <w:szCs w:val="28"/>
        </w:rPr>
        <w:t>тыс.</w:t>
      </w:r>
      <w:r w:rsidR="00181755" w:rsidRPr="0003312C">
        <w:rPr>
          <w:rFonts w:ascii="Times New Roman" w:hAnsi="Times New Roman" w:cs="Times New Roman"/>
          <w:sz w:val="28"/>
          <w:szCs w:val="28"/>
        </w:rPr>
        <w:t xml:space="preserve"> </w:t>
      </w:r>
      <w:r w:rsidR="00D01117" w:rsidRPr="0003312C">
        <w:rPr>
          <w:rFonts w:ascii="Times New Roman" w:hAnsi="Times New Roman" w:cs="Times New Roman"/>
          <w:sz w:val="28"/>
          <w:szCs w:val="28"/>
        </w:rPr>
        <w:t xml:space="preserve">рублей </w:t>
      </w:r>
      <w:r w:rsidR="00471C64" w:rsidRPr="0003312C">
        <w:rPr>
          <w:rFonts w:ascii="Times New Roman" w:hAnsi="Times New Roman" w:cs="Times New Roman"/>
          <w:sz w:val="28"/>
          <w:szCs w:val="28"/>
        </w:rPr>
        <w:t xml:space="preserve">или </w:t>
      </w:r>
      <w:r w:rsidR="007F68BC" w:rsidRPr="0003312C">
        <w:rPr>
          <w:rFonts w:ascii="Times New Roman" w:hAnsi="Times New Roman" w:cs="Times New Roman"/>
          <w:sz w:val="28"/>
          <w:szCs w:val="28"/>
        </w:rPr>
        <w:t>24,9</w:t>
      </w:r>
      <w:r w:rsidR="00181755" w:rsidRPr="0003312C">
        <w:rPr>
          <w:rFonts w:ascii="Times New Roman" w:hAnsi="Times New Roman" w:cs="Times New Roman"/>
          <w:sz w:val="28"/>
          <w:szCs w:val="28"/>
        </w:rPr>
        <w:t>%</w:t>
      </w:r>
      <w:r w:rsidR="003131B7" w:rsidRPr="0003312C">
        <w:rPr>
          <w:rFonts w:ascii="Times New Roman" w:hAnsi="Times New Roman" w:cs="Times New Roman"/>
          <w:sz w:val="28"/>
          <w:szCs w:val="28"/>
        </w:rPr>
        <w:t xml:space="preserve"> </w:t>
      </w:r>
      <w:r w:rsidR="007F2CA6" w:rsidRPr="0003312C">
        <w:rPr>
          <w:rFonts w:ascii="Times New Roman" w:hAnsi="Times New Roman" w:cs="Times New Roman"/>
          <w:sz w:val="28"/>
          <w:szCs w:val="28"/>
        </w:rPr>
        <w:t>к</w:t>
      </w:r>
      <w:r w:rsidR="003131B7" w:rsidRPr="0003312C">
        <w:rPr>
          <w:rFonts w:ascii="Times New Roman" w:hAnsi="Times New Roman" w:cs="Times New Roman"/>
          <w:sz w:val="28"/>
          <w:szCs w:val="28"/>
        </w:rPr>
        <w:t xml:space="preserve"> план</w:t>
      </w:r>
      <w:r w:rsidR="007F2CA6" w:rsidRPr="0003312C">
        <w:rPr>
          <w:rFonts w:ascii="Times New Roman" w:hAnsi="Times New Roman" w:cs="Times New Roman"/>
          <w:sz w:val="28"/>
          <w:szCs w:val="28"/>
        </w:rPr>
        <w:t>у</w:t>
      </w:r>
      <w:r w:rsidR="003131B7" w:rsidRPr="0003312C">
        <w:rPr>
          <w:rFonts w:ascii="Times New Roman" w:hAnsi="Times New Roman" w:cs="Times New Roman"/>
          <w:sz w:val="28"/>
          <w:szCs w:val="28"/>
        </w:rPr>
        <w:t xml:space="preserve"> года </w:t>
      </w:r>
      <w:r w:rsidR="00181755" w:rsidRPr="0003312C">
        <w:rPr>
          <w:rFonts w:ascii="Times New Roman" w:hAnsi="Times New Roman" w:cs="Times New Roman"/>
          <w:sz w:val="28"/>
          <w:szCs w:val="28"/>
        </w:rPr>
        <w:t xml:space="preserve">(за </w:t>
      </w:r>
      <w:r w:rsidR="007F68BC" w:rsidRPr="0003312C">
        <w:rPr>
          <w:rFonts w:ascii="Times New Roman" w:hAnsi="Times New Roman" w:cs="Times New Roman"/>
          <w:sz w:val="28"/>
          <w:szCs w:val="28"/>
        </w:rPr>
        <w:t>1 квартал</w:t>
      </w:r>
      <w:r w:rsidR="006541AC" w:rsidRPr="0003312C">
        <w:rPr>
          <w:rFonts w:ascii="Times New Roman" w:hAnsi="Times New Roman" w:cs="Times New Roman"/>
          <w:sz w:val="28"/>
          <w:szCs w:val="28"/>
        </w:rPr>
        <w:t xml:space="preserve"> 201</w:t>
      </w:r>
      <w:r w:rsidR="007F68BC" w:rsidRPr="0003312C">
        <w:rPr>
          <w:rFonts w:ascii="Times New Roman" w:hAnsi="Times New Roman" w:cs="Times New Roman"/>
          <w:sz w:val="28"/>
          <w:szCs w:val="28"/>
        </w:rPr>
        <w:t>6</w:t>
      </w:r>
      <w:r w:rsidR="006541AC" w:rsidRPr="0003312C">
        <w:rPr>
          <w:rFonts w:ascii="Times New Roman" w:hAnsi="Times New Roman" w:cs="Times New Roman"/>
          <w:sz w:val="28"/>
          <w:szCs w:val="28"/>
        </w:rPr>
        <w:t xml:space="preserve"> года – </w:t>
      </w:r>
      <w:r w:rsidR="00E85438" w:rsidRPr="0003312C">
        <w:rPr>
          <w:rFonts w:ascii="Times New Roman" w:hAnsi="Times New Roman" w:cs="Times New Roman"/>
          <w:sz w:val="28"/>
          <w:szCs w:val="28"/>
        </w:rPr>
        <w:t xml:space="preserve">исполнение составило </w:t>
      </w:r>
      <w:r w:rsidR="007F68BC" w:rsidRPr="0003312C">
        <w:rPr>
          <w:rFonts w:ascii="Times New Roman" w:hAnsi="Times New Roman" w:cs="Times New Roman"/>
          <w:sz w:val="28"/>
          <w:szCs w:val="28"/>
        </w:rPr>
        <w:t>18,3</w:t>
      </w:r>
      <w:r w:rsidR="006541AC" w:rsidRPr="0003312C">
        <w:rPr>
          <w:rFonts w:ascii="Times New Roman" w:hAnsi="Times New Roman" w:cs="Times New Roman"/>
          <w:sz w:val="28"/>
          <w:szCs w:val="28"/>
        </w:rPr>
        <w:t xml:space="preserve">%, </w:t>
      </w:r>
      <w:r w:rsidR="007F68BC" w:rsidRPr="0003312C">
        <w:rPr>
          <w:rFonts w:ascii="Times New Roman" w:hAnsi="Times New Roman" w:cs="Times New Roman"/>
          <w:sz w:val="28"/>
          <w:szCs w:val="28"/>
        </w:rPr>
        <w:t>1 квартал</w:t>
      </w:r>
      <w:r w:rsidR="005D480B" w:rsidRPr="0003312C">
        <w:rPr>
          <w:rFonts w:ascii="Times New Roman" w:hAnsi="Times New Roman" w:cs="Times New Roman"/>
          <w:sz w:val="28"/>
          <w:szCs w:val="28"/>
        </w:rPr>
        <w:t xml:space="preserve"> </w:t>
      </w:r>
      <w:r w:rsidR="006137EC" w:rsidRPr="0003312C">
        <w:rPr>
          <w:rFonts w:ascii="Times New Roman" w:hAnsi="Times New Roman" w:cs="Times New Roman"/>
          <w:sz w:val="28"/>
          <w:szCs w:val="28"/>
        </w:rPr>
        <w:t>201</w:t>
      </w:r>
      <w:r w:rsidR="007F68BC" w:rsidRPr="0003312C">
        <w:rPr>
          <w:rFonts w:ascii="Times New Roman" w:hAnsi="Times New Roman" w:cs="Times New Roman"/>
          <w:sz w:val="28"/>
          <w:szCs w:val="28"/>
        </w:rPr>
        <w:t>7</w:t>
      </w:r>
      <w:r w:rsidR="006137EC" w:rsidRPr="0003312C">
        <w:rPr>
          <w:rFonts w:ascii="Times New Roman" w:hAnsi="Times New Roman" w:cs="Times New Roman"/>
          <w:sz w:val="28"/>
          <w:szCs w:val="28"/>
        </w:rPr>
        <w:t xml:space="preserve"> года </w:t>
      </w:r>
      <w:r w:rsidR="001C1882" w:rsidRPr="0003312C">
        <w:rPr>
          <w:rFonts w:ascii="Times New Roman" w:hAnsi="Times New Roman" w:cs="Times New Roman"/>
          <w:sz w:val="28"/>
          <w:szCs w:val="28"/>
        </w:rPr>
        <w:t xml:space="preserve">– </w:t>
      </w:r>
      <w:r w:rsidR="007F68BC" w:rsidRPr="0003312C">
        <w:rPr>
          <w:rFonts w:ascii="Times New Roman" w:hAnsi="Times New Roman" w:cs="Times New Roman"/>
          <w:sz w:val="28"/>
          <w:szCs w:val="28"/>
        </w:rPr>
        <w:t>20,4</w:t>
      </w:r>
      <w:r w:rsidR="00783326" w:rsidRPr="0003312C">
        <w:rPr>
          <w:rFonts w:ascii="Times New Roman" w:hAnsi="Times New Roman" w:cs="Times New Roman"/>
          <w:sz w:val="28"/>
          <w:szCs w:val="28"/>
        </w:rPr>
        <w:t>%)</w:t>
      </w:r>
      <w:r w:rsidR="00FD0188" w:rsidRPr="0003312C">
        <w:rPr>
          <w:rFonts w:ascii="Times New Roman" w:hAnsi="Times New Roman" w:cs="Times New Roman"/>
          <w:sz w:val="28"/>
          <w:szCs w:val="28"/>
        </w:rPr>
        <w:t xml:space="preserve">. </w:t>
      </w:r>
      <w:r w:rsidR="009F1531" w:rsidRPr="0003312C">
        <w:rPr>
          <w:rFonts w:ascii="Times New Roman" w:hAnsi="Times New Roman" w:cs="Times New Roman"/>
          <w:sz w:val="28"/>
          <w:szCs w:val="28"/>
        </w:rPr>
        <w:t xml:space="preserve">Основной объем поступивших средств – </w:t>
      </w:r>
      <w:r w:rsidR="0003312C" w:rsidRPr="0003312C">
        <w:rPr>
          <w:rFonts w:ascii="Times New Roman" w:hAnsi="Times New Roman" w:cs="Times New Roman"/>
          <w:sz w:val="28"/>
          <w:szCs w:val="28"/>
        </w:rPr>
        <w:t>85,6</w:t>
      </w:r>
      <w:r w:rsidR="009F1531" w:rsidRPr="0003312C">
        <w:rPr>
          <w:rFonts w:ascii="Times New Roman" w:hAnsi="Times New Roman" w:cs="Times New Roman"/>
          <w:sz w:val="28"/>
          <w:szCs w:val="28"/>
        </w:rPr>
        <w:t xml:space="preserve">% или </w:t>
      </w:r>
      <w:r w:rsidR="0003312C" w:rsidRPr="0003312C">
        <w:rPr>
          <w:rFonts w:ascii="Times New Roman" w:hAnsi="Times New Roman" w:cs="Times New Roman"/>
          <w:sz w:val="28"/>
          <w:szCs w:val="28"/>
        </w:rPr>
        <w:t>1 743 800,90</w:t>
      </w:r>
      <w:r w:rsidR="009F1531" w:rsidRPr="0003312C">
        <w:rPr>
          <w:rFonts w:ascii="Times New Roman" w:hAnsi="Times New Roman" w:cs="Times New Roman"/>
          <w:sz w:val="28"/>
          <w:szCs w:val="28"/>
        </w:rPr>
        <w:t xml:space="preserve"> тыс. рублей приходится на </w:t>
      </w:r>
      <w:r w:rsidR="0003312C" w:rsidRPr="0003312C">
        <w:rPr>
          <w:rFonts w:ascii="Times New Roman" w:hAnsi="Times New Roman" w:cs="Times New Roman"/>
          <w:sz w:val="28"/>
          <w:szCs w:val="28"/>
        </w:rPr>
        <w:t>3</w:t>
      </w:r>
      <w:r w:rsidR="009F1531" w:rsidRPr="0003312C">
        <w:rPr>
          <w:rFonts w:ascii="Times New Roman" w:hAnsi="Times New Roman" w:cs="Times New Roman"/>
          <w:sz w:val="28"/>
          <w:szCs w:val="28"/>
        </w:rPr>
        <w:t xml:space="preserve"> субвенции </w:t>
      </w:r>
      <w:r w:rsidR="009F1531" w:rsidRPr="0003312C">
        <w:rPr>
          <w:rFonts w:ascii="Times New Roman" w:hAnsi="Times New Roman" w:cs="Times New Roman"/>
          <w:i/>
          <w:sz w:val="28"/>
          <w:szCs w:val="28"/>
        </w:rPr>
        <w:t>(на обеспечение государственных гарантий реализации прав на получение общедоступного и бесплатного дошкольного, начального, основного и среднего образования).</w:t>
      </w:r>
      <w:r w:rsidR="009F1531" w:rsidRPr="0003312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F1531" w:rsidRPr="0003312C" w:rsidRDefault="009F1531" w:rsidP="00455C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312C">
        <w:rPr>
          <w:rFonts w:ascii="Times New Roman" w:hAnsi="Times New Roman" w:cs="Times New Roman"/>
          <w:sz w:val="28"/>
          <w:szCs w:val="28"/>
        </w:rPr>
        <w:t xml:space="preserve">Всего средства </w:t>
      </w:r>
      <w:r w:rsidR="00E85438" w:rsidRPr="0003312C">
        <w:rPr>
          <w:rFonts w:ascii="Times New Roman" w:hAnsi="Times New Roman" w:cs="Times New Roman"/>
          <w:sz w:val="28"/>
          <w:szCs w:val="28"/>
        </w:rPr>
        <w:t xml:space="preserve">поступили </w:t>
      </w:r>
      <w:r w:rsidRPr="0003312C">
        <w:rPr>
          <w:rFonts w:ascii="Times New Roman" w:hAnsi="Times New Roman" w:cs="Times New Roman"/>
          <w:sz w:val="28"/>
          <w:szCs w:val="28"/>
        </w:rPr>
        <w:t xml:space="preserve">по </w:t>
      </w:r>
      <w:r w:rsidR="0003312C" w:rsidRPr="0003312C">
        <w:rPr>
          <w:rFonts w:ascii="Times New Roman" w:hAnsi="Times New Roman" w:cs="Times New Roman"/>
          <w:sz w:val="28"/>
          <w:szCs w:val="28"/>
        </w:rPr>
        <w:t xml:space="preserve">16-ти из 20-ти </w:t>
      </w:r>
      <w:r w:rsidR="00FD0188" w:rsidRPr="0003312C">
        <w:rPr>
          <w:rFonts w:ascii="Times New Roman" w:hAnsi="Times New Roman" w:cs="Times New Roman"/>
          <w:sz w:val="28"/>
          <w:szCs w:val="28"/>
        </w:rPr>
        <w:t>запланированн</w:t>
      </w:r>
      <w:r w:rsidR="000D4F12" w:rsidRPr="0003312C">
        <w:rPr>
          <w:rFonts w:ascii="Times New Roman" w:hAnsi="Times New Roman" w:cs="Times New Roman"/>
          <w:sz w:val="28"/>
          <w:szCs w:val="28"/>
        </w:rPr>
        <w:t>ы</w:t>
      </w:r>
      <w:r w:rsidR="0003312C" w:rsidRPr="0003312C">
        <w:rPr>
          <w:rFonts w:ascii="Times New Roman" w:hAnsi="Times New Roman" w:cs="Times New Roman"/>
          <w:sz w:val="28"/>
          <w:szCs w:val="28"/>
        </w:rPr>
        <w:t>х</w:t>
      </w:r>
      <w:r w:rsidR="00FD0188" w:rsidRPr="0003312C">
        <w:rPr>
          <w:rFonts w:ascii="Times New Roman" w:hAnsi="Times New Roman" w:cs="Times New Roman"/>
          <w:sz w:val="28"/>
          <w:szCs w:val="28"/>
        </w:rPr>
        <w:t xml:space="preserve"> субвенци</w:t>
      </w:r>
      <w:r w:rsidR="0003312C" w:rsidRPr="0003312C">
        <w:rPr>
          <w:rFonts w:ascii="Times New Roman" w:hAnsi="Times New Roman" w:cs="Times New Roman"/>
          <w:sz w:val="28"/>
          <w:szCs w:val="28"/>
        </w:rPr>
        <w:t>й</w:t>
      </w:r>
      <w:r w:rsidR="000D4F12" w:rsidRPr="0003312C">
        <w:rPr>
          <w:rFonts w:ascii="Times New Roman" w:hAnsi="Times New Roman" w:cs="Times New Roman"/>
          <w:sz w:val="28"/>
          <w:szCs w:val="28"/>
        </w:rPr>
        <w:t>. И</w:t>
      </w:r>
      <w:r w:rsidR="00FD0188" w:rsidRPr="0003312C">
        <w:rPr>
          <w:rFonts w:ascii="Times New Roman" w:hAnsi="Times New Roman" w:cs="Times New Roman"/>
          <w:sz w:val="28"/>
          <w:szCs w:val="28"/>
        </w:rPr>
        <w:t xml:space="preserve">сполнение по </w:t>
      </w:r>
      <w:r w:rsidRPr="0003312C">
        <w:rPr>
          <w:rFonts w:ascii="Times New Roman" w:hAnsi="Times New Roman" w:cs="Times New Roman"/>
          <w:sz w:val="28"/>
          <w:szCs w:val="28"/>
        </w:rPr>
        <w:t>ним составило</w:t>
      </w:r>
      <w:r w:rsidR="00725138" w:rsidRPr="0003312C">
        <w:rPr>
          <w:rFonts w:ascii="Times New Roman" w:hAnsi="Times New Roman" w:cs="Times New Roman"/>
          <w:sz w:val="28"/>
          <w:szCs w:val="28"/>
        </w:rPr>
        <w:t>:</w:t>
      </w:r>
    </w:p>
    <w:p w:rsidR="009F1531" w:rsidRPr="0003312C" w:rsidRDefault="0003312C" w:rsidP="00EE07FB">
      <w:pPr>
        <w:pStyle w:val="a3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312C">
        <w:rPr>
          <w:rFonts w:ascii="Times New Roman" w:hAnsi="Times New Roman" w:cs="Times New Roman"/>
          <w:sz w:val="28"/>
          <w:szCs w:val="28"/>
        </w:rPr>
        <w:t>от 25</w:t>
      </w:r>
      <w:r w:rsidR="0007721D">
        <w:rPr>
          <w:rFonts w:ascii="Times New Roman" w:hAnsi="Times New Roman" w:cs="Times New Roman"/>
          <w:sz w:val="28"/>
          <w:szCs w:val="28"/>
        </w:rPr>
        <w:t>%</w:t>
      </w:r>
      <w:r w:rsidRPr="0003312C">
        <w:rPr>
          <w:rFonts w:ascii="Times New Roman" w:hAnsi="Times New Roman" w:cs="Times New Roman"/>
          <w:sz w:val="28"/>
          <w:szCs w:val="28"/>
        </w:rPr>
        <w:t xml:space="preserve"> до 50% </w:t>
      </w:r>
      <w:r w:rsidR="009F1531" w:rsidRPr="0003312C">
        <w:rPr>
          <w:rFonts w:ascii="Times New Roman" w:hAnsi="Times New Roman" w:cs="Times New Roman"/>
          <w:sz w:val="28"/>
          <w:szCs w:val="28"/>
        </w:rPr>
        <w:t xml:space="preserve">к плану года </w:t>
      </w:r>
      <w:r w:rsidRPr="0003312C">
        <w:rPr>
          <w:rFonts w:ascii="Times New Roman" w:hAnsi="Times New Roman" w:cs="Times New Roman"/>
          <w:sz w:val="28"/>
          <w:szCs w:val="28"/>
        </w:rPr>
        <w:t xml:space="preserve">по 7-ми субвенциям </w:t>
      </w:r>
      <w:r w:rsidR="009F1531" w:rsidRPr="0003312C"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Pr="0003312C">
        <w:rPr>
          <w:rFonts w:ascii="Times New Roman" w:hAnsi="Times New Roman" w:cs="Times New Roman"/>
          <w:sz w:val="28"/>
          <w:szCs w:val="28"/>
        </w:rPr>
        <w:t xml:space="preserve">2 037 475,21 </w:t>
      </w:r>
      <w:r w:rsidR="009F1531" w:rsidRPr="0003312C">
        <w:rPr>
          <w:rFonts w:ascii="Times New Roman" w:hAnsi="Times New Roman" w:cs="Times New Roman"/>
          <w:sz w:val="28"/>
          <w:szCs w:val="28"/>
        </w:rPr>
        <w:t xml:space="preserve">тыс. рублей </w:t>
      </w:r>
      <w:r w:rsidRPr="0003312C">
        <w:rPr>
          <w:rFonts w:ascii="Times New Roman" w:hAnsi="Times New Roman" w:cs="Times New Roman"/>
          <w:i/>
          <w:sz w:val="24"/>
          <w:szCs w:val="28"/>
        </w:rPr>
        <w:t>(на обеспечение государственных гарантий реализации прав на получение общедоступного и бесплатного дошкольного, начального, основного и среднего образования, на предоставление мер социальной поддержки работникам муниципальных учреждений и др.</w:t>
      </w:r>
      <w:r w:rsidR="00256CF4" w:rsidRPr="0003312C">
        <w:rPr>
          <w:rFonts w:ascii="Times New Roman" w:hAnsi="Times New Roman" w:cs="Times New Roman"/>
          <w:i/>
          <w:sz w:val="24"/>
          <w:szCs w:val="28"/>
        </w:rPr>
        <w:t>);</w:t>
      </w:r>
    </w:p>
    <w:p w:rsidR="00725138" w:rsidRPr="000B043D" w:rsidRDefault="00725138" w:rsidP="00EE07FB">
      <w:pPr>
        <w:pStyle w:val="a3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312C">
        <w:rPr>
          <w:rFonts w:ascii="Times New Roman" w:hAnsi="Times New Roman" w:cs="Times New Roman"/>
          <w:sz w:val="28"/>
          <w:szCs w:val="28"/>
        </w:rPr>
        <w:t xml:space="preserve">от </w:t>
      </w:r>
      <w:r w:rsidR="0003312C" w:rsidRPr="0003312C">
        <w:rPr>
          <w:rFonts w:ascii="Times New Roman" w:hAnsi="Times New Roman" w:cs="Times New Roman"/>
          <w:sz w:val="28"/>
          <w:szCs w:val="28"/>
        </w:rPr>
        <w:t>0</w:t>
      </w:r>
      <w:r w:rsidR="0007721D">
        <w:rPr>
          <w:rFonts w:ascii="Times New Roman" w:hAnsi="Times New Roman" w:cs="Times New Roman"/>
          <w:sz w:val="28"/>
          <w:szCs w:val="28"/>
        </w:rPr>
        <w:t xml:space="preserve">,1 </w:t>
      </w:r>
      <w:r w:rsidR="0003312C" w:rsidRPr="0003312C">
        <w:rPr>
          <w:rFonts w:ascii="Times New Roman" w:hAnsi="Times New Roman" w:cs="Times New Roman"/>
          <w:sz w:val="28"/>
          <w:szCs w:val="28"/>
        </w:rPr>
        <w:t>% до 25</w:t>
      </w:r>
      <w:r w:rsidRPr="0003312C">
        <w:rPr>
          <w:rFonts w:ascii="Times New Roman" w:hAnsi="Times New Roman" w:cs="Times New Roman"/>
          <w:sz w:val="28"/>
          <w:szCs w:val="28"/>
        </w:rPr>
        <w:t xml:space="preserve">% по </w:t>
      </w:r>
      <w:r w:rsidR="0003312C" w:rsidRPr="0003312C">
        <w:rPr>
          <w:rFonts w:ascii="Times New Roman" w:hAnsi="Times New Roman" w:cs="Times New Roman"/>
          <w:sz w:val="28"/>
          <w:szCs w:val="28"/>
        </w:rPr>
        <w:t>9</w:t>
      </w:r>
      <w:r w:rsidRPr="0003312C">
        <w:rPr>
          <w:rFonts w:ascii="Times New Roman" w:hAnsi="Times New Roman" w:cs="Times New Roman"/>
          <w:sz w:val="28"/>
          <w:szCs w:val="28"/>
        </w:rPr>
        <w:t xml:space="preserve"> субвенциям на сумму </w:t>
      </w:r>
      <w:r w:rsidR="0003312C" w:rsidRPr="0003312C">
        <w:rPr>
          <w:rFonts w:ascii="Times New Roman" w:hAnsi="Times New Roman" w:cs="Times New Roman"/>
          <w:sz w:val="28"/>
          <w:szCs w:val="28"/>
        </w:rPr>
        <w:t>469 439,60</w:t>
      </w:r>
      <w:r w:rsidRPr="0003312C">
        <w:rPr>
          <w:rFonts w:ascii="Times New Roman" w:hAnsi="Times New Roman" w:cs="Times New Roman"/>
          <w:sz w:val="28"/>
          <w:szCs w:val="28"/>
        </w:rPr>
        <w:t xml:space="preserve"> тыс. рублей </w:t>
      </w:r>
      <w:r w:rsidRPr="0003312C">
        <w:rPr>
          <w:rFonts w:ascii="Times New Roman" w:hAnsi="Times New Roman" w:cs="Times New Roman"/>
          <w:i/>
          <w:sz w:val="24"/>
          <w:szCs w:val="28"/>
        </w:rPr>
        <w:t>(</w:t>
      </w:r>
      <w:r w:rsidR="00812B3F" w:rsidRPr="0003312C">
        <w:rPr>
          <w:rFonts w:ascii="Times New Roman" w:hAnsi="Times New Roman" w:cs="Times New Roman"/>
          <w:i/>
          <w:sz w:val="24"/>
          <w:szCs w:val="28"/>
        </w:rPr>
        <w:t xml:space="preserve">на обеспечение государственных гарантий реализации прав на получение общедоступного и </w:t>
      </w:r>
      <w:r w:rsidR="00812B3F" w:rsidRPr="000B043D">
        <w:rPr>
          <w:rFonts w:ascii="Times New Roman" w:hAnsi="Times New Roman" w:cs="Times New Roman"/>
          <w:i/>
          <w:sz w:val="24"/>
          <w:szCs w:val="28"/>
        </w:rPr>
        <w:t xml:space="preserve">бесплатного дошкольного, начального, основного и среднего образования </w:t>
      </w:r>
      <w:r w:rsidR="0003312C" w:rsidRPr="000B043D">
        <w:rPr>
          <w:rFonts w:ascii="Times New Roman" w:hAnsi="Times New Roman" w:cs="Times New Roman"/>
          <w:i/>
          <w:sz w:val="24"/>
          <w:szCs w:val="28"/>
        </w:rPr>
        <w:t xml:space="preserve">в части обеспечения деятельности административно-хозяйственного, учебно-вспомогательного персонала, на организацию деятельности по опеке и попечительству </w:t>
      </w:r>
      <w:r w:rsidR="00812B3F" w:rsidRPr="000B043D">
        <w:rPr>
          <w:rFonts w:ascii="Times New Roman" w:hAnsi="Times New Roman" w:cs="Times New Roman"/>
          <w:i/>
          <w:sz w:val="24"/>
          <w:szCs w:val="28"/>
        </w:rPr>
        <w:t>и др.</w:t>
      </w:r>
      <w:r w:rsidRPr="000B043D">
        <w:rPr>
          <w:rFonts w:ascii="Times New Roman" w:hAnsi="Times New Roman" w:cs="Times New Roman"/>
          <w:i/>
          <w:sz w:val="24"/>
          <w:szCs w:val="28"/>
        </w:rPr>
        <w:t>)</w:t>
      </w:r>
      <w:r w:rsidRPr="000B043D">
        <w:rPr>
          <w:rFonts w:ascii="Times New Roman" w:hAnsi="Times New Roman" w:cs="Times New Roman"/>
          <w:sz w:val="28"/>
          <w:szCs w:val="28"/>
        </w:rPr>
        <w:t>;</w:t>
      </w:r>
    </w:p>
    <w:p w:rsidR="00812B3F" w:rsidRPr="000B043D" w:rsidRDefault="0003312C" w:rsidP="00EE07FB">
      <w:pPr>
        <w:pStyle w:val="a3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43D">
        <w:rPr>
          <w:rFonts w:ascii="Times New Roman" w:hAnsi="Times New Roman" w:cs="Times New Roman"/>
          <w:sz w:val="28"/>
          <w:szCs w:val="28"/>
        </w:rPr>
        <w:t>0</w:t>
      </w:r>
      <w:r w:rsidR="00812B3F" w:rsidRPr="000B043D">
        <w:rPr>
          <w:rFonts w:ascii="Times New Roman" w:hAnsi="Times New Roman" w:cs="Times New Roman"/>
          <w:sz w:val="28"/>
          <w:szCs w:val="28"/>
        </w:rPr>
        <w:t xml:space="preserve">% по </w:t>
      </w:r>
      <w:r w:rsidRPr="000B043D">
        <w:rPr>
          <w:rFonts w:ascii="Times New Roman" w:hAnsi="Times New Roman" w:cs="Times New Roman"/>
          <w:sz w:val="28"/>
          <w:szCs w:val="28"/>
        </w:rPr>
        <w:t>6</w:t>
      </w:r>
      <w:r w:rsidR="00812B3F" w:rsidRPr="000B043D">
        <w:rPr>
          <w:rFonts w:ascii="Times New Roman" w:hAnsi="Times New Roman" w:cs="Times New Roman"/>
          <w:sz w:val="28"/>
          <w:szCs w:val="28"/>
        </w:rPr>
        <w:t>-</w:t>
      </w:r>
      <w:r w:rsidRPr="000B043D">
        <w:rPr>
          <w:rFonts w:ascii="Times New Roman" w:hAnsi="Times New Roman" w:cs="Times New Roman"/>
          <w:sz w:val="28"/>
          <w:szCs w:val="28"/>
        </w:rPr>
        <w:t>ти</w:t>
      </w:r>
      <w:r w:rsidR="00812B3F" w:rsidRPr="000B043D">
        <w:rPr>
          <w:rFonts w:ascii="Times New Roman" w:hAnsi="Times New Roman" w:cs="Times New Roman"/>
          <w:sz w:val="28"/>
          <w:szCs w:val="28"/>
        </w:rPr>
        <w:t xml:space="preserve"> субвенциям на сумму </w:t>
      </w:r>
      <w:r w:rsidRPr="000B043D">
        <w:rPr>
          <w:rFonts w:ascii="Times New Roman" w:hAnsi="Times New Roman" w:cs="Times New Roman"/>
          <w:sz w:val="28"/>
          <w:szCs w:val="28"/>
        </w:rPr>
        <w:t>535 937,60</w:t>
      </w:r>
      <w:r w:rsidR="000620B1">
        <w:rPr>
          <w:rFonts w:ascii="Times New Roman" w:hAnsi="Times New Roman" w:cs="Times New Roman"/>
          <w:sz w:val="28"/>
          <w:szCs w:val="28"/>
        </w:rPr>
        <w:t xml:space="preserve"> </w:t>
      </w:r>
      <w:r w:rsidR="00812B3F" w:rsidRPr="000B043D">
        <w:rPr>
          <w:rFonts w:ascii="Times New Roman" w:hAnsi="Times New Roman" w:cs="Times New Roman"/>
          <w:i/>
          <w:sz w:val="24"/>
          <w:szCs w:val="28"/>
        </w:rPr>
        <w:t xml:space="preserve">(на </w:t>
      </w:r>
      <w:r w:rsidR="000B043D" w:rsidRPr="000B043D">
        <w:rPr>
          <w:rFonts w:ascii="Times New Roman" w:hAnsi="Times New Roman" w:cs="Times New Roman"/>
          <w:i/>
          <w:sz w:val="24"/>
          <w:szCs w:val="28"/>
        </w:rPr>
        <w:t>предоставление жилых помещений детям-сиротам и детям, оставшимся без попечения родителей; на обеспечение отдыха и оздоровление детей и др.</w:t>
      </w:r>
      <w:r w:rsidR="00812B3F" w:rsidRPr="000B043D">
        <w:rPr>
          <w:rFonts w:ascii="Times New Roman" w:hAnsi="Times New Roman" w:cs="Times New Roman"/>
          <w:i/>
          <w:sz w:val="24"/>
          <w:szCs w:val="28"/>
        </w:rPr>
        <w:t>)</w:t>
      </w:r>
      <w:r w:rsidR="000B043D" w:rsidRPr="000B043D">
        <w:rPr>
          <w:rFonts w:ascii="Times New Roman" w:hAnsi="Times New Roman" w:cs="Times New Roman"/>
          <w:sz w:val="28"/>
          <w:szCs w:val="28"/>
        </w:rPr>
        <w:t>.</w:t>
      </w:r>
    </w:p>
    <w:p w:rsidR="003E2090" w:rsidRPr="000B043D" w:rsidRDefault="003E2090" w:rsidP="00455C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043D">
        <w:rPr>
          <w:rFonts w:ascii="Times New Roman" w:hAnsi="Times New Roman" w:cs="Times New Roman"/>
          <w:sz w:val="28"/>
          <w:szCs w:val="28"/>
        </w:rPr>
        <w:t>По сравнению с аналогичными периодами 201</w:t>
      </w:r>
      <w:r w:rsidR="000B043D" w:rsidRPr="000B043D">
        <w:rPr>
          <w:rFonts w:ascii="Times New Roman" w:hAnsi="Times New Roman" w:cs="Times New Roman"/>
          <w:sz w:val="28"/>
          <w:szCs w:val="28"/>
        </w:rPr>
        <w:t>6</w:t>
      </w:r>
      <w:r w:rsidRPr="000B043D">
        <w:rPr>
          <w:rFonts w:ascii="Times New Roman" w:hAnsi="Times New Roman" w:cs="Times New Roman"/>
          <w:sz w:val="28"/>
          <w:szCs w:val="28"/>
        </w:rPr>
        <w:t xml:space="preserve"> и 201</w:t>
      </w:r>
      <w:r w:rsidR="000B043D" w:rsidRPr="000B043D">
        <w:rPr>
          <w:rFonts w:ascii="Times New Roman" w:hAnsi="Times New Roman" w:cs="Times New Roman"/>
          <w:sz w:val="28"/>
          <w:szCs w:val="28"/>
        </w:rPr>
        <w:t>7</w:t>
      </w:r>
      <w:r w:rsidRPr="000B043D">
        <w:rPr>
          <w:rFonts w:ascii="Times New Roman" w:hAnsi="Times New Roman" w:cs="Times New Roman"/>
          <w:sz w:val="28"/>
          <w:szCs w:val="28"/>
        </w:rPr>
        <w:t xml:space="preserve"> годов поступления по субвенциям увеличились на </w:t>
      </w:r>
      <w:r w:rsidR="000B043D" w:rsidRPr="000B043D">
        <w:rPr>
          <w:rFonts w:ascii="Times New Roman" w:hAnsi="Times New Roman" w:cs="Times New Roman"/>
          <w:sz w:val="28"/>
          <w:szCs w:val="28"/>
        </w:rPr>
        <w:t>1 057 705,19</w:t>
      </w:r>
      <w:r w:rsidRPr="000B043D">
        <w:rPr>
          <w:rFonts w:ascii="Times New Roman" w:hAnsi="Times New Roman" w:cs="Times New Roman"/>
          <w:sz w:val="28"/>
          <w:szCs w:val="28"/>
        </w:rPr>
        <w:t xml:space="preserve"> тыс. рублей (на </w:t>
      </w:r>
      <w:r w:rsidR="000B043D" w:rsidRPr="000B043D">
        <w:rPr>
          <w:rFonts w:ascii="Times New Roman" w:hAnsi="Times New Roman" w:cs="Times New Roman"/>
          <w:sz w:val="28"/>
          <w:szCs w:val="28"/>
        </w:rPr>
        <w:t>35,4</w:t>
      </w:r>
      <w:r w:rsidRPr="000B043D">
        <w:rPr>
          <w:rFonts w:ascii="Times New Roman" w:hAnsi="Times New Roman" w:cs="Times New Roman"/>
          <w:sz w:val="28"/>
          <w:szCs w:val="28"/>
        </w:rPr>
        <w:t xml:space="preserve">%) и на </w:t>
      </w:r>
      <w:r w:rsidR="000B043D" w:rsidRPr="000B043D">
        <w:rPr>
          <w:rFonts w:ascii="Times New Roman" w:hAnsi="Times New Roman" w:cs="Times New Roman"/>
          <w:sz w:val="28"/>
          <w:szCs w:val="28"/>
        </w:rPr>
        <w:t>655 644,88</w:t>
      </w:r>
      <w:r w:rsidRPr="000B043D">
        <w:rPr>
          <w:rFonts w:ascii="Times New Roman" w:hAnsi="Times New Roman" w:cs="Times New Roman"/>
          <w:sz w:val="28"/>
          <w:szCs w:val="28"/>
        </w:rPr>
        <w:t xml:space="preserve"> тыс. рублей (на </w:t>
      </w:r>
      <w:r w:rsidR="000B043D" w:rsidRPr="000B043D">
        <w:rPr>
          <w:rFonts w:ascii="Times New Roman" w:hAnsi="Times New Roman" w:cs="Times New Roman"/>
          <w:sz w:val="28"/>
          <w:szCs w:val="28"/>
        </w:rPr>
        <w:t>20,2</w:t>
      </w:r>
      <w:r w:rsidRPr="000B043D">
        <w:rPr>
          <w:rFonts w:ascii="Times New Roman" w:hAnsi="Times New Roman" w:cs="Times New Roman"/>
          <w:sz w:val="28"/>
          <w:szCs w:val="28"/>
        </w:rPr>
        <w:t>%) соответственно.</w:t>
      </w:r>
    </w:p>
    <w:p w:rsidR="005D480B" w:rsidRPr="008D38FF" w:rsidRDefault="005D480B" w:rsidP="00455C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4"/>
          <w:szCs w:val="28"/>
        </w:rPr>
      </w:pPr>
    </w:p>
    <w:p w:rsidR="000224B3" w:rsidRDefault="0007721D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976D1C" w:rsidRPr="00360AF3">
        <w:rPr>
          <w:rFonts w:ascii="Times New Roman" w:hAnsi="Times New Roman" w:cs="Times New Roman"/>
          <w:sz w:val="28"/>
          <w:szCs w:val="28"/>
        </w:rPr>
        <w:t> доход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976D1C" w:rsidRPr="00360AF3">
        <w:rPr>
          <w:rFonts w:ascii="Times New Roman" w:hAnsi="Times New Roman" w:cs="Times New Roman"/>
          <w:sz w:val="28"/>
          <w:szCs w:val="28"/>
        </w:rPr>
        <w:t xml:space="preserve"> от возврата иными организациями остатков субсидий прошлых лет </w:t>
      </w:r>
      <w:r w:rsidR="000224B3">
        <w:rPr>
          <w:rFonts w:ascii="Times New Roman" w:hAnsi="Times New Roman" w:cs="Times New Roman"/>
          <w:sz w:val="28"/>
          <w:szCs w:val="28"/>
        </w:rPr>
        <w:t>поступили средства</w:t>
      </w:r>
      <w:r w:rsidR="000224B3" w:rsidRPr="00360AF3">
        <w:rPr>
          <w:rFonts w:ascii="Times New Roman" w:hAnsi="Times New Roman" w:cs="Times New Roman"/>
          <w:sz w:val="28"/>
          <w:szCs w:val="28"/>
        </w:rPr>
        <w:t xml:space="preserve"> </w:t>
      </w:r>
      <w:r w:rsidR="000224B3">
        <w:rPr>
          <w:rFonts w:ascii="Times New Roman" w:hAnsi="Times New Roman" w:cs="Times New Roman"/>
          <w:sz w:val="28"/>
          <w:szCs w:val="28"/>
        </w:rPr>
        <w:t>в</w:t>
      </w:r>
      <w:r w:rsidR="000224B3" w:rsidRPr="00360AF3">
        <w:rPr>
          <w:rFonts w:ascii="Times New Roman" w:hAnsi="Times New Roman" w:cs="Times New Roman"/>
          <w:sz w:val="28"/>
          <w:szCs w:val="28"/>
        </w:rPr>
        <w:t xml:space="preserve"> сумм</w:t>
      </w:r>
      <w:r w:rsidR="000224B3">
        <w:rPr>
          <w:rFonts w:ascii="Times New Roman" w:hAnsi="Times New Roman" w:cs="Times New Roman"/>
          <w:sz w:val="28"/>
          <w:szCs w:val="28"/>
        </w:rPr>
        <w:t>е</w:t>
      </w:r>
      <w:r w:rsidR="000224B3" w:rsidRPr="00360AF3">
        <w:rPr>
          <w:rFonts w:ascii="Times New Roman" w:hAnsi="Times New Roman" w:cs="Times New Roman"/>
          <w:sz w:val="28"/>
          <w:szCs w:val="28"/>
        </w:rPr>
        <w:t xml:space="preserve"> 5 757,52 тыс. рублей</w:t>
      </w:r>
      <w:r w:rsidR="000224B3">
        <w:rPr>
          <w:rFonts w:ascii="Times New Roman" w:hAnsi="Times New Roman" w:cs="Times New Roman"/>
          <w:sz w:val="28"/>
          <w:szCs w:val="28"/>
        </w:rPr>
        <w:t>.</w:t>
      </w:r>
    </w:p>
    <w:p w:rsidR="006137EC" w:rsidRPr="00360AF3" w:rsidRDefault="000224B3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7721D" w:rsidRPr="00360AF3">
        <w:rPr>
          <w:rFonts w:ascii="Times New Roman" w:hAnsi="Times New Roman" w:cs="Times New Roman"/>
          <w:sz w:val="28"/>
          <w:szCs w:val="28"/>
        </w:rPr>
        <w:t>озврат остатков субсидий и субвенций прошлых лет</w:t>
      </w:r>
      <w:r w:rsidR="0007721D">
        <w:rPr>
          <w:rFonts w:ascii="Times New Roman" w:hAnsi="Times New Roman" w:cs="Times New Roman"/>
          <w:sz w:val="28"/>
          <w:szCs w:val="28"/>
        </w:rPr>
        <w:t xml:space="preserve"> </w:t>
      </w:r>
      <w:r w:rsidR="005A49F1" w:rsidRPr="00360AF3">
        <w:rPr>
          <w:rFonts w:ascii="Times New Roman" w:hAnsi="Times New Roman" w:cs="Times New Roman"/>
          <w:sz w:val="28"/>
          <w:szCs w:val="28"/>
        </w:rPr>
        <w:t>от возврата иными организациями остатков субсидий прошлых лет</w:t>
      </w:r>
      <w:r w:rsidR="005A49F1">
        <w:rPr>
          <w:rFonts w:ascii="Times New Roman" w:hAnsi="Times New Roman" w:cs="Times New Roman"/>
          <w:sz w:val="28"/>
          <w:szCs w:val="28"/>
        </w:rPr>
        <w:t xml:space="preserve"> </w:t>
      </w:r>
      <w:r w:rsidR="0007721D">
        <w:rPr>
          <w:rFonts w:ascii="Times New Roman" w:hAnsi="Times New Roman" w:cs="Times New Roman"/>
          <w:sz w:val="28"/>
          <w:szCs w:val="28"/>
        </w:rPr>
        <w:t>в бюджет города</w:t>
      </w:r>
      <w:r>
        <w:rPr>
          <w:rFonts w:ascii="Times New Roman" w:hAnsi="Times New Roman" w:cs="Times New Roman"/>
          <w:sz w:val="28"/>
          <w:szCs w:val="28"/>
        </w:rPr>
        <w:t xml:space="preserve"> составил</w:t>
      </w:r>
      <w:r w:rsidR="000772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«-»</w:t>
      </w:r>
      <w:r w:rsidR="00471C64" w:rsidRPr="00360AF3">
        <w:rPr>
          <w:rFonts w:ascii="Times New Roman" w:hAnsi="Times New Roman" w:cs="Times New Roman"/>
          <w:sz w:val="28"/>
          <w:szCs w:val="28"/>
        </w:rPr>
        <w:t xml:space="preserve"> </w:t>
      </w:r>
      <w:r w:rsidR="00360AF3" w:rsidRPr="00360AF3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0AF3" w:rsidRPr="00360AF3">
        <w:rPr>
          <w:rFonts w:ascii="Times New Roman" w:hAnsi="Times New Roman" w:cs="Times New Roman"/>
          <w:sz w:val="28"/>
          <w:szCs w:val="28"/>
        </w:rPr>
        <w:t>023,92</w:t>
      </w:r>
      <w:r w:rsidR="00471C64" w:rsidRPr="00360AF3">
        <w:rPr>
          <w:rFonts w:ascii="Times New Roman" w:hAnsi="Times New Roman" w:cs="Times New Roman"/>
          <w:sz w:val="28"/>
          <w:szCs w:val="28"/>
        </w:rPr>
        <w:t xml:space="preserve"> </w:t>
      </w:r>
      <w:r w:rsidR="006137EC" w:rsidRPr="00360AF3">
        <w:rPr>
          <w:rFonts w:ascii="Times New Roman" w:hAnsi="Times New Roman" w:cs="Times New Roman"/>
          <w:sz w:val="28"/>
          <w:szCs w:val="28"/>
        </w:rPr>
        <w:t>тыс.</w:t>
      </w:r>
      <w:r w:rsidR="00181755" w:rsidRPr="00360AF3">
        <w:rPr>
          <w:rFonts w:ascii="Times New Roman" w:hAnsi="Times New Roman" w:cs="Times New Roman"/>
          <w:sz w:val="28"/>
          <w:szCs w:val="28"/>
        </w:rPr>
        <w:t xml:space="preserve"> </w:t>
      </w:r>
      <w:r w:rsidR="006137EC" w:rsidRPr="00360AF3">
        <w:rPr>
          <w:rFonts w:ascii="Times New Roman" w:hAnsi="Times New Roman" w:cs="Times New Roman"/>
          <w:sz w:val="28"/>
          <w:szCs w:val="28"/>
        </w:rPr>
        <w:t>рублей</w:t>
      </w:r>
      <w:r w:rsidR="0007721D">
        <w:rPr>
          <w:rFonts w:ascii="Times New Roman" w:hAnsi="Times New Roman" w:cs="Times New Roman"/>
          <w:sz w:val="28"/>
          <w:szCs w:val="28"/>
        </w:rPr>
        <w:t>.</w:t>
      </w:r>
    </w:p>
    <w:p w:rsidR="000A470C" w:rsidRDefault="000224B3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Pr="00360AF3">
        <w:rPr>
          <w:rFonts w:ascii="Times New Roman" w:hAnsi="Times New Roman" w:cs="Times New Roman"/>
          <w:sz w:val="28"/>
          <w:szCs w:val="28"/>
        </w:rPr>
        <w:t>юджетные назначения</w:t>
      </w:r>
      <w:r>
        <w:rPr>
          <w:rFonts w:ascii="Times New Roman" w:hAnsi="Times New Roman" w:cs="Times New Roman"/>
          <w:sz w:val="28"/>
          <w:szCs w:val="28"/>
        </w:rPr>
        <w:t xml:space="preserve"> по этим двум источникам</w:t>
      </w:r>
      <w:r w:rsidRPr="00360AF3">
        <w:rPr>
          <w:rFonts w:ascii="Times New Roman" w:hAnsi="Times New Roman" w:cs="Times New Roman"/>
          <w:sz w:val="28"/>
          <w:szCs w:val="28"/>
        </w:rPr>
        <w:t xml:space="preserve"> на текущий год утверждены</w:t>
      </w:r>
      <w:r>
        <w:rPr>
          <w:rFonts w:ascii="Times New Roman" w:hAnsi="Times New Roman" w:cs="Times New Roman"/>
          <w:sz w:val="28"/>
          <w:szCs w:val="28"/>
        </w:rPr>
        <w:t xml:space="preserve"> в апрельск</w:t>
      </w:r>
      <w:r w:rsidR="000620B1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корректировк</w:t>
      </w:r>
      <w:r w:rsidR="000620B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бюджета города.</w:t>
      </w:r>
    </w:p>
    <w:p w:rsidR="000224B3" w:rsidRPr="00455C47" w:rsidRDefault="000224B3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1571B" w:rsidRPr="000B043D" w:rsidRDefault="0041571B" w:rsidP="00455C47">
      <w:pPr>
        <w:pStyle w:val="1"/>
        <w:ind w:left="0" w:right="0" w:firstLine="0"/>
        <w:rPr>
          <w:sz w:val="32"/>
          <w:szCs w:val="32"/>
        </w:rPr>
      </w:pPr>
      <w:bookmarkStart w:id="22" w:name="_Toc396830841"/>
      <w:bookmarkStart w:id="23" w:name="_Toc459989191"/>
      <w:bookmarkStart w:id="24" w:name="_Toc459989322"/>
      <w:bookmarkStart w:id="25" w:name="_Toc459989525"/>
      <w:bookmarkStart w:id="26" w:name="_Toc467068130"/>
      <w:bookmarkStart w:id="27" w:name="_Toc228152128"/>
      <w:bookmarkStart w:id="28" w:name="_Toc92262658"/>
      <w:bookmarkStart w:id="29" w:name="_Toc203799489"/>
      <w:bookmarkStart w:id="30" w:name="_Toc203974491"/>
      <w:bookmarkStart w:id="31" w:name="_Toc204050340"/>
      <w:bookmarkStart w:id="32" w:name="_Toc515533169"/>
      <w:r w:rsidRPr="000B043D">
        <w:rPr>
          <w:sz w:val="32"/>
          <w:szCs w:val="32"/>
        </w:rPr>
        <w:t>IV. Исполнение расходов бюджета города</w:t>
      </w:r>
      <w:bookmarkEnd w:id="22"/>
      <w:bookmarkEnd w:id="32"/>
    </w:p>
    <w:p w:rsidR="0041571B" w:rsidRPr="00455C47" w:rsidRDefault="0041571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mallCaps/>
          <w:sz w:val="20"/>
          <w:szCs w:val="28"/>
          <w:highlight w:val="yellow"/>
        </w:rPr>
      </w:pPr>
    </w:p>
    <w:p w:rsidR="00E45C10" w:rsidRPr="00E45C10" w:rsidRDefault="00E45C10" w:rsidP="00E45C1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5C10">
        <w:rPr>
          <w:rFonts w:ascii="Times New Roman" w:eastAsia="Calibri" w:hAnsi="Times New Roman" w:cs="Times New Roman"/>
          <w:sz w:val="28"/>
          <w:szCs w:val="28"/>
        </w:rPr>
        <w:t xml:space="preserve">Расходы бюджета города за 1 квартал 2018 года освоены в сумме </w:t>
      </w:r>
      <w:r w:rsidRPr="00E45C10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 xml:space="preserve">4 950 590,61 </w:t>
      </w:r>
      <w:r w:rsidRPr="00E45C10">
        <w:rPr>
          <w:rFonts w:ascii="Times New Roman" w:eastAsia="Calibri" w:hAnsi="Times New Roman" w:cs="Times New Roman"/>
          <w:sz w:val="28"/>
          <w:szCs w:val="28"/>
        </w:rPr>
        <w:t xml:space="preserve">тыс. рублей или 16,0% к плану года (таблица </w:t>
      </w:r>
      <w:r w:rsidR="00A02D10">
        <w:rPr>
          <w:rFonts w:ascii="Times New Roman" w:eastAsia="Calibri" w:hAnsi="Times New Roman" w:cs="Times New Roman"/>
          <w:sz w:val="28"/>
          <w:szCs w:val="28"/>
        </w:rPr>
        <w:t>4</w:t>
      </w:r>
      <w:r w:rsidRPr="00E45C10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E45C10" w:rsidRPr="00E45C10" w:rsidRDefault="00E45C10" w:rsidP="00E45C1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bookmarkStart w:id="33" w:name="_Toc498933530"/>
      <w:bookmarkStart w:id="34" w:name="_Toc498933690"/>
      <w:bookmarkStart w:id="35" w:name="_Toc498933891"/>
      <w:r w:rsidRPr="00E45C10">
        <w:rPr>
          <w:rFonts w:ascii="Times New Roman" w:eastAsia="Calibri" w:hAnsi="Times New Roman" w:cs="Times New Roman"/>
          <w:sz w:val="24"/>
          <w:szCs w:val="24"/>
        </w:rPr>
        <w:t xml:space="preserve">Таблица </w:t>
      </w:r>
      <w:bookmarkEnd w:id="33"/>
      <w:bookmarkEnd w:id="34"/>
      <w:bookmarkEnd w:id="35"/>
      <w:r w:rsidR="00A02D10">
        <w:rPr>
          <w:rFonts w:ascii="Times New Roman" w:eastAsia="Calibri" w:hAnsi="Times New Roman" w:cs="Times New Roman"/>
          <w:sz w:val="24"/>
          <w:szCs w:val="24"/>
        </w:rPr>
        <w:t>4</w:t>
      </w:r>
    </w:p>
    <w:p w:rsidR="00E45C10" w:rsidRPr="00E45C10" w:rsidRDefault="00E45C10" w:rsidP="00E45C10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E45C1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A06FC55" wp14:editId="790B5451">
            <wp:extent cx="6500692" cy="173659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465" cy="17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C10" w:rsidRPr="008D38FF" w:rsidRDefault="00E45C10" w:rsidP="00E45C1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28"/>
          <w:highlight w:val="yellow"/>
        </w:rPr>
      </w:pPr>
    </w:p>
    <w:p w:rsidR="00E45C10" w:rsidRPr="00E45C10" w:rsidRDefault="00E45C10" w:rsidP="00E45C1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5C10">
        <w:rPr>
          <w:rFonts w:ascii="Times New Roman" w:eastAsia="Calibri" w:hAnsi="Times New Roman" w:cs="Times New Roman"/>
          <w:sz w:val="28"/>
          <w:szCs w:val="28"/>
        </w:rPr>
        <w:t xml:space="preserve">Процент освоения расходов за 1 квартал 2018 года к первоначальному бюджету ниже в основном в связи с тем, что в отчетном периоде из федерального и краевого бюджета городу были выделены </w:t>
      </w:r>
      <w:r w:rsidR="00A857DE">
        <w:rPr>
          <w:rFonts w:ascii="Times New Roman" w:eastAsia="Calibri" w:hAnsi="Times New Roman" w:cs="Times New Roman"/>
          <w:sz w:val="28"/>
          <w:szCs w:val="28"/>
        </w:rPr>
        <w:t xml:space="preserve">дополнительно </w:t>
      </w:r>
      <w:r w:rsidRPr="00E45C10">
        <w:rPr>
          <w:rFonts w:ascii="Times New Roman" w:eastAsia="Calibri" w:hAnsi="Times New Roman" w:cs="Times New Roman"/>
          <w:sz w:val="28"/>
          <w:szCs w:val="28"/>
        </w:rPr>
        <w:t>субсидии в целях подготовки к проведению XXIX Всемирной зимней универсиады 2019 года в г. Красноярске.</w:t>
      </w:r>
    </w:p>
    <w:p w:rsidR="00E45C10" w:rsidRPr="00E45C10" w:rsidRDefault="00E45C10" w:rsidP="00E45C1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5C10">
        <w:rPr>
          <w:rFonts w:ascii="Times New Roman" w:eastAsia="Calibri" w:hAnsi="Times New Roman" w:cs="Times New Roman"/>
          <w:sz w:val="28"/>
          <w:szCs w:val="28"/>
        </w:rPr>
        <w:t xml:space="preserve">По сравнению с аналогичными периодами 2016 и 2017 годов освоение расходов за 1 квартал 2018 года сложилось ниже на 3,5 и 1,5 процентных пунктов соответственно. </w:t>
      </w:r>
    </w:p>
    <w:p w:rsidR="00E45C10" w:rsidRPr="00E45C10" w:rsidRDefault="00E45C10" w:rsidP="00E45C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18"/>
        </w:rPr>
      </w:pPr>
      <w:r w:rsidRPr="00E45C10">
        <w:rPr>
          <w:rFonts w:ascii="Times New Roman" w:eastAsia="Times New Roman" w:hAnsi="Times New Roman" w:cs="Times New Roman"/>
          <w:bCs/>
          <w:sz w:val="28"/>
          <w:szCs w:val="18"/>
        </w:rPr>
        <w:t xml:space="preserve">В общей сумме освоенных средств на долю программных расходов пришлось </w:t>
      </w:r>
      <w:r w:rsidRPr="00E45C10">
        <w:rPr>
          <w:rFonts w:ascii="Times New Roman" w:eastAsia="Calibri" w:hAnsi="Times New Roman" w:cs="Times New Roman"/>
          <w:sz w:val="28"/>
          <w:szCs w:val="28"/>
        </w:rPr>
        <w:t>4 720 538,63 тыс. рублей</w:t>
      </w:r>
      <w:r w:rsidRPr="00E45C10">
        <w:rPr>
          <w:rFonts w:ascii="Times New Roman" w:eastAsia="Times New Roman" w:hAnsi="Times New Roman" w:cs="Times New Roman"/>
          <w:bCs/>
          <w:sz w:val="28"/>
          <w:szCs w:val="18"/>
        </w:rPr>
        <w:t xml:space="preserve"> или 95,4% от общей суммы расходов. Исполнение по ним составило 16,0% к плану года. </w:t>
      </w:r>
    </w:p>
    <w:p w:rsidR="0041571B" w:rsidRPr="00423C72" w:rsidRDefault="0041571B" w:rsidP="00455C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C7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Структура программных расходов за </w:t>
      </w:r>
      <w:r w:rsidR="00423C72" w:rsidRPr="00423C72">
        <w:rPr>
          <w:rFonts w:ascii="Times New Roman" w:eastAsiaTheme="minorEastAsia" w:hAnsi="Times New Roman" w:cs="Times New Roman"/>
          <w:sz w:val="28"/>
          <w:szCs w:val="28"/>
          <w:lang w:eastAsia="ru-RU"/>
        </w:rPr>
        <w:t>1 квартал</w:t>
      </w:r>
      <w:r w:rsidRPr="00423C7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423C72" w:rsidRPr="00423C72">
        <w:rPr>
          <w:rFonts w:ascii="Times New Roman" w:eastAsiaTheme="minorEastAsia" w:hAnsi="Times New Roman" w:cs="Times New Roman"/>
          <w:sz w:val="28"/>
          <w:szCs w:val="28"/>
          <w:lang w:eastAsia="ru-RU"/>
        </w:rPr>
        <w:t>2018</w:t>
      </w:r>
      <w:r w:rsidRPr="00423C7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года представлена в</w:t>
      </w:r>
      <w:r w:rsidRPr="00423C72">
        <w:rPr>
          <w:rFonts w:ascii="Times New Roman" w:hAnsi="Times New Roman" w:cs="Times New Roman"/>
          <w:sz w:val="28"/>
          <w:szCs w:val="28"/>
        </w:rPr>
        <w:t xml:space="preserve"> Диаграмме </w:t>
      </w:r>
      <w:r w:rsidR="00A13A1F" w:rsidRPr="00423C72">
        <w:rPr>
          <w:rFonts w:ascii="Times New Roman" w:hAnsi="Times New Roman" w:cs="Times New Roman"/>
          <w:sz w:val="28"/>
          <w:szCs w:val="28"/>
        </w:rPr>
        <w:t>7</w:t>
      </w:r>
      <w:r w:rsidRPr="00423C72">
        <w:rPr>
          <w:rFonts w:ascii="Times New Roman" w:hAnsi="Times New Roman" w:cs="Times New Roman"/>
          <w:sz w:val="28"/>
          <w:szCs w:val="28"/>
        </w:rPr>
        <w:t>.</w:t>
      </w:r>
    </w:p>
    <w:p w:rsidR="0041571B" w:rsidRPr="00423C72" w:rsidRDefault="0041571B" w:rsidP="00455C47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423C72">
        <w:rPr>
          <w:rFonts w:ascii="Times New Roman" w:hAnsi="Times New Roman" w:cs="Times New Roman"/>
          <w:sz w:val="24"/>
          <w:szCs w:val="24"/>
        </w:rPr>
        <w:t xml:space="preserve">Диаграмма </w:t>
      </w:r>
      <w:r w:rsidR="00A13A1F" w:rsidRPr="00423C72">
        <w:rPr>
          <w:rFonts w:ascii="Times New Roman" w:hAnsi="Times New Roman" w:cs="Times New Roman"/>
          <w:sz w:val="24"/>
          <w:szCs w:val="24"/>
        </w:rPr>
        <w:t>7</w:t>
      </w:r>
    </w:p>
    <w:p w:rsidR="0041571B" w:rsidRPr="00455C47" w:rsidRDefault="00F47413" w:rsidP="00DD3F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455C47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AEA8FA" wp14:editId="41955AE8">
                <wp:simplePos x="0" y="0"/>
                <wp:positionH relativeFrom="column">
                  <wp:posOffset>3038507</wp:posOffset>
                </wp:positionH>
                <wp:positionV relativeFrom="paragraph">
                  <wp:posOffset>1507762</wp:posOffset>
                </wp:positionV>
                <wp:extent cx="603437" cy="61472"/>
                <wp:effectExtent l="0" t="76200" r="6350" b="53340"/>
                <wp:wrapNone/>
                <wp:docPr id="108" name="Прямая со стрелко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3437" cy="61472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ys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8" o:spid="_x0000_s1026" type="#_x0000_t32" style="position:absolute;margin-left:239.25pt;margin-top:118.7pt;width:47.5pt;height:4.8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" strokecolor="red" strokeweight="1.5pt">
                <v:stroke dashstyle="3 1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CD5930" wp14:editId="75E35748">
            <wp:extent cx="6116489" cy="2551099"/>
            <wp:effectExtent l="0" t="0" r="0" b="1905"/>
            <wp:docPr id="23" name="Рисунок 23" descr="H:\!Документы общего пользования\Бюджет города - Отчеты квартальные об исполнении\Бюджет 2018-2020 - исполнение\1 квартал 2018 года\Рисунок по уд.весу программных расход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!Документы общего пользования\Бюджет города - Отчеты квартальные об исполнении\Бюджет 2018-2020 - исполнение\1 квартал 2018 года\Рисунок по уд.весу программных расходов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5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A2F" w:rsidRPr="00421BE4" w:rsidRDefault="00B74A2F" w:rsidP="00B74A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BE4">
        <w:rPr>
          <w:rFonts w:ascii="Times New Roman" w:hAnsi="Times New Roman" w:cs="Times New Roman"/>
          <w:sz w:val="28"/>
          <w:szCs w:val="28"/>
        </w:rPr>
        <w:lastRenderedPageBreak/>
        <w:t>Как и в 2016-2017 годах, основной удельный вес в структуре программных расходов занимают расходы по программе «Развитие образования в городе Красноярске» - 53,7%. По сравнению с аналогичными периодами прошлых лет их доля выросла:</w:t>
      </w:r>
    </w:p>
    <w:p w:rsidR="00B74A2F" w:rsidRPr="00421BE4" w:rsidRDefault="00B74A2F" w:rsidP="00B74A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BE4">
        <w:rPr>
          <w:rFonts w:ascii="Times New Roman" w:hAnsi="Times New Roman" w:cs="Times New Roman"/>
          <w:sz w:val="28"/>
          <w:szCs w:val="28"/>
        </w:rPr>
        <w:t>- на 7,1 процентных пунктов по сравнению с 2016 годом;</w:t>
      </w:r>
    </w:p>
    <w:p w:rsidR="00B74A2F" w:rsidRPr="00421BE4" w:rsidRDefault="00B74A2F" w:rsidP="00B74A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BE4">
        <w:rPr>
          <w:rFonts w:ascii="Times New Roman" w:hAnsi="Times New Roman" w:cs="Times New Roman"/>
          <w:sz w:val="28"/>
          <w:szCs w:val="28"/>
        </w:rPr>
        <w:t>- на 1,9 процентных пунктов по сравнению с 2017 годом.</w:t>
      </w:r>
    </w:p>
    <w:p w:rsidR="0041571B" w:rsidRPr="00455C47" w:rsidRDefault="0041571B" w:rsidP="00455C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18"/>
          <w:highlight w:val="yellow"/>
        </w:rPr>
      </w:pPr>
    </w:p>
    <w:p w:rsidR="0041571B" w:rsidRPr="00ED2501" w:rsidRDefault="0041571B" w:rsidP="00455C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18"/>
        </w:rPr>
      </w:pPr>
      <w:r w:rsidRPr="00ED2501">
        <w:rPr>
          <w:rFonts w:ascii="Times New Roman" w:eastAsia="Times New Roman" w:hAnsi="Times New Roman" w:cs="Times New Roman"/>
          <w:bCs/>
          <w:sz w:val="28"/>
          <w:szCs w:val="18"/>
        </w:rPr>
        <w:t xml:space="preserve">Динамика освоения расходов за </w:t>
      </w:r>
      <w:r w:rsidR="00ED2501" w:rsidRPr="00ED2501">
        <w:rPr>
          <w:rFonts w:ascii="Times New Roman" w:eastAsia="Times New Roman" w:hAnsi="Times New Roman" w:cs="Times New Roman"/>
          <w:bCs/>
          <w:sz w:val="28"/>
          <w:szCs w:val="18"/>
        </w:rPr>
        <w:t>1 квартал</w:t>
      </w:r>
      <w:r w:rsidRPr="00ED2501">
        <w:rPr>
          <w:rFonts w:ascii="Times New Roman" w:eastAsia="Times New Roman" w:hAnsi="Times New Roman" w:cs="Times New Roman"/>
          <w:bCs/>
          <w:sz w:val="28"/>
          <w:szCs w:val="18"/>
        </w:rPr>
        <w:t xml:space="preserve"> 201</w:t>
      </w:r>
      <w:r w:rsidR="00ED2501" w:rsidRPr="00ED2501">
        <w:rPr>
          <w:rFonts w:ascii="Times New Roman" w:eastAsia="Times New Roman" w:hAnsi="Times New Roman" w:cs="Times New Roman"/>
          <w:bCs/>
          <w:sz w:val="28"/>
          <w:szCs w:val="18"/>
        </w:rPr>
        <w:t>6</w:t>
      </w:r>
      <w:r w:rsidRPr="00ED2501">
        <w:rPr>
          <w:rFonts w:ascii="Times New Roman" w:eastAsia="Times New Roman" w:hAnsi="Times New Roman" w:cs="Times New Roman"/>
          <w:bCs/>
          <w:sz w:val="28"/>
          <w:szCs w:val="18"/>
        </w:rPr>
        <w:t>-201</w:t>
      </w:r>
      <w:r w:rsidR="00ED2501" w:rsidRPr="00ED2501">
        <w:rPr>
          <w:rFonts w:ascii="Times New Roman" w:eastAsia="Times New Roman" w:hAnsi="Times New Roman" w:cs="Times New Roman"/>
          <w:bCs/>
          <w:sz w:val="28"/>
          <w:szCs w:val="18"/>
        </w:rPr>
        <w:t>8</w:t>
      </w:r>
      <w:r w:rsidRPr="00ED2501">
        <w:rPr>
          <w:rFonts w:ascii="Times New Roman" w:eastAsia="Times New Roman" w:hAnsi="Times New Roman" w:cs="Times New Roman"/>
          <w:bCs/>
          <w:sz w:val="28"/>
          <w:szCs w:val="18"/>
        </w:rPr>
        <w:t xml:space="preserve"> годов в разрезе муниципальных программ представлен</w:t>
      </w:r>
      <w:r w:rsidR="00890E1A" w:rsidRPr="00ED2501">
        <w:rPr>
          <w:rFonts w:ascii="Times New Roman" w:eastAsia="Times New Roman" w:hAnsi="Times New Roman" w:cs="Times New Roman"/>
          <w:bCs/>
          <w:sz w:val="28"/>
          <w:szCs w:val="18"/>
        </w:rPr>
        <w:t>а в Д</w:t>
      </w:r>
      <w:r w:rsidRPr="00ED2501">
        <w:rPr>
          <w:rFonts w:ascii="Times New Roman" w:eastAsia="Times New Roman" w:hAnsi="Times New Roman" w:cs="Times New Roman"/>
          <w:bCs/>
          <w:sz w:val="28"/>
          <w:szCs w:val="18"/>
        </w:rPr>
        <w:t xml:space="preserve">иаграмме </w:t>
      </w:r>
      <w:r w:rsidR="00A13A1F" w:rsidRPr="00ED2501">
        <w:rPr>
          <w:rFonts w:ascii="Times New Roman" w:eastAsia="Times New Roman" w:hAnsi="Times New Roman" w:cs="Times New Roman"/>
          <w:bCs/>
          <w:sz w:val="28"/>
          <w:szCs w:val="18"/>
        </w:rPr>
        <w:t>8.</w:t>
      </w:r>
    </w:p>
    <w:p w:rsidR="0041571B" w:rsidRPr="00ED2501" w:rsidRDefault="0041571B" w:rsidP="00455C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D2501">
        <w:rPr>
          <w:rFonts w:ascii="Times New Roman" w:hAnsi="Times New Roman" w:cs="Times New Roman"/>
          <w:sz w:val="24"/>
          <w:szCs w:val="24"/>
        </w:rPr>
        <w:t xml:space="preserve">Диаграмма </w:t>
      </w:r>
      <w:r w:rsidR="00A13A1F" w:rsidRPr="00ED2501">
        <w:rPr>
          <w:rFonts w:ascii="Times New Roman" w:hAnsi="Times New Roman" w:cs="Times New Roman"/>
          <w:sz w:val="24"/>
          <w:szCs w:val="24"/>
        </w:rPr>
        <w:t>8</w:t>
      </w:r>
    </w:p>
    <w:p w:rsidR="0041571B" w:rsidRPr="00455C47" w:rsidRDefault="00E45C10" w:rsidP="00455C4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highlight w:val="yellow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9864FC" wp14:editId="4A66ECBD">
                <wp:simplePos x="0" y="0"/>
                <wp:positionH relativeFrom="column">
                  <wp:posOffset>4552914</wp:posOffset>
                </wp:positionH>
                <wp:positionV relativeFrom="paragraph">
                  <wp:posOffset>173822</wp:posOffset>
                </wp:positionV>
                <wp:extent cx="0" cy="4775788"/>
                <wp:effectExtent l="0" t="0" r="19050" b="25400"/>
                <wp:wrapNone/>
                <wp:docPr id="20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775788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5pt,13.7pt" to="358.5pt,3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" strokecolor="red" strokeweight="2pt"/>
            </w:pict>
          </mc:Fallback>
        </mc:AlternateContent>
      </w:r>
      <w:r w:rsidR="00DC5D04">
        <w:rPr>
          <w:noProof/>
          <w:lang w:eastAsia="ru-RU"/>
        </w:rPr>
        <w:drawing>
          <wp:inline distT="0" distB="0" distL="0" distR="0" wp14:anchorId="6994FCA7" wp14:editId="13AD8563">
            <wp:extent cx="6120130" cy="5480261"/>
            <wp:effectExtent l="0" t="0" r="0" b="6350"/>
            <wp:docPr id="239" name="Диаграмма 2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1571B" w:rsidRPr="00455C47" w:rsidRDefault="0041571B" w:rsidP="00455C47">
      <w:pPr>
        <w:spacing w:after="0" w:line="240" w:lineRule="auto"/>
        <w:jc w:val="center"/>
        <w:rPr>
          <w:rFonts w:ascii="Times New Roman" w:hAnsi="Times New Roman" w:cs="Times New Roman"/>
          <w:sz w:val="8"/>
          <w:szCs w:val="28"/>
          <w:highlight w:val="yellow"/>
        </w:rPr>
      </w:pPr>
    </w:p>
    <w:p w:rsidR="00412849" w:rsidRPr="00F734B3" w:rsidRDefault="00412849" w:rsidP="004128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B3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Следует отметить, что согласно письму Минфина РФ №</w:t>
      </w:r>
      <w:r w:rsidRPr="00F734B3">
        <w:t xml:space="preserve"> </w:t>
      </w:r>
      <w:r w:rsidRPr="00F734B3">
        <w:rPr>
          <w:rFonts w:ascii="Times New Roman" w:eastAsiaTheme="minorEastAsia" w:hAnsi="Times New Roman" w:cs="Times New Roman"/>
          <w:sz w:val="28"/>
          <w:szCs w:val="28"/>
          <w:lang w:eastAsia="ru-RU"/>
        </w:rPr>
        <w:t>02-06-07/16938 и Федерального казначейства №</w:t>
      </w:r>
      <w:r w:rsidRPr="00F734B3">
        <w:t xml:space="preserve"> </w:t>
      </w:r>
      <w:r w:rsidRPr="00F734B3">
        <w:rPr>
          <w:rFonts w:ascii="Times New Roman" w:eastAsiaTheme="minorEastAsia" w:hAnsi="Times New Roman" w:cs="Times New Roman"/>
          <w:sz w:val="28"/>
          <w:szCs w:val="28"/>
          <w:lang w:eastAsia="ru-RU"/>
        </w:rPr>
        <w:t>07-04-05/02-4382 от 19.03.2018 в форме «Сведения об исполнении бюджета» подлежат отражению показатели, по которым освоение расходов за 1 квартал составило менее 20%, с указанием причин, повлиявших на сложившийся процент. Поэтому при оценке уровня освоения расходов по муниципальным программам данный процент применен КСП в качестве ориентира.</w:t>
      </w:r>
    </w:p>
    <w:p w:rsidR="00412849" w:rsidRDefault="00412849" w:rsidP="004128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4CF4">
        <w:rPr>
          <w:rFonts w:ascii="Times New Roman" w:hAnsi="Times New Roman" w:cs="Times New Roman"/>
          <w:bCs/>
          <w:sz w:val="28"/>
          <w:szCs w:val="28"/>
        </w:rPr>
        <w:lastRenderedPageBreak/>
        <w:t>Исполнение расходов по 13-ти муниципальным программам за 1 квартал сложилось следующим образом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412849" w:rsidRPr="00CC4CF4" w:rsidRDefault="00412849" w:rsidP="004128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4CF4">
        <w:rPr>
          <w:rFonts w:ascii="Times New Roman" w:hAnsi="Times New Roman" w:cs="Times New Roman"/>
          <w:bCs/>
          <w:sz w:val="28"/>
          <w:szCs w:val="28"/>
        </w:rPr>
        <w:t>- от 20</w:t>
      </w:r>
      <w:r w:rsidR="00BF636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C4CF4">
        <w:rPr>
          <w:rFonts w:ascii="Times New Roman" w:hAnsi="Times New Roman" w:cs="Times New Roman"/>
          <w:bCs/>
          <w:sz w:val="28"/>
          <w:szCs w:val="28"/>
        </w:rPr>
        <w:t xml:space="preserve">% </w:t>
      </w:r>
      <w:r>
        <w:rPr>
          <w:rFonts w:ascii="Times New Roman" w:hAnsi="Times New Roman" w:cs="Times New Roman"/>
          <w:bCs/>
          <w:sz w:val="28"/>
          <w:szCs w:val="28"/>
        </w:rPr>
        <w:t xml:space="preserve"> (выше указанного ориентира) - по 5</w:t>
      </w:r>
      <w:r w:rsidRPr="00CC4CF4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>ти</w:t>
      </w:r>
      <w:r w:rsidRPr="00CC4CF4">
        <w:rPr>
          <w:rFonts w:ascii="Times New Roman" w:hAnsi="Times New Roman" w:cs="Times New Roman"/>
          <w:bCs/>
          <w:sz w:val="28"/>
          <w:szCs w:val="28"/>
        </w:rPr>
        <w:t xml:space="preserve"> программам;</w:t>
      </w:r>
    </w:p>
    <w:p w:rsidR="00412849" w:rsidRPr="00CC4CF4" w:rsidRDefault="00412849" w:rsidP="004128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4CF4">
        <w:rPr>
          <w:rFonts w:ascii="Times New Roman" w:hAnsi="Times New Roman" w:cs="Times New Roman"/>
          <w:bCs/>
          <w:sz w:val="28"/>
          <w:szCs w:val="28"/>
        </w:rPr>
        <w:t>-</w:t>
      </w:r>
      <w:r w:rsidR="002765D1">
        <w:rPr>
          <w:rFonts w:ascii="Times New Roman" w:hAnsi="Times New Roman" w:cs="Times New Roman"/>
          <w:bCs/>
          <w:sz w:val="28"/>
          <w:szCs w:val="28"/>
        </w:rPr>
        <w:t> </w:t>
      </w:r>
      <w:r w:rsidRPr="00CC4CF4">
        <w:rPr>
          <w:rFonts w:ascii="Times New Roman" w:hAnsi="Times New Roman" w:cs="Times New Roman"/>
          <w:bCs/>
          <w:sz w:val="28"/>
          <w:szCs w:val="28"/>
        </w:rPr>
        <w:t>от 0</w:t>
      </w:r>
      <w:r w:rsidR="00BF6367">
        <w:rPr>
          <w:rFonts w:ascii="Times New Roman" w:hAnsi="Times New Roman" w:cs="Times New Roman"/>
          <w:bCs/>
          <w:sz w:val="28"/>
          <w:szCs w:val="28"/>
        </w:rPr>
        <w:t xml:space="preserve">,1 </w:t>
      </w:r>
      <w:r w:rsidRPr="00CC4CF4">
        <w:rPr>
          <w:rFonts w:ascii="Times New Roman" w:hAnsi="Times New Roman" w:cs="Times New Roman"/>
          <w:bCs/>
          <w:sz w:val="28"/>
          <w:szCs w:val="28"/>
        </w:rPr>
        <w:t xml:space="preserve">% до 20% по </w:t>
      </w:r>
      <w:r w:rsidR="00A02D10">
        <w:rPr>
          <w:rFonts w:ascii="Times New Roman" w:hAnsi="Times New Roman" w:cs="Times New Roman"/>
          <w:bCs/>
          <w:sz w:val="28"/>
          <w:szCs w:val="28"/>
        </w:rPr>
        <w:t>7-м</w:t>
      </w:r>
      <w:r w:rsidRPr="00CC4CF4">
        <w:rPr>
          <w:rFonts w:ascii="Times New Roman" w:hAnsi="Times New Roman" w:cs="Times New Roman"/>
          <w:bCs/>
          <w:sz w:val="28"/>
          <w:szCs w:val="28"/>
        </w:rPr>
        <w:t xml:space="preserve">и программам (из них расходы по муниципальной программе «Информатизация города Красноярска» освоены на </w:t>
      </w:r>
      <w:r>
        <w:rPr>
          <w:rFonts w:ascii="Times New Roman" w:hAnsi="Times New Roman" w:cs="Times New Roman"/>
          <w:bCs/>
          <w:sz w:val="28"/>
          <w:szCs w:val="28"/>
        </w:rPr>
        <w:t>0,4</w:t>
      </w:r>
      <w:r w:rsidRPr="00CC4CF4">
        <w:rPr>
          <w:rFonts w:ascii="Times New Roman" w:hAnsi="Times New Roman" w:cs="Times New Roman"/>
          <w:bCs/>
          <w:sz w:val="28"/>
          <w:szCs w:val="28"/>
        </w:rPr>
        <w:t xml:space="preserve">%. </w:t>
      </w:r>
      <w:r w:rsidR="00A857DE">
        <w:rPr>
          <w:rFonts w:ascii="Times New Roman" w:hAnsi="Times New Roman" w:cs="Times New Roman"/>
          <w:bCs/>
          <w:sz w:val="28"/>
          <w:szCs w:val="28"/>
        </w:rPr>
        <w:t>Следует отметить, что</w:t>
      </w:r>
      <w:r w:rsidRPr="00CC4CF4">
        <w:rPr>
          <w:rFonts w:ascii="Times New Roman" w:hAnsi="Times New Roman" w:cs="Times New Roman"/>
          <w:bCs/>
          <w:sz w:val="28"/>
          <w:szCs w:val="28"/>
        </w:rPr>
        <w:t xml:space="preserve"> за аналогичный период прошлого года исполнение по данной программе </w:t>
      </w:r>
      <w:r>
        <w:rPr>
          <w:rFonts w:ascii="Times New Roman" w:hAnsi="Times New Roman" w:cs="Times New Roman"/>
          <w:bCs/>
          <w:sz w:val="28"/>
          <w:szCs w:val="28"/>
        </w:rPr>
        <w:t>было также низким – 1,1</w:t>
      </w:r>
      <w:r w:rsidRPr="00CC4CF4">
        <w:rPr>
          <w:rFonts w:ascii="Times New Roman" w:hAnsi="Times New Roman" w:cs="Times New Roman"/>
          <w:bCs/>
          <w:sz w:val="28"/>
          <w:szCs w:val="28"/>
        </w:rPr>
        <w:t>%);</w:t>
      </w:r>
    </w:p>
    <w:p w:rsidR="00412849" w:rsidRDefault="00412849" w:rsidP="004128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4CF4">
        <w:rPr>
          <w:rFonts w:ascii="Times New Roman" w:hAnsi="Times New Roman" w:cs="Times New Roman"/>
          <w:bCs/>
          <w:sz w:val="28"/>
          <w:szCs w:val="28"/>
        </w:rPr>
        <w:t>-</w:t>
      </w:r>
      <w:r w:rsidR="002765D1">
        <w:rPr>
          <w:rFonts w:ascii="Times New Roman" w:hAnsi="Times New Roman" w:cs="Times New Roman"/>
          <w:bCs/>
          <w:sz w:val="28"/>
          <w:szCs w:val="28"/>
        </w:rPr>
        <w:t> </w:t>
      </w:r>
      <w:r w:rsidRPr="00CC4CF4">
        <w:rPr>
          <w:rFonts w:ascii="Times New Roman" w:hAnsi="Times New Roman" w:cs="Times New Roman"/>
          <w:bCs/>
          <w:sz w:val="28"/>
          <w:szCs w:val="28"/>
        </w:rPr>
        <w:t>0</w:t>
      </w:r>
      <w:r w:rsidR="00BF6367">
        <w:rPr>
          <w:rFonts w:ascii="Times New Roman" w:hAnsi="Times New Roman" w:cs="Times New Roman"/>
          <w:bCs/>
          <w:sz w:val="28"/>
          <w:szCs w:val="28"/>
        </w:rPr>
        <w:t xml:space="preserve">,02 </w:t>
      </w:r>
      <w:r w:rsidRPr="00CC4CF4">
        <w:rPr>
          <w:rFonts w:ascii="Times New Roman" w:hAnsi="Times New Roman" w:cs="Times New Roman"/>
          <w:bCs/>
          <w:sz w:val="28"/>
          <w:szCs w:val="28"/>
        </w:rPr>
        <w:t>% по муниципальной программе «</w:t>
      </w:r>
      <w:r>
        <w:rPr>
          <w:rFonts w:ascii="Times New Roman" w:hAnsi="Times New Roman" w:cs="Times New Roman"/>
          <w:sz w:val="28"/>
          <w:szCs w:val="28"/>
        </w:rPr>
        <w:t>Повышение эффективности деятельности городского самоуправления по формированию современной городской среды</w:t>
      </w:r>
      <w:r w:rsidRPr="00CC4CF4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(расходы освоены на 335,0 тыс. рублей из запланированных 1 373 052,6 тыс. рублей)</w:t>
      </w:r>
      <w:r w:rsidRPr="00CC4CF4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74A2F" w:rsidRPr="002765D1" w:rsidRDefault="00B74A2F" w:rsidP="00E45C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E45C10" w:rsidRPr="00CA0B60" w:rsidRDefault="00E45C10" w:rsidP="00E45C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0B60">
        <w:rPr>
          <w:rFonts w:ascii="Times New Roman" w:eastAsia="Calibri" w:hAnsi="Times New Roman" w:cs="Times New Roman"/>
          <w:sz w:val="28"/>
          <w:szCs w:val="28"/>
        </w:rPr>
        <w:t xml:space="preserve">Исполнение программных расходов бюджета города в разрезе расходов капитального и текущего характера </w:t>
      </w:r>
      <w:r w:rsidRPr="00CA0B60"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Pr="00CA0B60">
        <w:rPr>
          <w:rFonts w:ascii="Times New Roman" w:hAnsi="Times New Roman" w:cs="Times New Roman"/>
          <w:i/>
          <w:sz w:val="28"/>
        </w:rPr>
        <w:t>по информации ответственных исполнителей муниципальных программ)</w:t>
      </w:r>
      <w:r w:rsidRPr="00CA0B60">
        <w:rPr>
          <w:rFonts w:ascii="Times New Roman" w:hAnsi="Times New Roman" w:cs="Times New Roman"/>
          <w:sz w:val="28"/>
        </w:rPr>
        <w:t xml:space="preserve"> </w:t>
      </w:r>
      <w:r w:rsidRPr="00CA0B60">
        <w:rPr>
          <w:rFonts w:ascii="Times New Roman" w:eastAsia="Calibri" w:hAnsi="Times New Roman" w:cs="Times New Roman"/>
          <w:sz w:val="28"/>
          <w:szCs w:val="28"/>
        </w:rPr>
        <w:t>представлено в Таблице</w:t>
      </w:r>
      <w:r w:rsidR="00A02D10">
        <w:rPr>
          <w:rFonts w:ascii="Times New Roman" w:eastAsia="Calibri" w:hAnsi="Times New Roman" w:cs="Times New Roman"/>
          <w:sz w:val="28"/>
          <w:szCs w:val="28"/>
        </w:rPr>
        <w:t xml:space="preserve"> 5</w:t>
      </w:r>
      <w:r w:rsidRPr="00CA0B6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45C10" w:rsidRDefault="00E45C10" w:rsidP="00E45C1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36" w:name="_Toc498933531"/>
      <w:bookmarkStart w:id="37" w:name="_Toc498933691"/>
      <w:bookmarkStart w:id="38" w:name="_Toc498933892"/>
      <w:r w:rsidRPr="00A02D10">
        <w:rPr>
          <w:rFonts w:ascii="Times New Roman" w:hAnsi="Times New Roman" w:cs="Times New Roman"/>
          <w:sz w:val="24"/>
          <w:szCs w:val="24"/>
        </w:rPr>
        <w:t>Таблица</w:t>
      </w:r>
      <w:bookmarkEnd w:id="36"/>
      <w:bookmarkEnd w:id="37"/>
      <w:bookmarkEnd w:id="38"/>
      <w:r w:rsidR="00A02D10" w:rsidRPr="00A02D10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26675E" w:rsidRPr="00A02D10" w:rsidRDefault="0026675E" w:rsidP="00E45C1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Тыс. руб.</w:t>
      </w:r>
    </w:p>
    <w:p w:rsidR="00E45C10" w:rsidRPr="00455C47" w:rsidRDefault="00E45C10" w:rsidP="00E45C1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CA0B60">
        <w:rPr>
          <w:noProof/>
          <w:lang w:eastAsia="ru-RU"/>
        </w:rPr>
        <w:drawing>
          <wp:inline distT="0" distB="0" distL="0" distR="0" wp14:anchorId="02E2DDF7" wp14:editId="546A0CA5">
            <wp:extent cx="6072996" cy="2122099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772" cy="212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C10" w:rsidRPr="00455C47" w:rsidRDefault="00E45C10" w:rsidP="00E45C1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4"/>
          <w:highlight w:val="yellow"/>
        </w:rPr>
      </w:pPr>
    </w:p>
    <w:p w:rsidR="00E45C10" w:rsidRPr="00CA0B60" w:rsidRDefault="00E45C10" w:rsidP="00E45C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0B60">
        <w:rPr>
          <w:rFonts w:ascii="Times New Roman" w:eastAsia="Calibri" w:hAnsi="Times New Roman" w:cs="Times New Roman"/>
          <w:sz w:val="28"/>
          <w:szCs w:val="28"/>
        </w:rPr>
        <w:t xml:space="preserve">Фактическое исполнение расходов капитального характера за 1 квартал 2018 года составило </w:t>
      </w:r>
      <w:r w:rsidRPr="00CA0B60">
        <w:rPr>
          <w:rFonts w:ascii="Times New Roman" w:hAnsi="Times New Roman" w:cs="Times New Roman"/>
          <w:sz w:val="28"/>
        </w:rPr>
        <w:t xml:space="preserve">115 240,23 тыс. рублей или 1,7% к плану года, из них: </w:t>
      </w:r>
    </w:p>
    <w:p w:rsidR="00E45C10" w:rsidRPr="00CA0B60" w:rsidRDefault="00E45C10" w:rsidP="00E45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A0B60">
        <w:rPr>
          <w:rFonts w:ascii="Times New Roman" w:hAnsi="Times New Roman" w:cs="Times New Roman"/>
          <w:sz w:val="28"/>
        </w:rPr>
        <w:t>- 21 045,30 тыс. рублей или 0,8% в рамках адресной инвестиционной программы (далее – АИП);</w:t>
      </w:r>
    </w:p>
    <w:p w:rsidR="00E45C10" w:rsidRPr="00CA0B60" w:rsidRDefault="00E45C10" w:rsidP="00E45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A0B60">
        <w:rPr>
          <w:rFonts w:ascii="Times New Roman" w:hAnsi="Times New Roman" w:cs="Times New Roman"/>
          <w:sz w:val="28"/>
        </w:rPr>
        <w:t>- 48 360,52 тыс. рублей или 2,3% на капитальный ремонт;</w:t>
      </w:r>
    </w:p>
    <w:p w:rsidR="00E45C10" w:rsidRPr="00CA0B60" w:rsidRDefault="00E45C10" w:rsidP="00E45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A0B60">
        <w:rPr>
          <w:rFonts w:ascii="Times New Roman" w:hAnsi="Times New Roman" w:cs="Times New Roman"/>
          <w:sz w:val="28"/>
        </w:rPr>
        <w:t>- 13 196,90 тыс. рублей или 17,7% на приобретение оборудования.</w:t>
      </w:r>
    </w:p>
    <w:p w:rsidR="00E45C10" w:rsidRPr="00E45C10" w:rsidRDefault="00E45C10" w:rsidP="00E45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highlight w:val="yellow"/>
        </w:rPr>
      </w:pPr>
    </w:p>
    <w:p w:rsidR="00E45C10" w:rsidRPr="00455C47" w:rsidRDefault="00E45C10" w:rsidP="00E45C1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highlight w:val="yellow"/>
        </w:rPr>
      </w:pPr>
      <w:r w:rsidRPr="00CA0B60">
        <w:rPr>
          <w:rFonts w:ascii="Times New Roman" w:hAnsi="Times New Roman" w:cs="Times New Roman"/>
          <w:sz w:val="28"/>
        </w:rPr>
        <w:t xml:space="preserve">Текущие расходы за </w:t>
      </w:r>
      <w:r>
        <w:rPr>
          <w:rFonts w:ascii="Times New Roman" w:hAnsi="Times New Roman" w:cs="Times New Roman"/>
          <w:sz w:val="28"/>
        </w:rPr>
        <w:t>1 квартал 2018 года</w:t>
      </w:r>
      <w:r w:rsidRPr="00CA0B6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 рамках муниципальных программ</w:t>
      </w:r>
      <w:r w:rsidRPr="00CA0B6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составили</w:t>
      </w:r>
      <w:r w:rsidRPr="00CA0B60">
        <w:rPr>
          <w:rFonts w:ascii="Times New Roman" w:hAnsi="Times New Roman" w:cs="Times New Roman"/>
          <w:sz w:val="28"/>
        </w:rPr>
        <w:t xml:space="preserve"> 4 605 298,40 тыс. рублей или 20,4% к плану года</w:t>
      </w:r>
      <w:r>
        <w:rPr>
          <w:rFonts w:ascii="Times New Roman" w:hAnsi="Times New Roman" w:cs="Times New Roman"/>
          <w:sz w:val="28"/>
        </w:rPr>
        <w:t>.</w:t>
      </w:r>
    </w:p>
    <w:p w:rsidR="00E45C10" w:rsidRPr="00455C47" w:rsidRDefault="00E45C10" w:rsidP="00E45C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0"/>
          <w:szCs w:val="28"/>
          <w:highlight w:val="yellow"/>
          <w:lang w:eastAsia="ru-RU"/>
        </w:rPr>
      </w:pPr>
    </w:p>
    <w:p w:rsidR="00E45C10" w:rsidRPr="00FE5349" w:rsidRDefault="00E45C10" w:rsidP="00E45C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E534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 отчётный период расходы бюджета города на оплату кредиторской задолженности составили 254 322,24 тыс. рублей или 5,4% от общей суммы освоенных средств п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 программным расходам, из них:</w:t>
      </w:r>
    </w:p>
    <w:p w:rsidR="00E45C10" w:rsidRPr="00813915" w:rsidRDefault="00E45C10" w:rsidP="00E45C10">
      <w:pPr>
        <w:pStyle w:val="a3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13915">
        <w:rPr>
          <w:rFonts w:ascii="Times New Roman" w:eastAsiaTheme="minorEastAsia" w:hAnsi="Times New Roman" w:cs="Times New Roman"/>
          <w:sz w:val="28"/>
          <w:szCs w:val="28"/>
          <w:lang w:eastAsia="ru-RU"/>
        </w:rPr>
        <w:t>32 025,55 тыс. рублей – на погашение задолженности по контрактам с рассрочкой оплаты за счет средств бюджета города: по расходам капитального характера на сумму 27 334,49 тыс. рублей, по текущим расхода</w:t>
      </w:r>
      <w:r w:rsidR="000620B1">
        <w:rPr>
          <w:rFonts w:ascii="Times New Roman" w:eastAsiaTheme="minorEastAsia" w:hAnsi="Times New Roman" w:cs="Times New Roman"/>
          <w:sz w:val="28"/>
          <w:szCs w:val="28"/>
          <w:lang w:eastAsia="ru-RU"/>
        </w:rPr>
        <w:t>м на сумму 4 691,06 тыс. рублей;</w:t>
      </w:r>
    </w:p>
    <w:p w:rsidR="00E45C10" w:rsidRPr="00FD1C59" w:rsidRDefault="00E45C10" w:rsidP="00E45C10">
      <w:pPr>
        <w:pStyle w:val="a3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D1C5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96 555,63 тыс. рублей - на погашение просроченной задолженности за счет средств бюджета города: по расходам капитального характера на сумму 47 667,29 тыс. рублей, по текущим расходам на сумму 48 888,34 тыс. рублей.</w:t>
      </w:r>
    </w:p>
    <w:p w:rsidR="00E45C10" w:rsidRPr="00FD1C59" w:rsidRDefault="00E45C10" w:rsidP="00E45C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D1C5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Следует отметить, что объем кредиторской задолженности по программным расходам на 01.04.2018 составил  923 233,08 тыс. рублей, что  более чем в 2 раза превышает объем кредиторской задолженности на начало года. Из этой суммы задолженность по муниципальным контрактам с рассрочкой оплаты составила 124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FD1C59">
        <w:rPr>
          <w:rFonts w:ascii="Times New Roman" w:eastAsiaTheme="minorEastAsia" w:hAnsi="Times New Roman" w:cs="Times New Roman"/>
          <w:sz w:val="28"/>
          <w:szCs w:val="28"/>
          <w:lang w:eastAsia="ru-RU"/>
        </w:rPr>
        <w:t>763,08 тыс. рублей, в том числе:</w:t>
      </w:r>
    </w:p>
    <w:p w:rsidR="00E45C10" w:rsidRPr="008537B4" w:rsidRDefault="00E45C10" w:rsidP="00482112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537B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- 61 804,16 тыс. рублей (49,5% в общем объеме) по текущим и капитальным расходам муниципальной программы «Развитие жилищно-коммунального хозяйства и дорожного комплекса города Красноярска»; </w:t>
      </w:r>
    </w:p>
    <w:p w:rsidR="00E45C10" w:rsidRPr="008537B4" w:rsidRDefault="00E45C10" w:rsidP="00482112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537B4">
        <w:rPr>
          <w:rFonts w:ascii="Times New Roman" w:eastAsiaTheme="minorEastAsia" w:hAnsi="Times New Roman" w:cs="Times New Roman"/>
          <w:sz w:val="28"/>
          <w:szCs w:val="28"/>
          <w:lang w:eastAsia="ru-RU"/>
        </w:rPr>
        <w:t>- 33 529,21 тыс. рублей (26,9% в общем объеме) по расходам капитального характера муниципальной программы «Обеспечение граждан города Красноярска жилыми помещениями и объектами инженерно-транспортной и коммунальной инфраструктуры»;</w:t>
      </w:r>
    </w:p>
    <w:p w:rsidR="00E45C10" w:rsidRPr="008537B4" w:rsidRDefault="00E45C10" w:rsidP="00482112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537B4">
        <w:rPr>
          <w:rFonts w:ascii="Times New Roman" w:eastAsiaTheme="minorEastAsia" w:hAnsi="Times New Roman" w:cs="Times New Roman"/>
          <w:sz w:val="28"/>
          <w:szCs w:val="28"/>
          <w:lang w:eastAsia="ru-RU"/>
        </w:rPr>
        <w:t>- 29 429,71 тыс. рублей (23,6% в общем объеме) по расходам капитального характера муниципальной программы «Развитие образования в городе Красноярке».</w:t>
      </w:r>
    </w:p>
    <w:p w:rsidR="00E45C10" w:rsidRPr="00455C47" w:rsidRDefault="00E45C10" w:rsidP="00E45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highlight w:val="yellow"/>
        </w:rPr>
      </w:pPr>
    </w:p>
    <w:p w:rsidR="00E45C10" w:rsidRPr="00983F32" w:rsidRDefault="00E45C10" w:rsidP="00E45C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83F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Финансирование расходов на оплату исков, решений судов составило 37 222,10 тыс. рублей. Это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E45C1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1,2% от суммы</w:t>
      </w:r>
      <w:r w:rsidRPr="00983F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собственных доходов бюджета города за 1 квартал текущего года.  Из этой суммы средства направлены:</w:t>
      </w:r>
    </w:p>
    <w:p w:rsidR="00E45C10" w:rsidRPr="005E0B2E" w:rsidRDefault="00E45C10" w:rsidP="00482112">
      <w:pPr>
        <w:pStyle w:val="a3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E0B2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29 486,22 тыс. рублей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</w:t>
      </w:r>
      <w:r w:rsidRPr="005E0B2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текущи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5E0B2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расход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 w:rsidRPr="005E0B2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Основная доля пришлась на 2 муниципальные программы («Обеспечение граждан города Красноярска жилыми помещениями и объектами инженерно-транспортной и коммунальной инфраструктуры» -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43,2</w:t>
      </w:r>
      <w:r w:rsidRPr="005E0B2E">
        <w:rPr>
          <w:rFonts w:ascii="Times New Roman" w:eastAsiaTheme="minorEastAsia" w:hAnsi="Times New Roman" w:cs="Times New Roman"/>
          <w:sz w:val="28"/>
          <w:szCs w:val="28"/>
          <w:lang w:eastAsia="ru-RU"/>
        </w:rPr>
        <w:t>%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от общего объема расходов на </w:t>
      </w:r>
      <w:r w:rsidRPr="00983F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оплату исков, решений судов</w:t>
      </w:r>
      <w:r w:rsidRPr="005E0B2E">
        <w:rPr>
          <w:rFonts w:ascii="Times New Roman" w:eastAsiaTheme="minorEastAsia" w:hAnsi="Times New Roman" w:cs="Times New Roman"/>
          <w:sz w:val="28"/>
          <w:szCs w:val="28"/>
          <w:lang w:eastAsia="ru-RU"/>
        </w:rPr>
        <w:t>; «Развитие жилищно-коммунального хозяйства и дорожного комплекса города Красноярска» - 3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0</w:t>
      </w:r>
      <w:r w:rsidRPr="005E0B2E">
        <w:rPr>
          <w:rFonts w:ascii="Times New Roman" w:eastAsiaTheme="minorEastAsia" w:hAnsi="Times New Roman" w:cs="Times New Roman"/>
          <w:sz w:val="28"/>
          <w:szCs w:val="28"/>
          <w:lang w:eastAsia="ru-RU"/>
        </w:rPr>
        <w:t>,5%);</w:t>
      </w:r>
    </w:p>
    <w:p w:rsidR="00E45C10" w:rsidRPr="005E0B2E" w:rsidRDefault="00E45C10" w:rsidP="00E45C10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E0B2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7 735,88 тыс. рублей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</w:t>
      </w:r>
      <w:r w:rsidRPr="005E0B2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расход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 w:rsidRPr="005E0B2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капитального характера (расходы по муниципальной программе «Развитие образования в городе Красноярке» - 20,8%).</w:t>
      </w:r>
    </w:p>
    <w:p w:rsidR="00E45C10" w:rsidRPr="005E0B2E" w:rsidRDefault="00E45C10" w:rsidP="00E45C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E0B2E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сравнению с аналогичным периодом прошлого года сумма расходов на оплату по искам, решениям судов сократилась на 81 494,18 тыс. рублей или на 68,6%.</w:t>
      </w:r>
    </w:p>
    <w:p w:rsidR="0041571B" w:rsidRPr="00455C47" w:rsidRDefault="0041571B" w:rsidP="00455C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41571B" w:rsidRPr="0001284E" w:rsidRDefault="0001284E" w:rsidP="00455C47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32"/>
          <w:szCs w:val="28"/>
        </w:rPr>
      </w:pPr>
      <w:bookmarkStart w:id="39" w:name="_Toc481151501"/>
      <w:bookmarkStart w:id="40" w:name="_Toc515533170"/>
      <w:bookmarkEnd w:id="23"/>
      <w:bookmarkEnd w:id="24"/>
      <w:bookmarkEnd w:id="25"/>
      <w:bookmarkEnd w:id="26"/>
      <w:r w:rsidRPr="0001284E">
        <w:rPr>
          <w:rFonts w:ascii="Times New Roman" w:eastAsia="Times New Roman" w:hAnsi="Times New Roman" w:cs="Times New Roman"/>
          <w:color w:val="auto"/>
          <w:sz w:val="32"/>
          <w:szCs w:val="28"/>
        </w:rPr>
        <w:t>4.1</w:t>
      </w:r>
      <w:r w:rsidR="0041571B" w:rsidRPr="0001284E">
        <w:rPr>
          <w:rFonts w:ascii="Times New Roman" w:eastAsia="Times New Roman" w:hAnsi="Times New Roman" w:cs="Times New Roman"/>
          <w:color w:val="auto"/>
          <w:sz w:val="32"/>
          <w:szCs w:val="28"/>
        </w:rPr>
        <w:t>. Использование бюджетных ассигнований муниципального дорожного фонда</w:t>
      </w:r>
      <w:bookmarkEnd w:id="40"/>
    </w:p>
    <w:p w:rsidR="0041571B" w:rsidRPr="00455C47" w:rsidRDefault="0041571B" w:rsidP="00455C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highlight w:val="yellow"/>
        </w:rPr>
      </w:pPr>
    </w:p>
    <w:p w:rsidR="0041571B" w:rsidRPr="000A46B4" w:rsidRDefault="0041571B" w:rsidP="00455C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56579">
        <w:rPr>
          <w:rFonts w:ascii="Times New Roman" w:eastAsia="Times New Roman" w:hAnsi="Times New Roman" w:cs="Times New Roman"/>
          <w:sz w:val="28"/>
        </w:rPr>
        <w:t xml:space="preserve">Объем бюджетных </w:t>
      </w:r>
      <w:r w:rsidRPr="000A46B4">
        <w:rPr>
          <w:rFonts w:ascii="Times New Roman" w:eastAsia="Times New Roman" w:hAnsi="Times New Roman" w:cs="Times New Roman"/>
          <w:sz w:val="28"/>
        </w:rPr>
        <w:t>ассигнований муниципального дорожного фонда (дал</w:t>
      </w:r>
      <w:r w:rsidR="00756579" w:rsidRPr="000A46B4">
        <w:rPr>
          <w:rFonts w:ascii="Times New Roman" w:eastAsia="Times New Roman" w:hAnsi="Times New Roman" w:cs="Times New Roman"/>
          <w:sz w:val="28"/>
        </w:rPr>
        <w:t>ее - Фонд) по состоянию на 01.04.2018</w:t>
      </w:r>
      <w:r w:rsidRPr="000A46B4">
        <w:rPr>
          <w:rFonts w:ascii="Times New Roman" w:eastAsia="Times New Roman" w:hAnsi="Times New Roman" w:cs="Times New Roman"/>
          <w:sz w:val="28"/>
        </w:rPr>
        <w:t xml:space="preserve"> составил </w:t>
      </w:r>
      <w:r w:rsidR="003B3C94">
        <w:rPr>
          <w:rFonts w:ascii="Times New Roman" w:eastAsia="Times New Roman" w:hAnsi="Times New Roman" w:cs="Times New Roman"/>
          <w:sz w:val="28"/>
        </w:rPr>
        <w:t>2 837 560,89</w:t>
      </w:r>
      <w:r w:rsidRPr="000A46B4">
        <w:rPr>
          <w:rFonts w:ascii="Times New Roman" w:eastAsia="Times New Roman" w:hAnsi="Times New Roman" w:cs="Times New Roman"/>
          <w:sz w:val="28"/>
        </w:rPr>
        <w:t xml:space="preserve"> тыс. рублей. </w:t>
      </w:r>
    </w:p>
    <w:p w:rsidR="0041571B" w:rsidRPr="000A46B4" w:rsidRDefault="0041571B" w:rsidP="00455C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0A46B4">
        <w:rPr>
          <w:rFonts w:ascii="Times New Roman" w:eastAsia="Times New Roman" w:hAnsi="Times New Roman" w:cs="Times New Roman"/>
          <w:sz w:val="28"/>
        </w:rPr>
        <w:t xml:space="preserve">Анализ использования средств Фонда представлен в Таблице </w:t>
      </w:r>
      <w:r w:rsidR="00A02D10">
        <w:rPr>
          <w:rFonts w:ascii="Times New Roman" w:eastAsia="Times New Roman" w:hAnsi="Times New Roman" w:cs="Times New Roman"/>
          <w:sz w:val="28"/>
        </w:rPr>
        <w:t>6</w:t>
      </w:r>
      <w:r w:rsidRPr="000A46B4">
        <w:rPr>
          <w:rFonts w:ascii="Times New Roman" w:eastAsia="Times New Roman" w:hAnsi="Times New Roman" w:cs="Times New Roman"/>
          <w:sz w:val="28"/>
        </w:rPr>
        <w:t>.</w:t>
      </w:r>
    </w:p>
    <w:p w:rsidR="008D38FF" w:rsidRDefault="008D38FF" w:rsidP="00455C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41" w:name="_Toc498933535"/>
      <w:bookmarkStart w:id="42" w:name="_Toc498933695"/>
      <w:bookmarkStart w:id="43" w:name="_Toc498933896"/>
    </w:p>
    <w:p w:rsidR="008D38FF" w:rsidRDefault="008D38FF" w:rsidP="00455C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D38FF" w:rsidRDefault="008D38FF" w:rsidP="00455C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D38FF" w:rsidRDefault="008D38FF" w:rsidP="00455C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1571B" w:rsidRPr="000A46B4" w:rsidRDefault="0041571B" w:rsidP="00455C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46B4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bookmarkEnd w:id="41"/>
      <w:bookmarkEnd w:id="42"/>
      <w:bookmarkEnd w:id="43"/>
      <w:r w:rsidR="00A02D10">
        <w:rPr>
          <w:rFonts w:ascii="Times New Roman" w:hAnsi="Times New Roman" w:cs="Times New Roman"/>
          <w:sz w:val="24"/>
          <w:szCs w:val="24"/>
        </w:rPr>
        <w:t>6</w:t>
      </w:r>
      <w:bookmarkStart w:id="44" w:name="_GoBack"/>
      <w:bookmarkEnd w:id="44"/>
    </w:p>
    <w:p w:rsidR="0041571B" w:rsidRPr="000A46B4" w:rsidRDefault="0041571B" w:rsidP="00455C4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</w:rPr>
      </w:pPr>
      <w:r w:rsidRPr="000A46B4">
        <w:rPr>
          <w:rFonts w:ascii="Times New Roman" w:eastAsia="Times New Roman" w:hAnsi="Times New Roman" w:cs="Times New Roman"/>
          <w:sz w:val="24"/>
        </w:rPr>
        <w:t>тыс.</w:t>
      </w:r>
      <w:r w:rsidR="00D86F1B" w:rsidRPr="000A46B4">
        <w:rPr>
          <w:rFonts w:ascii="Times New Roman" w:eastAsia="Times New Roman" w:hAnsi="Times New Roman" w:cs="Times New Roman"/>
          <w:sz w:val="24"/>
        </w:rPr>
        <w:t xml:space="preserve"> </w:t>
      </w:r>
      <w:r w:rsidRPr="000A46B4">
        <w:rPr>
          <w:rFonts w:ascii="Times New Roman" w:eastAsia="Times New Roman" w:hAnsi="Times New Roman" w:cs="Times New Roman"/>
          <w:sz w:val="24"/>
        </w:rPr>
        <w:t>руб.</w:t>
      </w:r>
    </w:p>
    <w:tbl>
      <w:tblPr>
        <w:tblStyle w:val="5"/>
        <w:tblW w:w="9889" w:type="dxa"/>
        <w:tblLayout w:type="fixed"/>
        <w:tblLook w:val="04A0" w:firstRow="1" w:lastRow="0" w:firstColumn="1" w:lastColumn="0" w:noHBand="0" w:noVBand="1"/>
      </w:tblPr>
      <w:tblGrid>
        <w:gridCol w:w="2518"/>
        <w:gridCol w:w="1134"/>
        <w:gridCol w:w="1276"/>
        <w:gridCol w:w="1276"/>
        <w:gridCol w:w="1134"/>
        <w:gridCol w:w="1134"/>
        <w:gridCol w:w="1417"/>
      </w:tblGrid>
      <w:tr w:rsidR="0041571B" w:rsidRPr="00455C47" w:rsidTr="00AA10ED">
        <w:tc>
          <w:tcPr>
            <w:tcW w:w="2518" w:type="dxa"/>
            <w:vAlign w:val="center"/>
          </w:tcPr>
          <w:p w:rsidR="0041571B" w:rsidRPr="00E6729B" w:rsidRDefault="0041571B" w:rsidP="00455C47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E6729B">
              <w:rPr>
                <w:rFonts w:ascii="Times New Roman" w:eastAsia="Times New Roman" w:hAnsi="Times New Roman" w:cs="Times New Roman"/>
                <w:sz w:val="18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41571B" w:rsidRPr="00E6729B" w:rsidRDefault="00E6729B" w:rsidP="00455C47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E6729B">
              <w:rPr>
                <w:rFonts w:ascii="Times New Roman" w:eastAsia="Times New Roman" w:hAnsi="Times New Roman" w:cs="Times New Roman"/>
                <w:sz w:val="18"/>
              </w:rPr>
              <w:t>Факт на 01.04.2017</w:t>
            </w:r>
          </w:p>
        </w:tc>
        <w:tc>
          <w:tcPr>
            <w:tcW w:w="1276" w:type="dxa"/>
            <w:vAlign w:val="center"/>
          </w:tcPr>
          <w:p w:rsidR="0041571B" w:rsidRPr="00E6729B" w:rsidRDefault="0041571B" w:rsidP="00E6729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E6729B">
              <w:rPr>
                <w:rFonts w:ascii="Times New Roman" w:eastAsia="Times New Roman" w:hAnsi="Times New Roman" w:cs="Times New Roman"/>
                <w:sz w:val="18"/>
              </w:rPr>
              <w:t>Утвержден</w:t>
            </w:r>
            <w:r w:rsidR="008F2E73">
              <w:rPr>
                <w:rFonts w:ascii="Times New Roman" w:eastAsia="Times New Roman" w:hAnsi="Times New Roman" w:cs="Times New Roman"/>
                <w:sz w:val="18"/>
              </w:rPr>
              <w:t>-</w:t>
            </w:r>
            <w:proofErr w:type="spellStart"/>
            <w:r w:rsidRPr="00E6729B">
              <w:rPr>
                <w:rFonts w:ascii="Times New Roman" w:eastAsia="Times New Roman" w:hAnsi="Times New Roman" w:cs="Times New Roman"/>
                <w:sz w:val="18"/>
              </w:rPr>
              <w:t>ный</w:t>
            </w:r>
            <w:proofErr w:type="spellEnd"/>
            <w:r w:rsidRPr="00E6729B">
              <w:rPr>
                <w:rFonts w:ascii="Times New Roman" w:eastAsia="Times New Roman" w:hAnsi="Times New Roman" w:cs="Times New Roman"/>
                <w:sz w:val="18"/>
              </w:rPr>
              <w:t xml:space="preserve"> бюджет </w:t>
            </w:r>
            <w:r w:rsidR="00AA10ED">
              <w:rPr>
                <w:rFonts w:ascii="Times New Roman" w:eastAsia="Times New Roman" w:hAnsi="Times New Roman" w:cs="Times New Roman"/>
                <w:sz w:val="18"/>
              </w:rPr>
              <w:t xml:space="preserve">в </w:t>
            </w:r>
            <w:proofErr w:type="spellStart"/>
            <w:r w:rsidR="00AA10ED">
              <w:rPr>
                <w:rFonts w:ascii="Times New Roman" w:eastAsia="Times New Roman" w:hAnsi="Times New Roman" w:cs="Times New Roman"/>
                <w:sz w:val="18"/>
              </w:rPr>
              <w:t>ред</w:t>
            </w:r>
            <w:proofErr w:type="gramStart"/>
            <w:r w:rsidR="00AA10ED">
              <w:rPr>
                <w:rFonts w:ascii="Times New Roman" w:eastAsia="Times New Roman" w:hAnsi="Times New Roman" w:cs="Times New Roman"/>
                <w:sz w:val="18"/>
              </w:rPr>
              <w:t>.</w:t>
            </w:r>
            <w:r w:rsidRPr="00E6729B">
              <w:rPr>
                <w:rFonts w:ascii="Times New Roman" w:eastAsia="Times New Roman" w:hAnsi="Times New Roman" w:cs="Times New Roman"/>
                <w:sz w:val="18"/>
              </w:rPr>
              <w:t>о</w:t>
            </w:r>
            <w:proofErr w:type="gramEnd"/>
            <w:r w:rsidRPr="00E6729B">
              <w:rPr>
                <w:rFonts w:ascii="Times New Roman" w:eastAsia="Times New Roman" w:hAnsi="Times New Roman" w:cs="Times New Roman"/>
                <w:sz w:val="18"/>
              </w:rPr>
              <w:t>т</w:t>
            </w:r>
            <w:proofErr w:type="spellEnd"/>
            <w:r w:rsidRPr="00E6729B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 w:rsidR="00E6729B" w:rsidRPr="00E6729B">
              <w:rPr>
                <w:rFonts w:ascii="Times New Roman" w:eastAsia="Times New Roman" w:hAnsi="Times New Roman" w:cs="Times New Roman"/>
                <w:sz w:val="18"/>
              </w:rPr>
              <w:t>13.03.2018</w:t>
            </w:r>
          </w:p>
        </w:tc>
        <w:tc>
          <w:tcPr>
            <w:tcW w:w="1276" w:type="dxa"/>
            <w:vAlign w:val="center"/>
          </w:tcPr>
          <w:p w:rsidR="0041571B" w:rsidRPr="00E6729B" w:rsidRDefault="0041571B" w:rsidP="00455C47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E6729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6"/>
              </w:rPr>
              <w:t>Уточненные бюджетные назначения</w:t>
            </w:r>
            <w:r w:rsidR="00AA10E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6"/>
              </w:rPr>
              <w:t xml:space="preserve"> на 01.04.2018</w:t>
            </w:r>
          </w:p>
        </w:tc>
        <w:tc>
          <w:tcPr>
            <w:tcW w:w="1134" w:type="dxa"/>
            <w:vAlign w:val="center"/>
          </w:tcPr>
          <w:p w:rsidR="0041571B" w:rsidRPr="00E6729B" w:rsidRDefault="0041571B" w:rsidP="00E6729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E6729B">
              <w:rPr>
                <w:rFonts w:ascii="Times New Roman" w:eastAsia="Times New Roman" w:hAnsi="Times New Roman" w:cs="Times New Roman"/>
                <w:sz w:val="18"/>
              </w:rPr>
              <w:t xml:space="preserve">Факт на </w:t>
            </w:r>
            <w:r w:rsidR="00E6729B" w:rsidRPr="00E6729B">
              <w:rPr>
                <w:rFonts w:ascii="Times New Roman" w:eastAsia="Times New Roman" w:hAnsi="Times New Roman" w:cs="Times New Roman"/>
                <w:sz w:val="18"/>
              </w:rPr>
              <w:t>01.04.2018</w:t>
            </w:r>
          </w:p>
        </w:tc>
        <w:tc>
          <w:tcPr>
            <w:tcW w:w="1134" w:type="dxa"/>
            <w:vAlign w:val="center"/>
          </w:tcPr>
          <w:p w:rsidR="0041571B" w:rsidRPr="00E6729B" w:rsidRDefault="0041571B" w:rsidP="00E6729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proofErr w:type="gramStart"/>
            <w:r w:rsidRPr="00E6729B">
              <w:rPr>
                <w:rFonts w:ascii="Times New Roman" w:eastAsia="Times New Roman" w:hAnsi="Times New Roman" w:cs="Times New Roman"/>
                <w:sz w:val="18"/>
              </w:rPr>
              <w:t>Испол</w:t>
            </w:r>
            <w:r w:rsidR="008F2E73">
              <w:rPr>
                <w:rFonts w:ascii="Times New Roman" w:eastAsia="Times New Roman" w:hAnsi="Times New Roman" w:cs="Times New Roman"/>
                <w:sz w:val="18"/>
              </w:rPr>
              <w:t>-</w:t>
            </w:r>
            <w:r w:rsidRPr="00E6729B">
              <w:rPr>
                <w:rFonts w:ascii="Times New Roman" w:eastAsia="Times New Roman" w:hAnsi="Times New Roman" w:cs="Times New Roman"/>
                <w:sz w:val="18"/>
              </w:rPr>
              <w:t>нение</w:t>
            </w:r>
            <w:proofErr w:type="spellEnd"/>
            <w:proofErr w:type="gramEnd"/>
            <w:r w:rsidRPr="00E6729B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 w:rsidR="00E6729B" w:rsidRPr="00E6729B">
              <w:rPr>
                <w:rFonts w:ascii="Times New Roman" w:eastAsia="Times New Roman" w:hAnsi="Times New Roman" w:cs="Times New Roman"/>
                <w:sz w:val="18"/>
              </w:rPr>
              <w:t>за 1квартал 2018 года</w:t>
            </w:r>
            <w:r w:rsidRPr="00E6729B">
              <w:rPr>
                <w:rFonts w:ascii="Times New Roman" w:eastAsia="Times New Roman" w:hAnsi="Times New Roman" w:cs="Times New Roman"/>
                <w:sz w:val="18"/>
              </w:rPr>
              <w:t>,</w:t>
            </w:r>
            <w:r w:rsidR="00482112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 w:rsidRPr="00E6729B">
              <w:rPr>
                <w:rFonts w:ascii="Times New Roman" w:eastAsia="Times New Roman" w:hAnsi="Times New Roman" w:cs="Times New Roman"/>
                <w:sz w:val="18"/>
              </w:rPr>
              <w:t>%</w:t>
            </w:r>
          </w:p>
        </w:tc>
        <w:tc>
          <w:tcPr>
            <w:tcW w:w="1417" w:type="dxa"/>
            <w:vAlign w:val="center"/>
          </w:tcPr>
          <w:p w:rsidR="0041571B" w:rsidRPr="00E6729B" w:rsidRDefault="0041571B" w:rsidP="00E6729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E6729B">
              <w:rPr>
                <w:rFonts w:ascii="Times New Roman" w:eastAsia="Times New Roman" w:hAnsi="Times New Roman" w:cs="Times New Roman"/>
                <w:sz w:val="18"/>
              </w:rPr>
              <w:t xml:space="preserve">Отклонение факта </w:t>
            </w:r>
            <w:r w:rsidR="00E6729B" w:rsidRPr="00E6729B">
              <w:rPr>
                <w:rFonts w:ascii="Times New Roman" w:eastAsia="Times New Roman" w:hAnsi="Times New Roman" w:cs="Times New Roman"/>
                <w:sz w:val="18"/>
              </w:rPr>
              <w:t>1 квартала</w:t>
            </w:r>
            <w:r w:rsidRPr="00E6729B">
              <w:rPr>
                <w:rFonts w:ascii="Times New Roman" w:eastAsia="Times New Roman" w:hAnsi="Times New Roman" w:cs="Times New Roman"/>
                <w:sz w:val="18"/>
              </w:rPr>
              <w:t xml:space="preserve"> 201</w:t>
            </w:r>
            <w:r w:rsidR="00E6729B" w:rsidRPr="00E6729B">
              <w:rPr>
                <w:rFonts w:ascii="Times New Roman" w:eastAsia="Times New Roman" w:hAnsi="Times New Roman" w:cs="Times New Roman"/>
                <w:sz w:val="18"/>
              </w:rPr>
              <w:t>8</w:t>
            </w:r>
            <w:r w:rsidR="00AA10ED">
              <w:rPr>
                <w:rFonts w:ascii="Times New Roman" w:eastAsia="Times New Roman" w:hAnsi="Times New Roman" w:cs="Times New Roman"/>
                <w:sz w:val="18"/>
              </w:rPr>
              <w:t xml:space="preserve"> от </w:t>
            </w:r>
            <w:r w:rsidR="00E6729B" w:rsidRPr="00E6729B">
              <w:rPr>
                <w:rFonts w:ascii="Times New Roman" w:eastAsia="Times New Roman" w:hAnsi="Times New Roman" w:cs="Times New Roman"/>
                <w:sz w:val="18"/>
              </w:rPr>
              <w:t>1 квартала 2017 года</w:t>
            </w:r>
          </w:p>
        </w:tc>
      </w:tr>
      <w:tr w:rsidR="0041571B" w:rsidRPr="00455C47" w:rsidTr="00AA10ED">
        <w:tc>
          <w:tcPr>
            <w:tcW w:w="2518" w:type="dxa"/>
            <w:vAlign w:val="center"/>
          </w:tcPr>
          <w:p w:rsidR="0041571B" w:rsidRPr="00E6729B" w:rsidRDefault="0041571B" w:rsidP="00455C47">
            <w:pPr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E6729B">
              <w:rPr>
                <w:rFonts w:ascii="Times New Roman" w:eastAsia="Times New Roman" w:hAnsi="Times New Roman" w:cs="Times New Roman"/>
                <w:sz w:val="14"/>
              </w:rPr>
              <w:t>1</w:t>
            </w:r>
          </w:p>
        </w:tc>
        <w:tc>
          <w:tcPr>
            <w:tcW w:w="1134" w:type="dxa"/>
            <w:vAlign w:val="center"/>
          </w:tcPr>
          <w:p w:rsidR="0041571B" w:rsidRPr="00E6729B" w:rsidRDefault="0041571B" w:rsidP="00455C47">
            <w:pPr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E6729B">
              <w:rPr>
                <w:rFonts w:ascii="Times New Roman" w:eastAsia="Times New Roman" w:hAnsi="Times New Roman" w:cs="Times New Roman"/>
                <w:sz w:val="14"/>
              </w:rPr>
              <w:t>2</w:t>
            </w:r>
          </w:p>
        </w:tc>
        <w:tc>
          <w:tcPr>
            <w:tcW w:w="1276" w:type="dxa"/>
            <w:vAlign w:val="center"/>
          </w:tcPr>
          <w:p w:rsidR="0041571B" w:rsidRPr="00E6729B" w:rsidRDefault="0041571B" w:rsidP="00455C47">
            <w:pPr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E6729B">
              <w:rPr>
                <w:rFonts w:ascii="Times New Roman" w:eastAsia="Times New Roman" w:hAnsi="Times New Roman" w:cs="Times New Roman"/>
                <w:sz w:val="14"/>
              </w:rPr>
              <w:t>3</w:t>
            </w:r>
          </w:p>
        </w:tc>
        <w:tc>
          <w:tcPr>
            <w:tcW w:w="1276" w:type="dxa"/>
            <w:vAlign w:val="center"/>
          </w:tcPr>
          <w:p w:rsidR="0041571B" w:rsidRPr="00E6729B" w:rsidRDefault="0041571B" w:rsidP="00455C47">
            <w:pPr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E6729B">
              <w:rPr>
                <w:rFonts w:ascii="Times New Roman" w:eastAsia="Times New Roman" w:hAnsi="Times New Roman" w:cs="Times New Roman"/>
                <w:sz w:val="14"/>
              </w:rPr>
              <w:t>4</w:t>
            </w:r>
          </w:p>
        </w:tc>
        <w:tc>
          <w:tcPr>
            <w:tcW w:w="1134" w:type="dxa"/>
            <w:vAlign w:val="center"/>
          </w:tcPr>
          <w:p w:rsidR="0041571B" w:rsidRPr="00E6729B" w:rsidRDefault="0041571B" w:rsidP="00455C47">
            <w:pPr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E6729B">
              <w:rPr>
                <w:rFonts w:ascii="Times New Roman" w:eastAsia="Times New Roman" w:hAnsi="Times New Roman" w:cs="Times New Roman"/>
                <w:sz w:val="14"/>
              </w:rPr>
              <w:t>5</w:t>
            </w:r>
          </w:p>
        </w:tc>
        <w:tc>
          <w:tcPr>
            <w:tcW w:w="1134" w:type="dxa"/>
            <w:vAlign w:val="center"/>
          </w:tcPr>
          <w:p w:rsidR="0041571B" w:rsidRPr="00E6729B" w:rsidRDefault="0041571B" w:rsidP="00455C47">
            <w:pPr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E6729B">
              <w:rPr>
                <w:rFonts w:ascii="Times New Roman" w:eastAsia="Times New Roman" w:hAnsi="Times New Roman" w:cs="Times New Roman"/>
                <w:sz w:val="14"/>
              </w:rPr>
              <w:t>6=5/4</w:t>
            </w:r>
          </w:p>
        </w:tc>
        <w:tc>
          <w:tcPr>
            <w:tcW w:w="1417" w:type="dxa"/>
            <w:vAlign w:val="center"/>
          </w:tcPr>
          <w:p w:rsidR="0041571B" w:rsidRPr="00E6729B" w:rsidRDefault="0041571B" w:rsidP="00455C47">
            <w:pPr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E6729B">
              <w:rPr>
                <w:rFonts w:ascii="Times New Roman" w:eastAsia="Times New Roman" w:hAnsi="Times New Roman" w:cs="Times New Roman"/>
                <w:sz w:val="14"/>
              </w:rPr>
              <w:t>7=5-2</w:t>
            </w:r>
          </w:p>
        </w:tc>
      </w:tr>
      <w:tr w:rsidR="000A46B4" w:rsidRPr="00455C47" w:rsidTr="00AA10ED">
        <w:tc>
          <w:tcPr>
            <w:tcW w:w="2518" w:type="dxa"/>
            <w:vAlign w:val="center"/>
          </w:tcPr>
          <w:p w:rsidR="000A46B4" w:rsidRPr="000A46B4" w:rsidRDefault="000A46B4" w:rsidP="002301DA">
            <w:pPr>
              <w:rPr>
                <w:rFonts w:ascii="Times New Roman" w:eastAsia="Times New Roman" w:hAnsi="Times New Roman" w:cs="Times New Roman"/>
                <w:b/>
                <w:sz w:val="14"/>
              </w:rPr>
            </w:pPr>
            <w:r w:rsidRPr="000A46B4">
              <w:rPr>
                <w:rFonts w:ascii="Times New Roman" w:eastAsia="Times New Roman" w:hAnsi="Times New Roman" w:cs="Times New Roman"/>
                <w:b/>
                <w:sz w:val="14"/>
              </w:rPr>
              <w:t xml:space="preserve">ИСТОЧНИКИ </w:t>
            </w:r>
            <w:proofErr w:type="gramStart"/>
            <w:r w:rsidRPr="000A46B4">
              <w:rPr>
                <w:rFonts w:ascii="Times New Roman" w:eastAsia="Times New Roman" w:hAnsi="Times New Roman" w:cs="Times New Roman"/>
                <w:b/>
                <w:sz w:val="14"/>
              </w:rPr>
              <w:t>ФОРМИ</w:t>
            </w:r>
            <w:r w:rsidR="002301DA">
              <w:rPr>
                <w:rFonts w:ascii="Times New Roman" w:eastAsia="Times New Roman" w:hAnsi="Times New Roman" w:cs="Times New Roman"/>
                <w:b/>
                <w:sz w:val="14"/>
              </w:rPr>
              <w:t>-</w:t>
            </w:r>
            <w:r w:rsidRPr="000A46B4">
              <w:rPr>
                <w:rFonts w:ascii="Times New Roman" w:eastAsia="Times New Roman" w:hAnsi="Times New Roman" w:cs="Times New Roman"/>
                <w:b/>
                <w:sz w:val="14"/>
              </w:rPr>
              <w:t>РОВАНИЯ</w:t>
            </w:r>
            <w:proofErr w:type="gramEnd"/>
            <w:r w:rsidRPr="000A46B4">
              <w:rPr>
                <w:rFonts w:ascii="Times New Roman" w:eastAsia="Times New Roman" w:hAnsi="Times New Roman" w:cs="Times New Roman"/>
                <w:b/>
                <w:sz w:val="14"/>
              </w:rPr>
              <w:t xml:space="preserve"> ДОРОЖНОГО ФОНДА</w:t>
            </w:r>
          </w:p>
        </w:tc>
        <w:tc>
          <w:tcPr>
            <w:tcW w:w="1134" w:type="dxa"/>
            <w:vAlign w:val="center"/>
          </w:tcPr>
          <w:p w:rsidR="000A46B4" w:rsidRPr="003406C1" w:rsidRDefault="000A46B4" w:rsidP="00455C47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3406C1">
              <w:rPr>
                <w:rFonts w:ascii="Times New Roman" w:eastAsia="Times New Roman" w:hAnsi="Times New Roman" w:cs="Times New Roman"/>
                <w:b/>
                <w:sz w:val="18"/>
              </w:rPr>
              <w:t>213 356,64</w:t>
            </w:r>
          </w:p>
        </w:tc>
        <w:tc>
          <w:tcPr>
            <w:tcW w:w="1276" w:type="dxa"/>
            <w:vAlign w:val="center"/>
          </w:tcPr>
          <w:p w:rsidR="000A46B4" w:rsidRPr="003406C1" w:rsidRDefault="000A46B4" w:rsidP="00455C47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3406C1">
              <w:rPr>
                <w:rFonts w:ascii="Times New Roman" w:eastAsia="Times New Roman" w:hAnsi="Times New Roman" w:cs="Times New Roman"/>
                <w:b/>
                <w:sz w:val="18"/>
              </w:rPr>
              <w:t>2 696 037,19</w:t>
            </w:r>
          </w:p>
        </w:tc>
        <w:tc>
          <w:tcPr>
            <w:tcW w:w="1276" w:type="dxa"/>
            <w:vAlign w:val="center"/>
          </w:tcPr>
          <w:p w:rsidR="000A46B4" w:rsidRPr="003406C1" w:rsidRDefault="003406C1" w:rsidP="00455C47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3406C1">
              <w:rPr>
                <w:rFonts w:ascii="Times New Roman" w:eastAsia="Times New Roman" w:hAnsi="Times New Roman" w:cs="Times New Roman"/>
                <w:b/>
                <w:sz w:val="18"/>
              </w:rPr>
              <w:t>2 837 560,89</w:t>
            </w:r>
          </w:p>
        </w:tc>
        <w:tc>
          <w:tcPr>
            <w:tcW w:w="1134" w:type="dxa"/>
            <w:vAlign w:val="center"/>
          </w:tcPr>
          <w:p w:rsidR="000A46B4" w:rsidRPr="003406C1" w:rsidRDefault="003406C1" w:rsidP="00455C47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3406C1">
              <w:rPr>
                <w:rFonts w:ascii="Times New Roman" w:eastAsia="Times New Roman" w:hAnsi="Times New Roman" w:cs="Times New Roman"/>
                <w:b/>
                <w:sz w:val="18"/>
              </w:rPr>
              <w:t>274 578,12</w:t>
            </w:r>
          </w:p>
        </w:tc>
        <w:tc>
          <w:tcPr>
            <w:tcW w:w="1134" w:type="dxa"/>
            <w:vAlign w:val="center"/>
          </w:tcPr>
          <w:p w:rsidR="000A46B4" w:rsidRPr="003406C1" w:rsidRDefault="002301DA" w:rsidP="00455C47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9,7</w:t>
            </w:r>
          </w:p>
        </w:tc>
        <w:tc>
          <w:tcPr>
            <w:tcW w:w="1417" w:type="dxa"/>
            <w:vAlign w:val="center"/>
          </w:tcPr>
          <w:p w:rsidR="000A46B4" w:rsidRPr="003406C1" w:rsidRDefault="002301DA" w:rsidP="00455C47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+ 61 221,48</w:t>
            </w:r>
          </w:p>
        </w:tc>
      </w:tr>
      <w:tr w:rsidR="0041571B" w:rsidRPr="00455C47" w:rsidTr="00AA10ED">
        <w:tc>
          <w:tcPr>
            <w:tcW w:w="2518" w:type="dxa"/>
            <w:shd w:val="clear" w:color="auto" w:fill="auto"/>
            <w:vAlign w:val="center"/>
          </w:tcPr>
          <w:p w:rsidR="0041571B" w:rsidRPr="00E6729B" w:rsidRDefault="0041571B" w:rsidP="00E6729B">
            <w:pPr>
              <w:ind w:right="-108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E6729B">
              <w:rPr>
                <w:rFonts w:ascii="Times New Roman" w:eastAsia="Times New Roman" w:hAnsi="Times New Roman" w:cs="Times New Roman"/>
                <w:b/>
                <w:sz w:val="18"/>
              </w:rPr>
              <w:t>Доходы всего,</w:t>
            </w:r>
          </w:p>
          <w:p w:rsidR="0041571B" w:rsidRPr="00E6729B" w:rsidRDefault="0041571B" w:rsidP="00E6729B">
            <w:pPr>
              <w:ind w:right="-108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E6729B">
              <w:rPr>
                <w:rFonts w:ascii="Times New Roman" w:eastAsia="Times New Roman" w:hAnsi="Times New Roman" w:cs="Times New Roman"/>
                <w:i/>
                <w:sz w:val="18"/>
              </w:rPr>
              <w:t>в том числе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1571B" w:rsidRPr="00E6729B" w:rsidRDefault="00E6729B" w:rsidP="00455C47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E6729B">
              <w:rPr>
                <w:rFonts w:ascii="Times New Roman" w:eastAsia="Times New Roman" w:hAnsi="Times New Roman" w:cs="Times New Roman"/>
                <w:b/>
                <w:sz w:val="18"/>
              </w:rPr>
              <w:t>213 356,64</w:t>
            </w:r>
          </w:p>
        </w:tc>
        <w:tc>
          <w:tcPr>
            <w:tcW w:w="1276" w:type="dxa"/>
            <w:vAlign w:val="center"/>
          </w:tcPr>
          <w:p w:rsidR="0041571B" w:rsidRPr="00E6729B" w:rsidRDefault="00E6729B" w:rsidP="00455C47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2 696 037,19</w:t>
            </w:r>
          </w:p>
        </w:tc>
        <w:tc>
          <w:tcPr>
            <w:tcW w:w="1276" w:type="dxa"/>
            <w:vAlign w:val="center"/>
          </w:tcPr>
          <w:p w:rsidR="0041571B" w:rsidRPr="00E6729B" w:rsidRDefault="00E6729B" w:rsidP="00455C47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2 798 537,19</w:t>
            </w:r>
          </w:p>
        </w:tc>
        <w:tc>
          <w:tcPr>
            <w:tcW w:w="1134" w:type="dxa"/>
            <w:vAlign w:val="center"/>
          </w:tcPr>
          <w:p w:rsidR="0041571B" w:rsidRPr="00E6729B" w:rsidRDefault="00E6729B" w:rsidP="00455C47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235 554,42</w:t>
            </w:r>
          </w:p>
        </w:tc>
        <w:tc>
          <w:tcPr>
            <w:tcW w:w="1134" w:type="dxa"/>
            <w:vAlign w:val="center"/>
          </w:tcPr>
          <w:p w:rsidR="0041571B" w:rsidRPr="00E6729B" w:rsidRDefault="00E6729B" w:rsidP="00455C47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8,4</w:t>
            </w:r>
          </w:p>
        </w:tc>
        <w:tc>
          <w:tcPr>
            <w:tcW w:w="1417" w:type="dxa"/>
            <w:vAlign w:val="center"/>
          </w:tcPr>
          <w:p w:rsidR="0041571B" w:rsidRPr="00E6729B" w:rsidRDefault="000A46B4" w:rsidP="00455C47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+ 22 197,78</w:t>
            </w:r>
          </w:p>
        </w:tc>
      </w:tr>
      <w:tr w:rsidR="0041571B" w:rsidRPr="00455C47" w:rsidTr="00AA10ED">
        <w:tc>
          <w:tcPr>
            <w:tcW w:w="2518" w:type="dxa"/>
            <w:shd w:val="clear" w:color="auto" w:fill="auto"/>
            <w:vAlign w:val="center"/>
          </w:tcPr>
          <w:p w:rsidR="0041571B" w:rsidRPr="00E6729B" w:rsidRDefault="007542CC" w:rsidP="00E6729B">
            <w:pPr>
              <w:ind w:right="-108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E6729B">
              <w:rPr>
                <w:rFonts w:ascii="Times New Roman" w:eastAsia="Times New Roman" w:hAnsi="Times New Roman" w:cs="Times New Roman"/>
                <w:i/>
                <w:sz w:val="18"/>
              </w:rPr>
              <w:t>Средства вышестоящих бюджетов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1571B" w:rsidRPr="00E6729B" w:rsidRDefault="00E6729B" w:rsidP="00455C47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98 941,99</w:t>
            </w:r>
          </w:p>
        </w:tc>
        <w:tc>
          <w:tcPr>
            <w:tcW w:w="1276" w:type="dxa"/>
            <w:vAlign w:val="center"/>
          </w:tcPr>
          <w:p w:rsidR="0041571B" w:rsidRPr="00E6729B" w:rsidRDefault="00E6729B" w:rsidP="00455C47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2 214 073,80</w:t>
            </w:r>
          </w:p>
        </w:tc>
        <w:tc>
          <w:tcPr>
            <w:tcW w:w="1276" w:type="dxa"/>
            <w:vAlign w:val="center"/>
          </w:tcPr>
          <w:p w:rsidR="0041571B" w:rsidRPr="00E6729B" w:rsidRDefault="00E6729B" w:rsidP="00455C47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2 316 573,80</w:t>
            </w:r>
          </w:p>
        </w:tc>
        <w:tc>
          <w:tcPr>
            <w:tcW w:w="1134" w:type="dxa"/>
            <w:vAlign w:val="center"/>
          </w:tcPr>
          <w:p w:rsidR="0041571B" w:rsidRPr="00E6729B" w:rsidRDefault="00E6729B" w:rsidP="00455C47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122 300,43</w:t>
            </w:r>
          </w:p>
        </w:tc>
        <w:tc>
          <w:tcPr>
            <w:tcW w:w="1134" w:type="dxa"/>
            <w:vAlign w:val="center"/>
          </w:tcPr>
          <w:p w:rsidR="0041571B" w:rsidRPr="00E6729B" w:rsidRDefault="00E6729B" w:rsidP="00455C47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5,3</w:t>
            </w:r>
          </w:p>
        </w:tc>
        <w:tc>
          <w:tcPr>
            <w:tcW w:w="1417" w:type="dxa"/>
            <w:vAlign w:val="center"/>
          </w:tcPr>
          <w:p w:rsidR="0041571B" w:rsidRPr="00E6729B" w:rsidRDefault="000A46B4" w:rsidP="00455C47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+ 23 358,44</w:t>
            </w:r>
          </w:p>
        </w:tc>
      </w:tr>
      <w:tr w:rsidR="0041571B" w:rsidRPr="00455C47" w:rsidTr="00AA10ED">
        <w:tc>
          <w:tcPr>
            <w:tcW w:w="2518" w:type="dxa"/>
            <w:shd w:val="clear" w:color="auto" w:fill="auto"/>
            <w:vAlign w:val="center"/>
          </w:tcPr>
          <w:p w:rsidR="0041571B" w:rsidRPr="00E6729B" w:rsidRDefault="0041571B" w:rsidP="00E6729B">
            <w:pPr>
              <w:ind w:right="-108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E6729B">
              <w:rPr>
                <w:rFonts w:ascii="Times New Roman" w:eastAsia="Times New Roman" w:hAnsi="Times New Roman" w:cs="Times New Roman"/>
                <w:i/>
                <w:sz w:val="18"/>
              </w:rPr>
              <w:t>Налоговые и неналоговые (собственные средства)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1571B" w:rsidRPr="00E6729B" w:rsidRDefault="00E6729B" w:rsidP="00455C47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114 414,65</w:t>
            </w:r>
          </w:p>
        </w:tc>
        <w:tc>
          <w:tcPr>
            <w:tcW w:w="1276" w:type="dxa"/>
            <w:vAlign w:val="center"/>
          </w:tcPr>
          <w:p w:rsidR="0041571B" w:rsidRPr="00E6729B" w:rsidRDefault="00E6729B" w:rsidP="00455C47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481 963,39</w:t>
            </w:r>
          </w:p>
        </w:tc>
        <w:tc>
          <w:tcPr>
            <w:tcW w:w="1276" w:type="dxa"/>
            <w:vAlign w:val="center"/>
          </w:tcPr>
          <w:p w:rsidR="0041571B" w:rsidRPr="00E6729B" w:rsidRDefault="00E6729B" w:rsidP="00455C47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481 963,39</w:t>
            </w:r>
          </w:p>
        </w:tc>
        <w:tc>
          <w:tcPr>
            <w:tcW w:w="1134" w:type="dxa"/>
            <w:vAlign w:val="center"/>
          </w:tcPr>
          <w:p w:rsidR="0041571B" w:rsidRPr="00E6729B" w:rsidRDefault="00E6729B" w:rsidP="00455C47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113 253,99</w:t>
            </w:r>
          </w:p>
        </w:tc>
        <w:tc>
          <w:tcPr>
            <w:tcW w:w="1134" w:type="dxa"/>
            <w:vAlign w:val="center"/>
          </w:tcPr>
          <w:p w:rsidR="0041571B" w:rsidRPr="00E6729B" w:rsidRDefault="00E6729B" w:rsidP="00455C47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23,5</w:t>
            </w:r>
          </w:p>
        </w:tc>
        <w:tc>
          <w:tcPr>
            <w:tcW w:w="1417" w:type="dxa"/>
            <w:vAlign w:val="center"/>
          </w:tcPr>
          <w:p w:rsidR="0041571B" w:rsidRPr="00E6729B" w:rsidRDefault="000A46B4" w:rsidP="00455C47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- 1 160,66</w:t>
            </w:r>
          </w:p>
        </w:tc>
      </w:tr>
      <w:tr w:rsidR="00E6729B" w:rsidRPr="00455C47" w:rsidTr="00AA10ED">
        <w:tc>
          <w:tcPr>
            <w:tcW w:w="2518" w:type="dxa"/>
            <w:shd w:val="clear" w:color="auto" w:fill="auto"/>
            <w:vAlign w:val="center"/>
          </w:tcPr>
          <w:p w:rsidR="00E6729B" w:rsidRPr="000A46B4" w:rsidRDefault="00E6729B" w:rsidP="00E6729B">
            <w:pPr>
              <w:ind w:right="-108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0A46B4">
              <w:rPr>
                <w:rFonts w:ascii="Times New Roman" w:eastAsia="Times New Roman" w:hAnsi="Times New Roman" w:cs="Times New Roman"/>
                <w:b/>
                <w:sz w:val="18"/>
              </w:rPr>
              <w:t>Остатки бюджетных ассигнований Фонда, не использованные в 2017 году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6729B" w:rsidRPr="000A46B4" w:rsidRDefault="00AA10ED" w:rsidP="00455C47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х</w:t>
            </w:r>
          </w:p>
        </w:tc>
        <w:tc>
          <w:tcPr>
            <w:tcW w:w="1276" w:type="dxa"/>
            <w:vAlign w:val="center"/>
          </w:tcPr>
          <w:p w:rsidR="00E6729B" w:rsidRPr="000A46B4" w:rsidRDefault="00AA10ED" w:rsidP="00455C47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х</w:t>
            </w:r>
          </w:p>
        </w:tc>
        <w:tc>
          <w:tcPr>
            <w:tcW w:w="1276" w:type="dxa"/>
            <w:vAlign w:val="center"/>
          </w:tcPr>
          <w:p w:rsidR="00E6729B" w:rsidRPr="000A46B4" w:rsidRDefault="00E6729B" w:rsidP="00455C47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0A46B4">
              <w:rPr>
                <w:rFonts w:ascii="Times New Roman" w:eastAsia="Times New Roman" w:hAnsi="Times New Roman" w:cs="Times New Roman"/>
                <w:b/>
                <w:sz w:val="18"/>
              </w:rPr>
              <w:t>39 023,70</w:t>
            </w:r>
          </w:p>
        </w:tc>
        <w:tc>
          <w:tcPr>
            <w:tcW w:w="1134" w:type="dxa"/>
            <w:vAlign w:val="center"/>
          </w:tcPr>
          <w:p w:rsidR="00E6729B" w:rsidRPr="000A46B4" w:rsidRDefault="00E6729B" w:rsidP="00455C47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0A46B4">
              <w:rPr>
                <w:rFonts w:ascii="Times New Roman" w:eastAsia="Times New Roman" w:hAnsi="Times New Roman" w:cs="Times New Roman"/>
                <w:b/>
                <w:sz w:val="18"/>
              </w:rPr>
              <w:t>39 023,70</w:t>
            </w:r>
          </w:p>
        </w:tc>
        <w:tc>
          <w:tcPr>
            <w:tcW w:w="1134" w:type="dxa"/>
            <w:vAlign w:val="center"/>
          </w:tcPr>
          <w:p w:rsidR="00E6729B" w:rsidRPr="000A46B4" w:rsidRDefault="00E6729B" w:rsidP="00455C47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0A46B4">
              <w:rPr>
                <w:rFonts w:ascii="Times New Roman" w:eastAsia="Times New Roman" w:hAnsi="Times New Roman" w:cs="Times New Roman"/>
                <w:b/>
                <w:sz w:val="18"/>
              </w:rPr>
              <w:t>100,0</w:t>
            </w:r>
          </w:p>
        </w:tc>
        <w:tc>
          <w:tcPr>
            <w:tcW w:w="1417" w:type="dxa"/>
            <w:vAlign w:val="center"/>
          </w:tcPr>
          <w:p w:rsidR="00E6729B" w:rsidRPr="000A46B4" w:rsidRDefault="00AA10ED" w:rsidP="00455C47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х</w:t>
            </w:r>
          </w:p>
        </w:tc>
      </w:tr>
      <w:tr w:rsidR="0041571B" w:rsidRPr="00455C47" w:rsidTr="00AA10ED">
        <w:tc>
          <w:tcPr>
            <w:tcW w:w="2518" w:type="dxa"/>
            <w:shd w:val="clear" w:color="auto" w:fill="auto"/>
            <w:vAlign w:val="center"/>
          </w:tcPr>
          <w:p w:rsidR="0041571B" w:rsidRPr="00E6729B" w:rsidRDefault="0041571B" w:rsidP="00E6729B">
            <w:pPr>
              <w:ind w:right="-108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E6729B">
              <w:rPr>
                <w:rFonts w:ascii="Times New Roman" w:eastAsia="Times New Roman" w:hAnsi="Times New Roman" w:cs="Times New Roman"/>
                <w:b/>
                <w:sz w:val="18"/>
              </w:rPr>
              <w:t xml:space="preserve">Расходы всего, </w:t>
            </w:r>
          </w:p>
          <w:p w:rsidR="0041571B" w:rsidRPr="00E6729B" w:rsidRDefault="0041571B" w:rsidP="00E6729B">
            <w:pPr>
              <w:ind w:right="-108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E6729B">
              <w:rPr>
                <w:rFonts w:ascii="Times New Roman" w:eastAsia="Times New Roman" w:hAnsi="Times New Roman" w:cs="Times New Roman"/>
                <w:i/>
                <w:sz w:val="18"/>
              </w:rPr>
              <w:t>в том числе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1571B" w:rsidRPr="00E6729B" w:rsidRDefault="00E6729B" w:rsidP="00455C47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151 401,23</w:t>
            </w:r>
          </w:p>
        </w:tc>
        <w:tc>
          <w:tcPr>
            <w:tcW w:w="1276" w:type="dxa"/>
            <w:vAlign w:val="center"/>
          </w:tcPr>
          <w:p w:rsidR="0041571B" w:rsidRPr="00E6729B" w:rsidRDefault="00E6729B" w:rsidP="00455C47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2 696 037,19</w:t>
            </w:r>
          </w:p>
        </w:tc>
        <w:tc>
          <w:tcPr>
            <w:tcW w:w="1276" w:type="dxa"/>
            <w:vAlign w:val="center"/>
          </w:tcPr>
          <w:p w:rsidR="0041571B" w:rsidRPr="00E6729B" w:rsidRDefault="00E6729B" w:rsidP="00455C47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2 837 560,89</w:t>
            </w:r>
          </w:p>
        </w:tc>
        <w:tc>
          <w:tcPr>
            <w:tcW w:w="1134" w:type="dxa"/>
            <w:vAlign w:val="center"/>
          </w:tcPr>
          <w:p w:rsidR="0041571B" w:rsidRPr="00E6729B" w:rsidRDefault="00E6729B" w:rsidP="00455C47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129 118,01</w:t>
            </w:r>
          </w:p>
        </w:tc>
        <w:tc>
          <w:tcPr>
            <w:tcW w:w="1134" w:type="dxa"/>
            <w:vAlign w:val="center"/>
          </w:tcPr>
          <w:p w:rsidR="0041571B" w:rsidRPr="00E6729B" w:rsidRDefault="00E6729B" w:rsidP="00455C47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4,6</w:t>
            </w:r>
          </w:p>
        </w:tc>
        <w:tc>
          <w:tcPr>
            <w:tcW w:w="1417" w:type="dxa"/>
            <w:vAlign w:val="center"/>
          </w:tcPr>
          <w:p w:rsidR="0041571B" w:rsidRPr="00E6729B" w:rsidRDefault="000A46B4" w:rsidP="00455C47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- 22 283,22</w:t>
            </w:r>
          </w:p>
        </w:tc>
      </w:tr>
      <w:tr w:rsidR="0041571B" w:rsidRPr="00455C47" w:rsidTr="00AA10ED">
        <w:tc>
          <w:tcPr>
            <w:tcW w:w="2518" w:type="dxa"/>
            <w:shd w:val="clear" w:color="auto" w:fill="auto"/>
            <w:vAlign w:val="center"/>
          </w:tcPr>
          <w:p w:rsidR="0041571B" w:rsidRPr="00E6729B" w:rsidRDefault="00671D4F" w:rsidP="00E6729B">
            <w:pPr>
              <w:ind w:right="-108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E6729B">
              <w:rPr>
                <w:rFonts w:ascii="Times New Roman" w:eastAsia="Times New Roman" w:hAnsi="Times New Roman" w:cs="Times New Roman"/>
                <w:i/>
                <w:sz w:val="18"/>
              </w:rPr>
              <w:t>Средства вышестоящих бюджетов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1571B" w:rsidRPr="00E6729B" w:rsidRDefault="00E6729B" w:rsidP="00455C47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43 667,31</w:t>
            </w:r>
          </w:p>
        </w:tc>
        <w:tc>
          <w:tcPr>
            <w:tcW w:w="1276" w:type="dxa"/>
            <w:vAlign w:val="center"/>
          </w:tcPr>
          <w:p w:rsidR="0041571B" w:rsidRPr="00E6729B" w:rsidRDefault="00E6729B" w:rsidP="00455C47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2 214 073,80</w:t>
            </w:r>
          </w:p>
        </w:tc>
        <w:tc>
          <w:tcPr>
            <w:tcW w:w="1276" w:type="dxa"/>
            <w:vAlign w:val="center"/>
          </w:tcPr>
          <w:p w:rsidR="0041571B" w:rsidRPr="00E6729B" w:rsidRDefault="00E6729B" w:rsidP="00455C47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2 316 573,80</w:t>
            </w:r>
          </w:p>
        </w:tc>
        <w:tc>
          <w:tcPr>
            <w:tcW w:w="1134" w:type="dxa"/>
            <w:vAlign w:val="center"/>
          </w:tcPr>
          <w:p w:rsidR="0041571B" w:rsidRPr="00E6729B" w:rsidRDefault="00E6729B" w:rsidP="00455C47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0,0</w:t>
            </w:r>
          </w:p>
        </w:tc>
        <w:tc>
          <w:tcPr>
            <w:tcW w:w="1134" w:type="dxa"/>
            <w:vAlign w:val="center"/>
          </w:tcPr>
          <w:p w:rsidR="0041571B" w:rsidRPr="00E6729B" w:rsidRDefault="00E6729B" w:rsidP="00455C47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х</w:t>
            </w:r>
          </w:p>
        </w:tc>
        <w:tc>
          <w:tcPr>
            <w:tcW w:w="1417" w:type="dxa"/>
            <w:vAlign w:val="center"/>
          </w:tcPr>
          <w:p w:rsidR="0041571B" w:rsidRPr="00E6729B" w:rsidRDefault="000A46B4" w:rsidP="00455C47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- 43 667,31</w:t>
            </w:r>
          </w:p>
        </w:tc>
      </w:tr>
      <w:tr w:rsidR="0041571B" w:rsidRPr="00455C47" w:rsidTr="00AA10ED">
        <w:tc>
          <w:tcPr>
            <w:tcW w:w="2518" w:type="dxa"/>
            <w:shd w:val="clear" w:color="auto" w:fill="auto"/>
            <w:vAlign w:val="center"/>
          </w:tcPr>
          <w:p w:rsidR="0041571B" w:rsidRPr="00E6729B" w:rsidRDefault="0041571B" w:rsidP="00E6729B">
            <w:pPr>
              <w:ind w:right="-108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E6729B">
              <w:rPr>
                <w:rFonts w:ascii="Times New Roman" w:eastAsia="Times New Roman" w:hAnsi="Times New Roman" w:cs="Times New Roman"/>
                <w:i/>
                <w:sz w:val="18"/>
              </w:rPr>
              <w:t>Налоговые и неналоговые (собственные средства)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1571B" w:rsidRPr="00E6729B" w:rsidRDefault="00E6729B" w:rsidP="00455C47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107 733,92</w:t>
            </w:r>
          </w:p>
        </w:tc>
        <w:tc>
          <w:tcPr>
            <w:tcW w:w="1276" w:type="dxa"/>
            <w:vAlign w:val="center"/>
          </w:tcPr>
          <w:p w:rsidR="0041571B" w:rsidRPr="00E6729B" w:rsidRDefault="00E6729B" w:rsidP="00455C47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481 963,39</w:t>
            </w:r>
          </w:p>
        </w:tc>
        <w:tc>
          <w:tcPr>
            <w:tcW w:w="1276" w:type="dxa"/>
            <w:vAlign w:val="center"/>
          </w:tcPr>
          <w:p w:rsidR="0041571B" w:rsidRPr="00E6729B" w:rsidRDefault="00E6729B" w:rsidP="00455C47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520 987,09</w:t>
            </w:r>
          </w:p>
        </w:tc>
        <w:tc>
          <w:tcPr>
            <w:tcW w:w="1134" w:type="dxa"/>
            <w:vAlign w:val="center"/>
          </w:tcPr>
          <w:p w:rsidR="0041571B" w:rsidRPr="00E6729B" w:rsidRDefault="00E6729B" w:rsidP="00455C47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129 118,01</w:t>
            </w:r>
          </w:p>
        </w:tc>
        <w:tc>
          <w:tcPr>
            <w:tcW w:w="1134" w:type="dxa"/>
            <w:vAlign w:val="center"/>
          </w:tcPr>
          <w:p w:rsidR="0041571B" w:rsidRPr="00E6729B" w:rsidRDefault="00E6729B" w:rsidP="00455C47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24,8</w:t>
            </w:r>
          </w:p>
        </w:tc>
        <w:tc>
          <w:tcPr>
            <w:tcW w:w="1417" w:type="dxa"/>
            <w:vAlign w:val="center"/>
          </w:tcPr>
          <w:p w:rsidR="0041571B" w:rsidRPr="00E6729B" w:rsidRDefault="000A46B4" w:rsidP="00455C47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+21 384,09</w:t>
            </w:r>
          </w:p>
        </w:tc>
      </w:tr>
    </w:tbl>
    <w:p w:rsidR="0041571B" w:rsidRPr="00455C47" w:rsidRDefault="0041571B" w:rsidP="00455C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highlight w:val="yellow"/>
        </w:rPr>
      </w:pPr>
    </w:p>
    <w:p w:rsidR="0041571B" w:rsidRDefault="0041571B" w:rsidP="00455C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0A46B4">
        <w:rPr>
          <w:rFonts w:ascii="Times New Roman" w:eastAsia="Times New Roman" w:hAnsi="Times New Roman" w:cs="Times New Roman"/>
          <w:sz w:val="28"/>
        </w:rPr>
        <w:t xml:space="preserve">Исполнение на отчетную дату по </w:t>
      </w:r>
      <w:r w:rsidR="003B3C94">
        <w:rPr>
          <w:rFonts w:ascii="Times New Roman" w:eastAsia="Times New Roman" w:hAnsi="Times New Roman" w:cs="Times New Roman"/>
          <w:sz w:val="28"/>
        </w:rPr>
        <w:t>источникам формирования</w:t>
      </w:r>
      <w:r w:rsidRPr="000A46B4">
        <w:rPr>
          <w:rFonts w:ascii="Times New Roman" w:eastAsia="Times New Roman" w:hAnsi="Times New Roman" w:cs="Times New Roman"/>
          <w:sz w:val="28"/>
        </w:rPr>
        <w:t xml:space="preserve"> Фонда составило </w:t>
      </w:r>
      <w:r w:rsidR="003B3C94">
        <w:rPr>
          <w:rFonts w:ascii="Times New Roman" w:eastAsia="Times New Roman" w:hAnsi="Times New Roman" w:cs="Times New Roman"/>
          <w:sz w:val="28"/>
        </w:rPr>
        <w:t>274 578,12</w:t>
      </w:r>
      <w:r w:rsidRPr="000A46B4">
        <w:rPr>
          <w:rFonts w:ascii="Times New Roman" w:eastAsia="Times New Roman" w:hAnsi="Times New Roman" w:cs="Times New Roman"/>
          <w:sz w:val="28"/>
        </w:rPr>
        <w:t xml:space="preserve"> тыс. рублей или </w:t>
      </w:r>
      <w:r w:rsidR="003B3C94">
        <w:rPr>
          <w:rFonts w:ascii="Times New Roman" w:eastAsia="Times New Roman" w:hAnsi="Times New Roman" w:cs="Times New Roman"/>
          <w:sz w:val="28"/>
        </w:rPr>
        <w:t>9,7</w:t>
      </w:r>
      <w:r w:rsidRPr="000A46B4">
        <w:rPr>
          <w:rFonts w:ascii="Times New Roman" w:eastAsia="Times New Roman" w:hAnsi="Times New Roman" w:cs="Times New Roman"/>
          <w:sz w:val="28"/>
        </w:rPr>
        <w:t>% к плану году, в том числе:</w:t>
      </w:r>
    </w:p>
    <w:p w:rsidR="003B3C94" w:rsidRPr="003B3C94" w:rsidRDefault="003B3C94" w:rsidP="00EE07FB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235 554,42 тыс. рублей или 8,4% к плану года </w:t>
      </w:r>
      <w:r w:rsidR="00AA10ED">
        <w:rPr>
          <w:rFonts w:ascii="Times New Roman" w:eastAsia="Times New Roman" w:hAnsi="Times New Roman" w:cs="Times New Roman"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 xml:space="preserve">по доходам Фонда, в том числе: </w:t>
      </w:r>
    </w:p>
    <w:p w:rsidR="0041571B" w:rsidRPr="000A46B4" w:rsidRDefault="00F04186" w:rsidP="00455C47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0A46B4">
        <w:rPr>
          <w:rFonts w:ascii="Times New Roman" w:eastAsia="Times New Roman" w:hAnsi="Times New Roman" w:cs="Times New Roman"/>
          <w:sz w:val="28"/>
        </w:rPr>
        <w:t xml:space="preserve">122 300,43 тыс. рублей или 5,3% к плану года </w:t>
      </w:r>
      <w:r w:rsidR="00AA10ED">
        <w:rPr>
          <w:rFonts w:ascii="Times New Roman" w:eastAsia="Times New Roman" w:hAnsi="Times New Roman" w:cs="Times New Roman"/>
          <w:sz w:val="28"/>
        </w:rPr>
        <w:t xml:space="preserve">– по </w:t>
      </w:r>
      <w:r w:rsidR="007542CC" w:rsidRPr="000A46B4">
        <w:rPr>
          <w:rFonts w:ascii="Times New Roman" w:eastAsia="Times New Roman" w:hAnsi="Times New Roman" w:cs="Times New Roman"/>
          <w:sz w:val="28"/>
        </w:rPr>
        <w:t>средства</w:t>
      </w:r>
      <w:r w:rsidR="00AA10ED">
        <w:rPr>
          <w:rFonts w:ascii="Times New Roman" w:eastAsia="Times New Roman" w:hAnsi="Times New Roman" w:cs="Times New Roman"/>
          <w:sz w:val="28"/>
        </w:rPr>
        <w:t>м</w:t>
      </w:r>
      <w:r w:rsidR="007542CC" w:rsidRPr="000A46B4">
        <w:rPr>
          <w:rFonts w:ascii="Times New Roman" w:eastAsia="Times New Roman" w:hAnsi="Times New Roman" w:cs="Times New Roman"/>
          <w:sz w:val="28"/>
        </w:rPr>
        <w:t xml:space="preserve"> вышестоящих бюджетов</w:t>
      </w:r>
      <w:r w:rsidR="000A46B4"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Доходы</w:t>
      </w:r>
      <w:r w:rsidR="000A46B4">
        <w:rPr>
          <w:rFonts w:ascii="Times New Roman" w:eastAsia="Times New Roman" w:hAnsi="Times New Roman" w:cs="Times New Roman"/>
          <w:sz w:val="28"/>
        </w:rPr>
        <w:t xml:space="preserve"> поступили по одной из 4-х </w:t>
      </w:r>
      <w:r w:rsidR="000A46B4" w:rsidRPr="000A46B4">
        <w:rPr>
          <w:rFonts w:ascii="Times New Roman" w:eastAsia="Times New Roman" w:hAnsi="Times New Roman" w:cs="Times New Roman"/>
          <w:sz w:val="28"/>
        </w:rPr>
        <w:t>запланированных субсидий - на содержание автомобильных дорог за счет средств дорожного фонда Красноярского края;</w:t>
      </w:r>
    </w:p>
    <w:p w:rsidR="0041571B" w:rsidRPr="000A46B4" w:rsidRDefault="00F04186" w:rsidP="00015691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0A46B4">
        <w:rPr>
          <w:rFonts w:ascii="Times New Roman" w:eastAsia="Times New Roman" w:hAnsi="Times New Roman" w:cs="Times New Roman"/>
          <w:sz w:val="28"/>
        </w:rPr>
        <w:t>113 253,99 тыс. рублей или 23,5</w:t>
      </w:r>
      <w:r>
        <w:rPr>
          <w:rFonts w:ascii="Times New Roman" w:eastAsia="Times New Roman" w:hAnsi="Times New Roman" w:cs="Times New Roman"/>
          <w:sz w:val="28"/>
        </w:rPr>
        <w:t xml:space="preserve">% к плану года </w:t>
      </w:r>
      <w:r w:rsidR="00AA10ED">
        <w:rPr>
          <w:rFonts w:ascii="Times New Roman" w:eastAsia="Times New Roman" w:hAnsi="Times New Roman" w:cs="Times New Roman"/>
          <w:sz w:val="28"/>
        </w:rPr>
        <w:t xml:space="preserve">– по </w:t>
      </w:r>
      <w:r w:rsidR="0041571B" w:rsidRPr="000A46B4">
        <w:rPr>
          <w:rFonts w:ascii="Times New Roman" w:eastAsia="Times New Roman" w:hAnsi="Times New Roman" w:cs="Times New Roman"/>
          <w:sz w:val="28"/>
        </w:rPr>
        <w:t>налоговы</w:t>
      </w:r>
      <w:r w:rsidR="00AA10ED">
        <w:rPr>
          <w:rFonts w:ascii="Times New Roman" w:eastAsia="Times New Roman" w:hAnsi="Times New Roman" w:cs="Times New Roman"/>
          <w:sz w:val="28"/>
        </w:rPr>
        <w:t>м</w:t>
      </w:r>
      <w:r w:rsidR="0041571B" w:rsidRPr="000A46B4">
        <w:rPr>
          <w:rFonts w:ascii="Times New Roman" w:eastAsia="Times New Roman" w:hAnsi="Times New Roman" w:cs="Times New Roman"/>
          <w:sz w:val="28"/>
        </w:rPr>
        <w:t xml:space="preserve"> и неналоговы</w:t>
      </w:r>
      <w:r w:rsidR="00AA10ED">
        <w:rPr>
          <w:rFonts w:ascii="Times New Roman" w:eastAsia="Times New Roman" w:hAnsi="Times New Roman" w:cs="Times New Roman"/>
          <w:sz w:val="28"/>
        </w:rPr>
        <w:t>м</w:t>
      </w:r>
      <w:r w:rsidR="0041571B" w:rsidRPr="000A46B4">
        <w:rPr>
          <w:rFonts w:ascii="Times New Roman" w:eastAsia="Times New Roman" w:hAnsi="Times New Roman" w:cs="Times New Roman"/>
          <w:sz w:val="28"/>
        </w:rPr>
        <w:t xml:space="preserve"> доход</w:t>
      </w:r>
      <w:r w:rsidR="00AA10ED">
        <w:rPr>
          <w:rFonts w:ascii="Times New Roman" w:eastAsia="Times New Roman" w:hAnsi="Times New Roman" w:cs="Times New Roman"/>
          <w:sz w:val="28"/>
        </w:rPr>
        <w:t>ам</w:t>
      </w:r>
      <w:r>
        <w:rPr>
          <w:rFonts w:ascii="Times New Roman" w:eastAsia="Times New Roman" w:hAnsi="Times New Roman" w:cs="Times New Roman"/>
          <w:sz w:val="28"/>
        </w:rPr>
        <w:t>.</w:t>
      </w:r>
      <w:r w:rsidR="00AA10ED">
        <w:rPr>
          <w:rFonts w:ascii="Times New Roman" w:eastAsia="Times New Roman" w:hAnsi="Times New Roman" w:cs="Times New Roman"/>
          <w:sz w:val="28"/>
        </w:rPr>
        <w:t xml:space="preserve"> Основной удельный вес </w:t>
      </w:r>
      <w:r w:rsidR="0041571B" w:rsidRPr="000A46B4">
        <w:rPr>
          <w:rFonts w:ascii="Times New Roman" w:eastAsia="Times New Roman" w:hAnsi="Times New Roman" w:cs="Times New Roman"/>
          <w:sz w:val="28"/>
        </w:rPr>
        <w:t xml:space="preserve">поступивших в Фонд средств – </w:t>
      </w:r>
      <w:r w:rsidR="000A46B4" w:rsidRPr="000A46B4">
        <w:rPr>
          <w:rFonts w:ascii="Times New Roman" w:eastAsia="Times New Roman" w:hAnsi="Times New Roman" w:cs="Times New Roman"/>
          <w:sz w:val="28"/>
        </w:rPr>
        <w:t>95,6</w:t>
      </w:r>
      <w:r w:rsidR="0041571B" w:rsidRPr="000A46B4">
        <w:rPr>
          <w:rFonts w:ascii="Times New Roman" w:eastAsia="Times New Roman" w:hAnsi="Times New Roman" w:cs="Times New Roman"/>
          <w:sz w:val="28"/>
        </w:rPr>
        <w:t xml:space="preserve">% приходится на акцизы (на автомобильный и прямогонный бензин, дизельное топливо, моторные масла), </w:t>
      </w:r>
      <w:r w:rsidR="00AA10ED">
        <w:rPr>
          <w:rFonts w:ascii="Times New Roman" w:eastAsia="Times New Roman" w:hAnsi="Times New Roman" w:cs="Times New Roman"/>
          <w:sz w:val="28"/>
        </w:rPr>
        <w:t xml:space="preserve">сумма поступлений </w:t>
      </w:r>
      <w:r w:rsidR="0041571B" w:rsidRPr="000A46B4">
        <w:rPr>
          <w:rFonts w:ascii="Times New Roman" w:eastAsia="Times New Roman" w:hAnsi="Times New Roman" w:cs="Times New Roman"/>
          <w:sz w:val="28"/>
        </w:rPr>
        <w:t xml:space="preserve">по которым </w:t>
      </w:r>
      <w:r w:rsidR="00AA10ED">
        <w:rPr>
          <w:rFonts w:ascii="Times New Roman" w:eastAsia="Times New Roman" w:hAnsi="Times New Roman" w:cs="Times New Roman"/>
          <w:sz w:val="28"/>
        </w:rPr>
        <w:t>составила</w:t>
      </w:r>
      <w:r w:rsidR="0041571B" w:rsidRPr="000A46B4">
        <w:rPr>
          <w:rFonts w:ascii="Times New Roman" w:eastAsia="Times New Roman" w:hAnsi="Times New Roman" w:cs="Times New Roman"/>
          <w:sz w:val="28"/>
        </w:rPr>
        <w:t xml:space="preserve"> </w:t>
      </w:r>
      <w:r w:rsidR="000A46B4" w:rsidRPr="000A46B4">
        <w:rPr>
          <w:rFonts w:ascii="Times New Roman" w:eastAsia="Times New Roman" w:hAnsi="Times New Roman" w:cs="Times New Roman"/>
          <w:sz w:val="28"/>
        </w:rPr>
        <w:t>108 269,28</w:t>
      </w:r>
      <w:r w:rsidR="0041571B" w:rsidRPr="000A46B4">
        <w:rPr>
          <w:rFonts w:ascii="Times New Roman" w:eastAsia="Times New Roman" w:hAnsi="Times New Roman" w:cs="Times New Roman"/>
          <w:sz w:val="28"/>
        </w:rPr>
        <w:t xml:space="preserve"> тыс. рублей или </w:t>
      </w:r>
      <w:r w:rsidR="000A46B4" w:rsidRPr="000A46B4">
        <w:rPr>
          <w:rFonts w:ascii="Times New Roman" w:eastAsia="Times New Roman" w:hAnsi="Times New Roman" w:cs="Times New Roman"/>
          <w:sz w:val="28"/>
        </w:rPr>
        <w:t>23,7</w:t>
      </w:r>
      <w:r w:rsidR="0041571B" w:rsidRPr="000A46B4">
        <w:rPr>
          <w:rFonts w:ascii="Times New Roman" w:eastAsia="Times New Roman" w:hAnsi="Times New Roman" w:cs="Times New Roman"/>
          <w:sz w:val="28"/>
        </w:rPr>
        <w:t>% к плану года.</w:t>
      </w:r>
    </w:p>
    <w:p w:rsidR="000A46B4" w:rsidRDefault="0041571B" w:rsidP="00455C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0A46B4">
        <w:rPr>
          <w:rFonts w:ascii="Times New Roman" w:eastAsia="Times New Roman" w:hAnsi="Times New Roman" w:cs="Times New Roman"/>
          <w:sz w:val="28"/>
        </w:rPr>
        <w:t xml:space="preserve">По сравнению с аналогичным периодом прошлого года в Фонд поступило доходов </w:t>
      </w:r>
      <w:r w:rsidR="000A46B4" w:rsidRPr="000A46B4">
        <w:rPr>
          <w:rFonts w:ascii="Times New Roman" w:eastAsia="Times New Roman" w:hAnsi="Times New Roman" w:cs="Times New Roman"/>
          <w:sz w:val="28"/>
        </w:rPr>
        <w:t>больше</w:t>
      </w:r>
      <w:r w:rsidRPr="000A46B4">
        <w:rPr>
          <w:rFonts w:ascii="Times New Roman" w:eastAsia="Times New Roman" w:hAnsi="Times New Roman" w:cs="Times New Roman"/>
          <w:sz w:val="28"/>
        </w:rPr>
        <w:t xml:space="preserve"> на </w:t>
      </w:r>
      <w:r w:rsidR="000A46B4" w:rsidRPr="000A46B4">
        <w:rPr>
          <w:rFonts w:ascii="Times New Roman" w:eastAsia="Times New Roman" w:hAnsi="Times New Roman" w:cs="Times New Roman"/>
          <w:sz w:val="28"/>
        </w:rPr>
        <w:t>22 197,78</w:t>
      </w:r>
      <w:r w:rsidRPr="000A46B4">
        <w:rPr>
          <w:rFonts w:ascii="Times New Roman" w:eastAsia="Times New Roman" w:hAnsi="Times New Roman" w:cs="Times New Roman"/>
          <w:sz w:val="28"/>
        </w:rPr>
        <w:t xml:space="preserve"> тыс. рублей или на </w:t>
      </w:r>
      <w:r w:rsidR="000A46B4" w:rsidRPr="000A46B4">
        <w:rPr>
          <w:rFonts w:ascii="Times New Roman" w:eastAsia="Times New Roman" w:hAnsi="Times New Roman" w:cs="Times New Roman"/>
          <w:sz w:val="28"/>
        </w:rPr>
        <w:t>10,4</w:t>
      </w:r>
      <w:r w:rsidRPr="000A46B4">
        <w:rPr>
          <w:rFonts w:ascii="Times New Roman" w:eastAsia="Times New Roman" w:hAnsi="Times New Roman" w:cs="Times New Roman"/>
          <w:sz w:val="28"/>
        </w:rPr>
        <w:t>%</w:t>
      </w:r>
      <w:r w:rsidR="00AA10ED">
        <w:rPr>
          <w:rFonts w:ascii="Times New Roman" w:eastAsia="Times New Roman" w:hAnsi="Times New Roman" w:cs="Times New Roman"/>
          <w:sz w:val="28"/>
        </w:rPr>
        <w:t xml:space="preserve"> (</w:t>
      </w:r>
      <w:r w:rsidR="00AA10ED" w:rsidRPr="000A46B4">
        <w:rPr>
          <w:rFonts w:ascii="Times New Roman" w:eastAsia="Times New Roman" w:hAnsi="Times New Roman" w:cs="Times New Roman"/>
          <w:sz w:val="28"/>
        </w:rPr>
        <w:t>за счет средств вышестоящих бюджетов</w:t>
      </w:r>
      <w:r w:rsidR="00AA10ED">
        <w:rPr>
          <w:rFonts w:ascii="Times New Roman" w:eastAsia="Times New Roman" w:hAnsi="Times New Roman" w:cs="Times New Roman"/>
          <w:sz w:val="28"/>
        </w:rPr>
        <w:t>);</w:t>
      </w:r>
    </w:p>
    <w:p w:rsidR="00F04186" w:rsidRPr="00F04186" w:rsidRDefault="00F04186" w:rsidP="00EE07FB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39 023,70 тыс. рублей – остатки бюджетных ассигнований муниципального дорожного фонда, не использованные в 2017 году</w:t>
      </w:r>
      <w:r w:rsidR="00A40D42">
        <w:rPr>
          <w:rFonts w:ascii="Times New Roman" w:eastAsia="Times New Roman" w:hAnsi="Times New Roman" w:cs="Times New Roman"/>
          <w:sz w:val="28"/>
        </w:rPr>
        <w:t xml:space="preserve">. Использование остатков предусмотрено </w:t>
      </w:r>
      <w:r>
        <w:rPr>
          <w:rFonts w:ascii="Times New Roman" w:eastAsia="Times New Roman" w:hAnsi="Times New Roman" w:cs="Times New Roman"/>
          <w:sz w:val="28"/>
        </w:rPr>
        <w:t>ст. 96 БК РФ</w:t>
      </w:r>
      <w:r w:rsidR="00A40D42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1571B" w:rsidRPr="00455C47" w:rsidRDefault="0041571B" w:rsidP="00455C47">
      <w:pPr>
        <w:tabs>
          <w:tab w:val="left" w:pos="1276"/>
        </w:tabs>
        <w:spacing w:after="0" w:line="240" w:lineRule="auto"/>
        <w:ind w:left="993"/>
        <w:contextualSpacing/>
        <w:jc w:val="both"/>
        <w:rPr>
          <w:rFonts w:ascii="Times New Roman" w:eastAsia="Times New Roman" w:hAnsi="Times New Roman" w:cs="Times New Roman"/>
          <w:sz w:val="20"/>
          <w:highlight w:val="yellow"/>
        </w:rPr>
      </w:pPr>
    </w:p>
    <w:p w:rsidR="0041571B" w:rsidRPr="00690FFE" w:rsidRDefault="0041571B" w:rsidP="000156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690FFE">
        <w:rPr>
          <w:rFonts w:ascii="Times New Roman" w:eastAsia="Times New Roman" w:hAnsi="Times New Roman" w:cs="Times New Roman"/>
          <w:sz w:val="28"/>
        </w:rPr>
        <w:t>На финансирование расходов Фонда направлены средства в размере  </w:t>
      </w:r>
      <w:r w:rsidR="00A40D42" w:rsidRPr="00690FFE">
        <w:rPr>
          <w:rFonts w:ascii="Times New Roman" w:eastAsia="Times New Roman" w:hAnsi="Times New Roman" w:cs="Times New Roman"/>
          <w:sz w:val="28"/>
        </w:rPr>
        <w:t>129 118,01</w:t>
      </w:r>
      <w:r w:rsidR="00AA10ED">
        <w:rPr>
          <w:rFonts w:ascii="Times New Roman" w:eastAsia="Times New Roman" w:hAnsi="Times New Roman" w:cs="Times New Roman"/>
          <w:sz w:val="28"/>
        </w:rPr>
        <w:t xml:space="preserve"> тыс. рублей или </w:t>
      </w:r>
      <w:r w:rsidR="00A40D42" w:rsidRPr="00690FFE">
        <w:rPr>
          <w:rFonts w:ascii="Times New Roman" w:eastAsia="Times New Roman" w:hAnsi="Times New Roman" w:cs="Times New Roman"/>
          <w:sz w:val="28"/>
        </w:rPr>
        <w:t>4,6</w:t>
      </w:r>
      <w:r w:rsidRPr="00690FFE">
        <w:rPr>
          <w:rFonts w:ascii="Times New Roman" w:eastAsia="Times New Roman" w:hAnsi="Times New Roman" w:cs="Times New Roman"/>
          <w:sz w:val="28"/>
        </w:rPr>
        <w:t>% к плану года</w:t>
      </w:r>
      <w:r w:rsidR="00A40D42" w:rsidRPr="00690FFE">
        <w:rPr>
          <w:rFonts w:ascii="Times New Roman" w:eastAsia="Times New Roman" w:hAnsi="Times New Roman" w:cs="Times New Roman"/>
          <w:sz w:val="28"/>
        </w:rPr>
        <w:t xml:space="preserve">. В отчётном периоде были освоены только </w:t>
      </w:r>
      <w:r w:rsidR="00AA10ED">
        <w:rPr>
          <w:rFonts w:ascii="Times New Roman" w:eastAsia="Times New Roman" w:hAnsi="Times New Roman" w:cs="Times New Roman"/>
          <w:sz w:val="28"/>
        </w:rPr>
        <w:t xml:space="preserve">расходы за счет </w:t>
      </w:r>
      <w:r w:rsidR="00A40D42" w:rsidRPr="00690FFE">
        <w:rPr>
          <w:rFonts w:ascii="Times New Roman" w:eastAsia="Times New Roman" w:hAnsi="Times New Roman" w:cs="Times New Roman"/>
          <w:sz w:val="28"/>
        </w:rPr>
        <w:t>собственны</w:t>
      </w:r>
      <w:r w:rsidR="00AA10ED">
        <w:rPr>
          <w:rFonts w:ascii="Times New Roman" w:eastAsia="Times New Roman" w:hAnsi="Times New Roman" w:cs="Times New Roman"/>
          <w:sz w:val="28"/>
        </w:rPr>
        <w:t>х</w:t>
      </w:r>
      <w:r w:rsidR="00A40D42" w:rsidRPr="00690FFE">
        <w:rPr>
          <w:rFonts w:ascii="Times New Roman" w:eastAsia="Times New Roman" w:hAnsi="Times New Roman" w:cs="Times New Roman"/>
          <w:sz w:val="28"/>
        </w:rPr>
        <w:t xml:space="preserve"> средств</w:t>
      </w:r>
      <w:r w:rsidR="00690FFE" w:rsidRPr="00690FFE">
        <w:rPr>
          <w:rFonts w:ascii="Times New Roman" w:eastAsia="Times New Roman" w:hAnsi="Times New Roman" w:cs="Times New Roman"/>
          <w:sz w:val="28"/>
        </w:rPr>
        <w:t xml:space="preserve">, которые </w:t>
      </w:r>
      <w:r w:rsidR="004113EC">
        <w:rPr>
          <w:rFonts w:ascii="Times New Roman" w:eastAsia="Times New Roman" w:hAnsi="Times New Roman" w:cs="Times New Roman"/>
          <w:sz w:val="28"/>
        </w:rPr>
        <w:t xml:space="preserve">по информации департамента финансов </w:t>
      </w:r>
      <w:r w:rsidR="00690FFE" w:rsidRPr="00690FFE">
        <w:rPr>
          <w:rFonts w:ascii="Times New Roman" w:eastAsia="Times New Roman" w:hAnsi="Times New Roman" w:cs="Times New Roman"/>
          <w:sz w:val="28"/>
        </w:rPr>
        <w:t xml:space="preserve">были направлены: </w:t>
      </w:r>
    </w:p>
    <w:p w:rsidR="004113EC" w:rsidRDefault="0041571B" w:rsidP="00015691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</w:rPr>
      </w:pPr>
      <w:r w:rsidRPr="00690FFE">
        <w:rPr>
          <w:rFonts w:ascii="Times New Roman" w:eastAsia="Times New Roman" w:hAnsi="Times New Roman" w:cs="Times New Roman"/>
          <w:sz w:val="28"/>
        </w:rPr>
        <w:t>- </w:t>
      </w:r>
      <w:r w:rsidR="00690FFE" w:rsidRPr="00690FFE">
        <w:rPr>
          <w:rFonts w:ascii="Times New Roman" w:eastAsia="Times New Roman" w:hAnsi="Times New Roman" w:cs="Times New Roman"/>
          <w:sz w:val="28"/>
        </w:rPr>
        <w:t>31 150,29</w:t>
      </w:r>
      <w:r w:rsidRPr="00690FFE">
        <w:rPr>
          <w:rFonts w:ascii="Times New Roman" w:eastAsia="Times New Roman" w:hAnsi="Times New Roman" w:cs="Times New Roman"/>
          <w:sz w:val="28"/>
        </w:rPr>
        <w:t xml:space="preserve"> тыс. рублей или </w:t>
      </w:r>
      <w:r w:rsidR="00690FFE" w:rsidRPr="00690FFE">
        <w:rPr>
          <w:rFonts w:ascii="Times New Roman" w:eastAsia="Times New Roman" w:hAnsi="Times New Roman" w:cs="Times New Roman"/>
          <w:sz w:val="28"/>
        </w:rPr>
        <w:t>2,2</w:t>
      </w:r>
      <w:r w:rsidRPr="00690FFE">
        <w:rPr>
          <w:rFonts w:ascii="Times New Roman" w:eastAsia="Times New Roman" w:hAnsi="Times New Roman" w:cs="Times New Roman"/>
          <w:sz w:val="28"/>
        </w:rPr>
        <w:t xml:space="preserve">% к плану года - на </w:t>
      </w:r>
      <w:r w:rsidR="00690FFE" w:rsidRPr="00690FFE">
        <w:rPr>
          <w:rFonts w:ascii="Times New Roman" w:eastAsia="Times New Roman" w:hAnsi="Times New Roman" w:cs="Times New Roman"/>
          <w:sz w:val="28"/>
        </w:rPr>
        <w:t xml:space="preserve">капитальный ремонт </w:t>
      </w:r>
      <w:r w:rsidRPr="00690FFE">
        <w:rPr>
          <w:rFonts w:ascii="Times New Roman" w:eastAsia="Times New Roman" w:hAnsi="Times New Roman" w:cs="Times New Roman"/>
          <w:sz w:val="28"/>
        </w:rPr>
        <w:t xml:space="preserve"> дорог</w:t>
      </w:r>
      <w:r w:rsidR="004113EC">
        <w:rPr>
          <w:rFonts w:ascii="Times New Roman" w:eastAsia="Times New Roman" w:hAnsi="Times New Roman" w:cs="Times New Roman"/>
          <w:sz w:val="28"/>
        </w:rPr>
        <w:t>. Выполнение работ и их оплата запланированы на 2-4 кварталы 2018 года. Фактическое исполнение – это погашение кредиторской задолженности, сложившейся на 01.01.2018;</w:t>
      </w:r>
    </w:p>
    <w:p w:rsidR="004113EC" w:rsidRDefault="0041571B" w:rsidP="00015691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</w:rPr>
      </w:pPr>
      <w:r w:rsidRPr="004113EC">
        <w:rPr>
          <w:rFonts w:ascii="Times New Roman" w:eastAsia="Times New Roman" w:hAnsi="Times New Roman" w:cs="Times New Roman"/>
          <w:sz w:val="28"/>
        </w:rPr>
        <w:lastRenderedPageBreak/>
        <w:t>-</w:t>
      </w:r>
      <w:r w:rsidR="002765D1">
        <w:rPr>
          <w:rFonts w:ascii="Times New Roman" w:eastAsia="Times New Roman" w:hAnsi="Times New Roman" w:cs="Times New Roman"/>
          <w:sz w:val="28"/>
        </w:rPr>
        <w:t> </w:t>
      </w:r>
      <w:r w:rsidR="004113EC" w:rsidRPr="004113EC">
        <w:rPr>
          <w:rFonts w:ascii="Times New Roman" w:eastAsia="Times New Roman" w:hAnsi="Times New Roman" w:cs="Times New Roman"/>
          <w:sz w:val="28"/>
        </w:rPr>
        <w:t xml:space="preserve">90 094,32 тыс. рублей или 11,2% </w:t>
      </w:r>
      <w:r w:rsidR="00E31C8C" w:rsidRPr="004113EC">
        <w:rPr>
          <w:rFonts w:ascii="Times New Roman" w:eastAsia="Times New Roman" w:hAnsi="Times New Roman" w:cs="Times New Roman"/>
          <w:sz w:val="28"/>
        </w:rPr>
        <w:t xml:space="preserve">к плану года </w:t>
      </w:r>
      <w:r w:rsidRPr="004113EC">
        <w:rPr>
          <w:rFonts w:ascii="Times New Roman" w:eastAsia="Times New Roman" w:hAnsi="Times New Roman" w:cs="Times New Roman"/>
          <w:sz w:val="28"/>
        </w:rPr>
        <w:t xml:space="preserve">- на </w:t>
      </w:r>
      <w:r w:rsidR="004113EC" w:rsidRPr="004113EC">
        <w:rPr>
          <w:rFonts w:ascii="Times New Roman" w:eastAsia="Times New Roman" w:hAnsi="Times New Roman" w:cs="Times New Roman"/>
          <w:sz w:val="28"/>
        </w:rPr>
        <w:t xml:space="preserve">текущее содержание </w:t>
      </w:r>
      <w:r w:rsidRPr="004113EC">
        <w:rPr>
          <w:rFonts w:ascii="Times New Roman" w:eastAsia="Times New Roman" w:hAnsi="Times New Roman" w:cs="Times New Roman"/>
          <w:sz w:val="28"/>
        </w:rPr>
        <w:t xml:space="preserve"> дорог</w:t>
      </w:r>
      <w:r w:rsidR="004113EC" w:rsidRPr="004113EC">
        <w:rPr>
          <w:rFonts w:ascii="Times New Roman" w:eastAsia="Times New Roman" w:hAnsi="Times New Roman" w:cs="Times New Roman"/>
          <w:sz w:val="28"/>
        </w:rPr>
        <w:t xml:space="preserve">. В соответствии с заключенными муниципальными контрактами  </w:t>
      </w:r>
      <w:r w:rsidR="00015691">
        <w:rPr>
          <w:rFonts w:ascii="Times New Roman" w:eastAsia="Times New Roman" w:hAnsi="Times New Roman" w:cs="Times New Roman"/>
          <w:sz w:val="28"/>
        </w:rPr>
        <w:t xml:space="preserve">оплата </w:t>
      </w:r>
      <w:r w:rsidR="004113EC" w:rsidRPr="004113EC">
        <w:rPr>
          <w:rFonts w:ascii="Times New Roman" w:eastAsia="Times New Roman" w:hAnsi="Times New Roman" w:cs="Times New Roman"/>
          <w:sz w:val="28"/>
        </w:rPr>
        <w:t>осуществля</w:t>
      </w:r>
      <w:r w:rsidR="004113EC">
        <w:rPr>
          <w:rFonts w:ascii="Times New Roman" w:eastAsia="Times New Roman" w:hAnsi="Times New Roman" w:cs="Times New Roman"/>
          <w:sz w:val="28"/>
        </w:rPr>
        <w:t>ется по факту выполненных работ;</w:t>
      </w:r>
    </w:p>
    <w:p w:rsidR="000578EF" w:rsidRPr="004113EC" w:rsidRDefault="004113EC" w:rsidP="00015691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sz w:val="28"/>
        </w:rPr>
        <w:t>- 7 873,40 тыс. рублей или 6,6% к плану года – на капитальный ремонт дворов и проездов к ним. Оплата работ в соответствии с условиями заключенных муниципальных контрактов планируется во 2-4 кварталах.</w:t>
      </w:r>
      <w:r w:rsidR="0041571B" w:rsidRPr="004113EC"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015691" w:rsidRPr="00015691" w:rsidRDefault="0041571B" w:rsidP="000156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015691">
        <w:rPr>
          <w:rFonts w:ascii="Times New Roman" w:eastAsia="Times New Roman" w:hAnsi="Times New Roman" w:cs="Times New Roman"/>
          <w:sz w:val="28"/>
        </w:rPr>
        <w:t>Согласно пояснениям департамента финансов</w:t>
      </w:r>
      <w:r w:rsidR="00B75C55">
        <w:rPr>
          <w:rFonts w:ascii="Times New Roman" w:eastAsia="Times New Roman" w:hAnsi="Times New Roman" w:cs="Times New Roman"/>
          <w:sz w:val="28"/>
        </w:rPr>
        <w:t>,</w:t>
      </w:r>
      <w:r w:rsidRPr="00015691">
        <w:rPr>
          <w:rFonts w:ascii="Times New Roman" w:eastAsia="Times New Roman" w:hAnsi="Times New Roman" w:cs="Times New Roman"/>
          <w:sz w:val="28"/>
        </w:rPr>
        <w:t xml:space="preserve"> </w:t>
      </w:r>
      <w:r w:rsidR="00015691" w:rsidRPr="00015691">
        <w:rPr>
          <w:rFonts w:ascii="Times New Roman" w:eastAsia="Times New Roman" w:hAnsi="Times New Roman" w:cs="Times New Roman"/>
          <w:sz w:val="28"/>
        </w:rPr>
        <w:t xml:space="preserve">освоение расходов </w:t>
      </w:r>
      <w:r w:rsidR="00AA10ED">
        <w:rPr>
          <w:rFonts w:ascii="Times New Roman" w:eastAsia="Times New Roman" w:hAnsi="Times New Roman" w:cs="Times New Roman"/>
          <w:sz w:val="28"/>
        </w:rPr>
        <w:t xml:space="preserve">за счет средств </w:t>
      </w:r>
      <w:r w:rsidR="00015691" w:rsidRPr="00015691">
        <w:rPr>
          <w:rFonts w:ascii="Times New Roman" w:eastAsia="Times New Roman" w:hAnsi="Times New Roman" w:cs="Times New Roman"/>
          <w:sz w:val="28"/>
        </w:rPr>
        <w:t xml:space="preserve">вышестоящих бюджетов </w:t>
      </w:r>
      <w:r w:rsidR="00AA10ED" w:rsidRPr="00015691">
        <w:rPr>
          <w:rFonts w:ascii="Times New Roman" w:eastAsia="Times New Roman" w:hAnsi="Times New Roman" w:cs="Times New Roman"/>
          <w:sz w:val="28"/>
        </w:rPr>
        <w:t xml:space="preserve">запланировано на 2-4 кварталы 2018 года </w:t>
      </w:r>
      <w:r w:rsidR="00015691" w:rsidRPr="00015691">
        <w:rPr>
          <w:rFonts w:ascii="Times New Roman" w:eastAsia="Times New Roman" w:hAnsi="Times New Roman" w:cs="Times New Roman"/>
          <w:sz w:val="28"/>
        </w:rPr>
        <w:t>с учетом графиков к Соглашениям о предоставлении субсидий.</w:t>
      </w:r>
    </w:p>
    <w:p w:rsidR="00015691" w:rsidRPr="00015691" w:rsidRDefault="0041571B" w:rsidP="000156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015691">
        <w:rPr>
          <w:rFonts w:ascii="Times New Roman" w:eastAsia="Times New Roman" w:hAnsi="Times New Roman" w:cs="Times New Roman"/>
          <w:sz w:val="28"/>
        </w:rPr>
        <w:t xml:space="preserve">По сравнению с аналогичным периодом прошлого года расходов освоено меньше на </w:t>
      </w:r>
      <w:r w:rsidR="00015691" w:rsidRPr="00015691">
        <w:rPr>
          <w:rFonts w:ascii="Times New Roman" w:eastAsia="Times New Roman" w:hAnsi="Times New Roman" w:cs="Times New Roman"/>
          <w:sz w:val="28"/>
        </w:rPr>
        <w:t>22 283,22</w:t>
      </w:r>
      <w:r w:rsidRPr="00015691">
        <w:rPr>
          <w:rFonts w:ascii="Times New Roman" w:eastAsia="Times New Roman" w:hAnsi="Times New Roman" w:cs="Times New Roman"/>
          <w:sz w:val="28"/>
        </w:rPr>
        <w:t xml:space="preserve"> тыс. рублей или на </w:t>
      </w:r>
      <w:r w:rsidR="00015691" w:rsidRPr="00015691">
        <w:rPr>
          <w:rFonts w:ascii="Times New Roman" w:eastAsia="Times New Roman" w:hAnsi="Times New Roman" w:cs="Times New Roman"/>
          <w:sz w:val="28"/>
        </w:rPr>
        <w:t xml:space="preserve">14,7%. </w:t>
      </w:r>
    </w:p>
    <w:p w:rsidR="0041571B" w:rsidRPr="00455C47" w:rsidRDefault="0041571B" w:rsidP="000156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highlight w:val="yellow"/>
        </w:rPr>
      </w:pPr>
      <w:r w:rsidRPr="00455C47">
        <w:rPr>
          <w:rFonts w:ascii="Times New Roman" w:eastAsia="Times New Roman" w:hAnsi="Times New Roman" w:cs="Times New Roman"/>
          <w:sz w:val="28"/>
          <w:highlight w:val="yellow"/>
        </w:rPr>
        <w:t xml:space="preserve"> </w:t>
      </w:r>
    </w:p>
    <w:p w:rsidR="0041571B" w:rsidRPr="004113EC" w:rsidRDefault="0041571B" w:rsidP="0001569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113EC">
        <w:rPr>
          <w:rFonts w:ascii="Times New Roman" w:eastAsia="Times New Roman" w:hAnsi="Times New Roman" w:cs="Times New Roman"/>
          <w:sz w:val="28"/>
          <w:lang w:eastAsia="ru-RU"/>
        </w:rPr>
        <w:t>Подробная информация об исполнении Фонда отражена в разделах анализа расходов жилищно-коммунального и дорожного хозяйства, инженерно-транспортной и коммунальной инфраструктуры.</w:t>
      </w:r>
    </w:p>
    <w:p w:rsidR="001E5B2D" w:rsidRPr="00455C47" w:rsidRDefault="001E5B2D" w:rsidP="00455C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highlight w:val="yellow"/>
          <w:lang w:eastAsia="ru-RU"/>
        </w:rPr>
      </w:pPr>
    </w:p>
    <w:p w:rsidR="00D14250" w:rsidRPr="000B043D" w:rsidRDefault="00BA4863" w:rsidP="00455C47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45" w:name="_Toc515533171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4.2</w:t>
      </w:r>
      <w:r w:rsidR="00D14250" w:rsidRPr="000B04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  <w:r w:rsidR="00455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D14250" w:rsidRPr="000B04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сполнени</w:t>
      </w:r>
      <w:r w:rsidR="00455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D14250" w:rsidRPr="000B04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адресной инвестиционной программы</w:t>
      </w:r>
      <w:bookmarkEnd w:id="39"/>
      <w:bookmarkEnd w:id="45"/>
    </w:p>
    <w:p w:rsidR="00D14250" w:rsidRPr="00455C47" w:rsidRDefault="00D14250" w:rsidP="00455C4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  <w:highlight w:val="yellow"/>
          <w:lang w:eastAsia="ru-RU"/>
        </w:rPr>
      </w:pPr>
    </w:p>
    <w:p w:rsidR="000B043D" w:rsidRPr="000B043D" w:rsidRDefault="000B043D" w:rsidP="000B04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43D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0B0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адресной инвестиционной программе города (далее – АИП) </w:t>
      </w:r>
      <w:r w:rsidRPr="000B043D">
        <w:rPr>
          <w:rFonts w:ascii="Times New Roman" w:eastAsia="Calibri" w:hAnsi="Times New Roman" w:cs="Times New Roman"/>
          <w:sz w:val="28"/>
          <w:szCs w:val="28"/>
        </w:rPr>
        <w:t>в первоначальной редакции бюджета города</w:t>
      </w:r>
      <w:r w:rsidRPr="000B0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предусмотрено финансирование 37 объектов на сумму 2 999 036,68 тыс. рублей. </w:t>
      </w:r>
    </w:p>
    <w:p w:rsidR="000B043D" w:rsidRPr="000B043D" w:rsidRDefault="000B043D" w:rsidP="000B04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корректировки бюджета количество объектов  в 1 квартале 2018 года уменьшилось до 26 (исключено 13 объектов, включены 2 объекта). </w:t>
      </w:r>
    </w:p>
    <w:p w:rsidR="000B043D" w:rsidRPr="000B043D" w:rsidRDefault="000B043D" w:rsidP="000B04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B043D">
        <w:rPr>
          <w:rFonts w:ascii="Times New Roman" w:eastAsia="Calibri" w:hAnsi="Times New Roman" w:cs="Times New Roman"/>
          <w:sz w:val="28"/>
          <w:szCs w:val="28"/>
          <w:lang w:eastAsia="ru-RU"/>
        </w:rPr>
        <w:t>Уточненные бюджетные назначения по состоянию на 01.04.2018 составили 2 769 806,85 тыс. рублей, в том числе:</w:t>
      </w:r>
    </w:p>
    <w:p w:rsidR="000B043D" w:rsidRPr="000B043D" w:rsidRDefault="000B043D" w:rsidP="000B04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B043D">
        <w:rPr>
          <w:rFonts w:ascii="Times New Roman" w:eastAsia="Calibri" w:hAnsi="Times New Roman" w:cs="Times New Roman"/>
          <w:sz w:val="28"/>
          <w:szCs w:val="28"/>
          <w:lang w:eastAsia="ru-RU"/>
        </w:rPr>
        <w:t>- бюджет города – 465 221,15 тыс. рублей;</w:t>
      </w:r>
    </w:p>
    <w:p w:rsidR="000B043D" w:rsidRPr="000B043D" w:rsidRDefault="000B043D" w:rsidP="000B04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B043D">
        <w:rPr>
          <w:rFonts w:ascii="Times New Roman" w:eastAsia="Calibri" w:hAnsi="Times New Roman" w:cs="Times New Roman"/>
          <w:sz w:val="28"/>
          <w:szCs w:val="28"/>
          <w:lang w:eastAsia="ru-RU"/>
        </w:rPr>
        <w:t>- субсиди</w:t>
      </w:r>
      <w:r w:rsidR="0092488A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0B04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краевого бюджета -1 377 718,70 тыс. рублей;</w:t>
      </w:r>
    </w:p>
    <w:p w:rsidR="000B043D" w:rsidRPr="000B043D" w:rsidRDefault="000B043D" w:rsidP="000B04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B043D">
        <w:rPr>
          <w:rFonts w:ascii="Times New Roman" w:eastAsia="Calibri" w:hAnsi="Times New Roman" w:cs="Times New Roman"/>
          <w:sz w:val="28"/>
          <w:szCs w:val="28"/>
          <w:lang w:eastAsia="ru-RU"/>
        </w:rPr>
        <w:t>- субсиди</w:t>
      </w:r>
      <w:r w:rsidR="0092488A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0B04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федерального бюджета – 926 867,00 тыс. рублей.</w:t>
      </w:r>
      <w:r w:rsidRPr="000B043D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0B043D" w:rsidRPr="0092488A" w:rsidRDefault="000B043D" w:rsidP="000B04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  <w:lang w:eastAsia="ru-RU"/>
        </w:rPr>
      </w:pPr>
    </w:p>
    <w:p w:rsidR="000B043D" w:rsidRPr="000B043D" w:rsidRDefault="000B043D" w:rsidP="000B04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43D">
        <w:rPr>
          <w:rFonts w:ascii="Times New Roman" w:eastAsia="Calibri" w:hAnsi="Times New Roman" w:cs="Times New Roman"/>
          <w:sz w:val="28"/>
          <w:szCs w:val="28"/>
        </w:rPr>
        <w:t xml:space="preserve">По состоянию на 01.04.2018 исполнение составило 21 045,30 тыс. рублей за счет собственных средств </w:t>
      </w:r>
      <w:r>
        <w:rPr>
          <w:rFonts w:ascii="Times New Roman" w:eastAsia="Calibri" w:hAnsi="Times New Roman" w:cs="Times New Roman"/>
          <w:sz w:val="28"/>
          <w:szCs w:val="28"/>
        </w:rPr>
        <w:t>или 0,8</w:t>
      </w:r>
      <w:r w:rsidRPr="000B043D">
        <w:rPr>
          <w:rFonts w:ascii="Times New Roman" w:eastAsia="Calibri" w:hAnsi="Times New Roman" w:cs="Times New Roman"/>
          <w:sz w:val="28"/>
          <w:szCs w:val="28"/>
        </w:rPr>
        <w:t>% от общего лимита инвестиций.</w:t>
      </w:r>
    </w:p>
    <w:p w:rsidR="000B043D" w:rsidRPr="0092488A" w:rsidRDefault="000B043D" w:rsidP="000B04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0B043D" w:rsidRPr="000B043D" w:rsidRDefault="000B043D" w:rsidP="000B04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43D">
        <w:rPr>
          <w:rFonts w:ascii="Times New Roman" w:eastAsia="Calibri" w:hAnsi="Times New Roman" w:cs="Times New Roman"/>
          <w:sz w:val="28"/>
          <w:szCs w:val="28"/>
        </w:rPr>
        <w:t xml:space="preserve">Исполнение за 1 квартал 2018 года </w:t>
      </w:r>
      <w:r w:rsidR="00B75C55">
        <w:rPr>
          <w:rFonts w:ascii="Times New Roman" w:eastAsia="Calibri" w:hAnsi="Times New Roman" w:cs="Times New Roman"/>
          <w:sz w:val="28"/>
          <w:szCs w:val="28"/>
        </w:rPr>
        <w:t xml:space="preserve">в разрезе </w:t>
      </w:r>
      <w:proofErr w:type="gramStart"/>
      <w:r w:rsidRPr="000B043D">
        <w:rPr>
          <w:rFonts w:ascii="Times New Roman" w:eastAsia="Calibri" w:hAnsi="Times New Roman" w:cs="Times New Roman"/>
          <w:sz w:val="28"/>
          <w:szCs w:val="28"/>
        </w:rPr>
        <w:t>муниципальны</w:t>
      </w:r>
      <w:r w:rsidR="00B75C55">
        <w:rPr>
          <w:rFonts w:ascii="Times New Roman" w:eastAsia="Calibri" w:hAnsi="Times New Roman" w:cs="Times New Roman"/>
          <w:sz w:val="28"/>
          <w:szCs w:val="28"/>
        </w:rPr>
        <w:t>х</w:t>
      </w:r>
      <w:proofErr w:type="gramEnd"/>
      <w:r w:rsidRPr="000B043D">
        <w:rPr>
          <w:rFonts w:ascii="Times New Roman" w:eastAsia="Calibri" w:hAnsi="Times New Roman" w:cs="Times New Roman"/>
          <w:sz w:val="28"/>
          <w:szCs w:val="28"/>
        </w:rPr>
        <w:t xml:space="preserve"> программам</w:t>
      </w:r>
      <w:r w:rsidR="00B75C55" w:rsidRPr="00B75C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75C55" w:rsidRPr="000B043D">
        <w:rPr>
          <w:rFonts w:ascii="Times New Roman" w:eastAsia="Calibri" w:hAnsi="Times New Roman" w:cs="Times New Roman"/>
          <w:sz w:val="28"/>
          <w:szCs w:val="28"/>
        </w:rPr>
        <w:t>сложилось</w:t>
      </w:r>
      <w:r w:rsidR="00B75C55">
        <w:rPr>
          <w:rFonts w:ascii="Times New Roman" w:eastAsia="Calibri" w:hAnsi="Times New Roman" w:cs="Times New Roman"/>
          <w:sz w:val="28"/>
          <w:szCs w:val="28"/>
        </w:rPr>
        <w:t xml:space="preserve"> следующим образом</w:t>
      </w:r>
      <w:r w:rsidRPr="000B043D">
        <w:rPr>
          <w:rFonts w:ascii="Times New Roman" w:eastAsia="Calibri" w:hAnsi="Times New Roman" w:cs="Times New Roman"/>
          <w:sz w:val="28"/>
          <w:szCs w:val="28"/>
        </w:rPr>
        <w:t>:</w:t>
      </w:r>
    </w:p>
    <w:p w:rsidR="000B043D" w:rsidRPr="000B043D" w:rsidRDefault="000B043D" w:rsidP="000B04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43D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0B043D">
        <w:rPr>
          <w:rFonts w:ascii="Times New Roman" w:eastAsia="Calibri" w:hAnsi="Times New Roman" w:cs="Times New Roman"/>
          <w:sz w:val="28"/>
          <w:szCs w:val="28"/>
        </w:rPr>
        <w:t xml:space="preserve">развитие образования в городе Красноярске </w:t>
      </w:r>
      <w:r w:rsidR="00B75C5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B043D">
        <w:rPr>
          <w:rFonts w:ascii="Times New Roman" w:eastAsia="Calibri" w:hAnsi="Times New Roman" w:cs="Times New Roman"/>
          <w:sz w:val="28"/>
          <w:szCs w:val="28"/>
        </w:rPr>
        <w:t>0,04%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(в 1 квартале 2017 года – 13,9</w:t>
      </w:r>
      <w:r w:rsidRPr="000B043D">
        <w:rPr>
          <w:rFonts w:ascii="Times New Roman" w:eastAsia="Calibri" w:hAnsi="Times New Roman" w:cs="Times New Roman"/>
          <w:sz w:val="28"/>
          <w:szCs w:val="28"/>
        </w:rPr>
        <w:t>%);</w:t>
      </w:r>
    </w:p>
    <w:p w:rsidR="000B043D" w:rsidRPr="000B043D" w:rsidRDefault="000B043D" w:rsidP="000B04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43D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0B043D">
        <w:rPr>
          <w:rFonts w:ascii="Times New Roman" w:eastAsia="Calibri" w:hAnsi="Times New Roman" w:cs="Times New Roman"/>
          <w:sz w:val="28"/>
          <w:szCs w:val="28"/>
        </w:rPr>
        <w:t xml:space="preserve">обеспечение граждан города Красноярска жилыми помещениями и объектами инженерно-транспортной 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коммунальной инфраструктуры </w:t>
      </w:r>
      <w:r w:rsidR="00B75C5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1,4</w:t>
      </w:r>
      <w:r w:rsidRPr="000B043D">
        <w:rPr>
          <w:rFonts w:ascii="Times New Roman" w:eastAsia="Calibri" w:hAnsi="Times New Roman" w:cs="Times New Roman"/>
          <w:sz w:val="28"/>
          <w:szCs w:val="28"/>
        </w:rPr>
        <w:t>%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(в 1 квартале 2017 года -</w:t>
      </w:r>
      <w:r w:rsidR="009248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24,8</w:t>
      </w:r>
      <w:r w:rsidRPr="000B043D">
        <w:rPr>
          <w:rFonts w:ascii="Times New Roman" w:eastAsia="Calibri" w:hAnsi="Times New Roman" w:cs="Times New Roman"/>
          <w:sz w:val="28"/>
          <w:szCs w:val="28"/>
        </w:rPr>
        <w:t>%);</w:t>
      </w:r>
    </w:p>
    <w:p w:rsidR="000B043D" w:rsidRPr="000B043D" w:rsidRDefault="000B043D" w:rsidP="000B04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43D">
        <w:rPr>
          <w:rFonts w:ascii="Times New Roman" w:eastAsia="Calibri" w:hAnsi="Times New Roman" w:cs="Times New Roman"/>
          <w:sz w:val="28"/>
          <w:szCs w:val="28"/>
        </w:rPr>
        <w:t xml:space="preserve">- социальная поддержка населения города Красноярска </w:t>
      </w:r>
      <w:r w:rsidR="00B75C5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B043D">
        <w:rPr>
          <w:rFonts w:ascii="Times New Roman" w:eastAsia="Calibri" w:hAnsi="Times New Roman" w:cs="Times New Roman"/>
          <w:sz w:val="28"/>
          <w:szCs w:val="28"/>
        </w:rPr>
        <w:t>0,03%.</w:t>
      </w:r>
    </w:p>
    <w:p w:rsidR="000B043D" w:rsidRPr="000B043D" w:rsidRDefault="000B043D" w:rsidP="000B04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26675E" w:rsidRDefault="0026675E" w:rsidP="00F4741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6675E" w:rsidRDefault="0026675E" w:rsidP="00F4741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6675E" w:rsidRDefault="0026675E" w:rsidP="00F4741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6675E" w:rsidRDefault="0026675E" w:rsidP="00F4741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47413" w:rsidRDefault="00F47413" w:rsidP="00F4741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Таблица </w:t>
      </w:r>
      <w:r w:rsidR="00A02D10">
        <w:rPr>
          <w:rFonts w:ascii="Times New Roman" w:eastAsia="Calibri" w:hAnsi="Times New Roman" w:cs="Times New Roman"/>
          <w:sz w:val="28"/>
          <w:szCs w:val="28"/>
        </w:rPr>
        <w:t>7</w:t>
      </w:r>
    </w:p>
    <w:p w:rsidR="000B043D" w:rsidRPr="000B043D" w:rsidRDefault="000B043D" w:rsidP="000B043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B043D">
        <w:rPr>
          <w:rFonts w:ascii="Times New Roman" w:eastAsia="Calibri" w:hAnsi="Times New Roman" w:cs="Times New Roman"/>
          <w:sz w:val="28"/>
          <w:szCs w:val="28"/>
        </w:rPr>
        <w:t>Фактическое освоение бюджетных сре</w:t>
      </w:r>
      <w:proofErr w:type="gramStart"/>
      <w:r w:rsidRPr="000B043D">
        <w:rPr>
          <w:rFonts w:ascii="Times New Roman" w:eastAsia="Calibri" w:hAnsi="Times New Roman" w:cs="Times New Roman"/>
          <w:sz w:val="28"/>
          <w:szCs w:val="28"/>
        </w:rPr>
        <w:t>дств в р</w:t>
      </w:r>
      <w:proofErr w:type="gramEnd"/>
      <w:r w:rsidRPr="000B043D">
        <w:rPr>
          <w:rFonts w:ascii="Times New Roman" w:eastAsia="Calibri" w:hAnsi="Times New Roman" w:cs="Times New Roman"/>
          <w:sz w:val="28"/>
          <w:szCs w:val="28"/>
        </w:rPr>
        <w:t>амках АИП в разрезе муниципальных программ за 1 квартал 2018 года</w:t>
      </w:r>
    </w:p>
    <w:p w:rsidR="000B043D" w:rsidRPr="000B043D" w:rsidRDefault="000B043D" w:rsidP="000B043D">
      <w:pPr>
        <w:spacing w:after="0" w:line="240" w:lineRule="auto"/>
        <w:ind w:firstLine="709"/>
        <w:jc w:val="right"/>
        <w:rPr>
          <w:rFonts w:ascii="Calibri" w:eastAsia="Calibri" w:hAnsi="Calibri" w:cs="Times New Roman"/>
        </w:rPr>
      </w:pPr>
      <w:r w:rsidRPr="000B043D">
        <w:rPr>
          <w:rFonts w:ascii="Times New Roman" w:eastAsia="Calibri" w:hAnsi="Times New Roman" w:cs="Times New Roman"/>
          <w:sz w:val="24"/>
          <w:szCs w:val="28"/>
        </w:rPr>
        <w:t>тыс. руб.</w:t>
      </w:r>
    </w:p>
    <w:p w:rsidR="000B043D" w:rsidRPr="000B043D" w:rsidRDefault="000B043D" w:rsidP="000B04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043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373ED77" wp14:editId="11699858">
            <wp:extent cx="6016978" cy="395111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9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43D" w:rsidRPr="0092488A" w:rsidRDefault="000B043D" w:rsidP="000B043D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  <w:highlight w:val="yellow"/>
        </w:rPr>
      </w:pPr>
    </w:p>
    <w:p w:rsidR="000B043D" w:rsidRPr="000B043D" w:rsidRDefault="000B043D" w:rsidP="000B04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43D">
        <w:rPr>
          <w:rFonts w:ascii="Times New Roman" w:eastAsia="Calibri" w:hAnsi="Times New Roman" w:cs="Times New Roman"/>
          <w:sz w:val="28"/>
          <w:szCs w:val="28"/>
        </w:rPr>
        <w:t>Бюджетные ассигнования в 1 квартале 2018 года осваивались по 6 объектам:</w:t>
      </w:r>
    </w:p>
    <w:p w:rsidR="000B043D" w:rsidRPr="000B043D" w:rsidRDefault="000B043D" w:rsidP="000B04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043D">
        <w:rPr>
          <w:rFonts w:ascii="Times New Roman" w:eastAsia="Calibri" w:hAnsi="Times New Roman" w:cs="Times New Roman"/>
          <w:sz w:val="28"/>
          <w:szCs w:val="28"/>
        </w:rPr>
        <w:t>-</w:t>
      </w:r>
      <w:r w:rsidR="0092488A">
        <w:rPr>
          <w:rFonts w:ascii="Times New Roman" w:eastAsia="Calibri" w:hAnsi="Times New Roman" w:cs="Times New Roman"/>
          <w:sz w:val="28"/>
          <w:szCs w:val="28"/>
        </w:rPr>
        <w:t> </w:t>
      </w:r>
      <w:r w:rsidRPr="000B043D">
        <w:rPr>
          <w:rFonts w:ascii="Times New Roman" w:eastAsia="Calibri" w:hAnsi="Times New Roman" w:cs="Times New Roman"/>
          <w:sz w:val="28"/>
          <w:szCs w:val="28"/>
        </w:rPr>
        <w:t>по 5 объектам освоение средств осуществляется в соответствии с условиями заключенных муниципальных контрактов (оплата производится по фактически выполненным работам</w:t>
      </w:r>
      <w:r w:rsidR="0092488A">
        <w:rPr>
          <w:rFonts w:ascii="Times New Roman" w:eastAsia="Calibri" w:hAnsi="Times New Roman" w:cs="Times New Roman"/>
          <w:sz w:val="28"/>
          <w:szCs w:val="28"/>
        </w:rPr>
        <w:t>)</w:t>
      </w:r>
      <w:r w:rsidRPr="000B043D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0B043D">
        <w:rPr>
          <w:rFonts w:ascii="Times New Roman" w:eastAsia="Calibri" w:hAnsi="Times New Roman" w:cs="Times New Roman"/>
          <w:i/>
          <w:sz w:val="28"/>
          <w:szCs w:val="28"/>
        </w:rPr>
        <w:t xml:space="preserve">Общеобразовательная школа во II мкр. жилого района «Покровский», </w:t>
      </w:r>
      <w:proofErr w:type="spellStart"/>
      <w:r w:rsidRPr="000B043D">
        <w:rPr>
          <w:rFonts w:ascii="Times New Roman" w:eastAsia="Calibri" w:hAnsi="Times New Roman" w:cs="Times New Roman"/>
          <w:i/>
          <w:sz w:val="28"/>
          <w:szCs w:val="28"/>
        </w:rPr>
        <w:t>Берегоукрепление</w:t>
      </w:r>
      <w:proofErr w:type="spellEnd"/>
      <w:r w:rsidRPr="000B043D">
        <w:rPr>
          <w:rFonts w:ascii="Times New Roman" w:eastAsia="Calibri" w:hAnsi="Times New Roman" w:cs="Times New Roman"/>
          <w:i/>
          <w:sz w:val="28"/>
          <w:szCs w:val="28"/>
        </w:rPr>
        <w:t xml:space="preserve"> правого берега р. Енисей, Строительство правобережных очистных сооружений для прохождения стоков ливневых вод с ул. Свердловской и 4-го мостового перехода через р.</w:t>
      </w:r>
      <w:r w:rsidR="00B75C55">
        <w:rPr>
          <w:rFonts w:ascii="Times New Roman" w:eastAsia="Calibri" w:hAnsi="Times New Roman" w:cs="Times New Roman"/>
          <w:i/>
          <w:sz w:val="28"/>
          <w:szCs w:val="28"/>
        </w:rPr>
        <w:t> </w:t>
      </w:r>
      <w:r w:rsidRPr="000B043D">
        <w:rPr>
          <w:rFonts w:ascii="Times New Roman" w:eastAsia="Calibri" w:hAnsi="Times New Roman" w:cs="Times New Roman"/>
          <w:i/>
          <w:sz w:val="28"/>
          <w:szCs w:val="28"/>
        </w:rPr>
        <w:t>Енисей, Строительство подъездного пути к Ледовому дворцу в микрорайоне «Тихие</w:t>
      </w:r>
      <w:proofErr w:type="gramEnd"/>
      <w:r w:rsidRPr="000B043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gramStart"/>
      <w:r w:rsidRPr="000B043D">
        <w:rPr>
          <w:rFonts w:ascii="Times New Roman" w:eastAsia="Calibri" w:hAnsi="Times New Roman" w:cs="Times New Roman"/>
          <w:i/>
          <w:sz w:val="28"/>
          <w:szCs w:val="28"/>
        </w:rPr>
        <w:t>Зори» в г. Красноярске, Строительство автомобильного проезда в районе домов по ул. Ястынская, 3 «а»,</w:t>
      </w:r>
      <w:r w:rsidR="00B75C5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0B043D">
        <w:rPr>
          <w:rFonts w:ascii="Times New Roman" w:eastAsia="Calibri" w:hAnsi="Times New Roman" w:cs="Times New Roman"/>
          <w:i/>
          <w:sz w:val="28"/>
          <w:szCs w:val="28"/>
        </w:rPr>
        <w:t>3,</w:t>
      </w:r>
      <w:r w:rsidR="00B75C5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0B043D">
        <w:rPr>
          <w:rFonts w:ascii="Times New Roman" w:eastAsia="Calibri" w:hAnsi="Times New Roman" w:cs="Times New Roman"/>
          <w:i/>
          <w:sz w:val="28"/>
          <w:szCs w:val="28"/>
        </w:rPr>
        <w:t>1</w:t>
      </w:r>
      <w:r w:rsidR="00B75C55"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Pr="000B043D">
        <w:rPr>
          <w:rFonts w:ascii="Times New Roman" w:eastAsia="Calibri" w:hAnsi="Times New Roman" w:cs="Times New Roman"/>
          <w:i/>
          <w:sz w:val="28"/>
          <w:szCs w:val="28"/>
        </w:rPr>
        <w:t xml:space="preserve"> ул. Мате </w:t>
      </w:r>
      <w:proofErr w:type="spellStart"/>
      <w:r w:rsidRPr="000B043D">
        <w:rPr>
          <w:rFonts w:ascii="Times New Roman" w:eastAsia="Calibri" w:hAnsi="Times New Roman" w:cs="Times New Roman"/>
          <w:i/>
          <w:sz w:val="28"/>
          <w:szCs w:val="28"/>
        </w:rPr>
        <w:t>Залки</w:t>
      </w:r>
      <w:proofErr w:type="spellEnd"/>
      <w:r w:rsidRPr="000B043D">
        <w:rPr>
          <w:rFonts w:ascii="Times New Roman" w:eastAsia="Calibri" w:hAnsi="Times New Roman" w:cs="Times New Roman"/>
          <w:i/>
          <w:sz w:val="28"/>
          <w:szCs w:val="28"/>
        </w:rPr>
        <w:t>, 41,</w:t>
      </w:r>
      <w:r w:rsidR="00B75C5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4D6939" w:rsidRPr="000B043D">
        <w:rPr>
          <w:rFonts w:ascii="Times New Roman" w:eastAsia="Calibri" w:hAnsi="Times New Roman" w:cs="Times New Roman"/>
          <w:i/>
          <w:sz w:val="28"/>
          <w:szCs w:val="28"/>
        </w:rPr>
        <w:t>39</w:t>
      </w:r>
      <w:r w:rsidR="004D6939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0B043D">
        <w:rPr>
          <w:rFonts w:ascii="Times New Roman" w:eastAsia="Calibri" w:hAnsi="Times New Roman" w:cs="Times New Roman"/>
          <w:i/>
          <w:sz w:val="28"/>
          <w:szCs w:val="28"/>
        </w:rPr>
        <w:t>в г.</w:t>
      </w:r>
      <w:r w:rsidR="00B75C55">
        <w:rPr>
          <w:rFonts w:ascii="Times New Roman" w:eastAsia="Calibri" w:hAnsi="Times New Roman" w:cs="Times New Roman"/>
          <w:i/>
          <w:sz w:val="28"/>
          <w:szCs w:val="28"/>
        </w:rPr>
        <w:t> </w:t>
      </w:r>
      <w:r w:rsidRPr="000B043D">
        <w:rPr>
          <w:rFonts w:ascii="Times New Roman" w:eastAsia="Calibri" w:hAnsi="Times New Roman" w:cs="Times New Roman"/>
          <w:i/>
          <w:sz w:val="28"/>
          <w:szCs w:val="28"/>
        </w:rPr>
        <w:t>Красноярске);</w:t>
      </w:r>
      <w:proofErr w:type="gramEnd"/>
    </w:p>
    <w:p w:rsidR="000B043D" w:rsidRPr="000B043D" w:rsidRDefault="000B043D" w:rsidP="000B043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Pr="000B043D">
        <w:rPr>
          <w:rFonts w:ascii="Times New Roman" w:eastAsia="Calibri" w:hAnsi="Times New Roman" w:cs="Times New Roman"/>
          <w:sz w:val="28"/>
          <w:szCs w:val="28"/>
        </w:rPr>
        <w:t xml:space="preserve">по одному объекту проводился аукцион на выполнение работ по реконструкции, контракт будет заключен в мае 2018 года </w:t>
      </w:r>
      <w:r w:rsidRPr="000B043D">
        <w:rPr>
          <w:rFonts w:ascii="Times New Roman" w:eastAsia="Calibri" w:hAnsi="Times New Roman" w:cs="Times New Roman"/>
          <w:i/>
          <w:sz w:val="28"/>
          <w:szCs w:val="28"/>
        </w:rPr>
        <w:t>(Реконструкция здания по ул. Комарова,</w:t>
      </w:r>
      <w:r w:rsidR="00B75C5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0B043D">
        <w:rPr>
          <w:rFonts w:ascii="Times New Roman" w:eastAsia="Calibri" w:hAnsi="Times New Roman" w:cs="Times New Roman"/>
          <w:i/>
          <w:sz w:val="28"/>
          <w:szCs w:val="28"/>
        </w:rPr>
        <w:t>6а</w:t>
      </w:r>
      <w:r w:rsidR="00B75C55"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Pr="000B043D">
        <w:rPr>
          <w:rFonts w:ascii="Times New Roman" w:eastAsia="Calibri" w:hAnsi="Times New Roman" w:cs="Times New Roman"/>
          <w:i/>
          <w:sz w:val="28"/>
          <w:szCs w:val="28"/>
        </w:rPr>
        <w:t xml:space="preserve"> для размещения управления социальной защиты населения администрации Советского района в городе Красноярске).</w:t>
      </w:r>
    </w:p>
    <w:p w:rsidR="000B043D" w:rsidRPr="000B043D" w:rsidRDefault="000B043D" w:rsidP="000B04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B043D">
        <w:rPr>
          <w:rFonts w:ascii="Times New Roman" w:eastAsia="Calibri" w:hAnsi="Times New Roman" w:cs="Times New Roman"/>
          <w:sz w:val="28"/>
          <w:szCs w:val="28"/>
        </w:rPr>
        <w:t>Неосвоение</w:t>
      </w:r>
      <w:proofErr w:type="spellEnd"/>
      <w:r w:rsidRPr="000B043D">
        <w:rPr>
          <w:rFonts w:ascii="Times New Roman" w:eastAsia="Calibri" w:hAnsi="Times New Roman" w:cs="Times New Roman"/>
          <w:sz w:val="28"/>
          <w:szCs w:val="28"/>
        </w:rPr>
        <w:t xml:space="preserve"> сложилось по 20</w:t>
      </w:r>
      <w:r w:rsidR="0092488A">
        <w:rPr>
          <w:rFonts w:ascii="Times New Roman" w:eastAsia="Calibri" w:hAnsi="Times New Roman" w:cs="Times New Roman"/>
          <w:sz w:val="28"/>
          <w:szCs w:val="28"/>
        </w:rPr>
        <w:t>-ти</w:t>
      </w:r>
      <w:r w:rsidRPr="000B043D">
        <w:rPr>
          <w:rFonts w:ascii="Times New Roman" w:eastAsia="Calibri" w:hAnsi="Times New Roman" w:cs="Times New Roman"/>
          <w:sz w:val="28"/>
          <w:szCs w:val="28"/>
        </w:rPr>
        <w:t xml:space="preserve"> объектам в сумме 1 666 212,21 тыс. рублей.</w:t>
      </w:r>
    </w:p>
    <w:p w:rsidR="000B043D" w:rsidRPr="000B043D" w:rsidRDefault="000B043D" w:rsidP="000B04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0B043D" w:rsidRPr="000B043D" w:rsidRDefault="000B043D" w:rsidP="000B043D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43D">
        <w:rPr>
          <w:rFonts w:ascii="Times New Roman" w:eastAsia="Calibri" w:hAnsi="Times New Roman" w:cs="Times New Roman"/>
          <w:sz w:val="28"/>
          <w:szCs w:val="28"/>
        </w:rPr>
        <w:t>Подробная информация об исполнении АИП по объектам отражается в разделах анализа расходов отраслей социальной сферы, жилищно-</w:t>
      </w:r>
      <w:r w:rsidRPr="000B043D">
        <w:rPr>
          <w:rFonts w:ascii="Times New Roman" w:eastAsia="Calibri" w:hAnsi="Times New Roman" w:cs="Times New Roman"/>
          <w:sz w:val="28"/>
          <w:szCs w:val="28"/>
        </w:rPr>
        <w:lastRenderedPageBreak/>
        <w:t>коммунального и дорожного хозяйства, инженерно-транспортной и коммунальной инфраструктуры.</w:t>
      </w:r>
    </w:p>
    <w:p w:rsidR="000B043D" w:rsidRPr="008D38FF" w:rsidRDefault="000B043D" w:rsidP="000B043D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125086" w:rsidRPr="00326778" w:rsidRDefault="00BA4863" w:rsidP="00647AC1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46" w:name="_Toc481151502"/>
      <w:bookmarkStart w:id="47" w:name="_Toc484103448"/>
      <w:bookmarkStart w:id="48" w:name="_Toc386553056"/>
      <w:bookmarkStart w:id="49" w:name="_Toc386559167"/>
      <w:bookmarkStart w:id="50" w:name="_Toc418092355"/>
      <w:bookmarkStart w:id="51" w:name="_Toc396830843"/>
      <w:bookmarkStart w:id="52" w:name="_Toc515533172"/>
      <w:bookmarkEnd w:id="27"/>
      <w:bookmarkEnd w:id="28"/>
      <w:bookmarkEnd w:id="29"/>
      <w:bookmarkEnd w:id="30"/>
      <w:bookmarkEnd w:id="31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4.3</w:t>
      </w:r>
      <w:r w:rsidR="00125086" w:rsidRPr="003267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Анализ расходов отраслей социальной сферы</w:t>
      </w:r>
      <w:bookmarkEnd w:id="46"/>
      <w:bookmarkEnd w:id="47"/>
      <w:bookmarkEnd w:id="52"/>
    </w:p>
    <w:p w:rsidR="00125086" w:rsidRPr="008D38FF" w:rsidRDefault="00125086" w:rsidP="001250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lang w:eastAsia="ru-RU"/>
        </w:rPr>
      </w:pPr>
    </w:p>
    <w:p w:rsidR="00125086" w:rsidRPr="00326778" w:rsidRDefault="00125086" w:rsidP="001250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326778">
        <w:rPr>
          <w:rFonts w:ascii="Times New Roman" w:eastAsia="Times New Roman" w:hAnsi="Times New Roman" w:cs="Times New Roman"/>
          <w:sz w:val="28"/>
          <w:lang w:eastAsia="ru-RU"/>
        </w:rPr>
        <w:t>Исполнение расходов по отраслям социальной сферы за 1 квартал 201</w:t>
      </w:r>
      <w:r>
        <w:rPr>
          <w:rFonts w:ascii="Times New Roman" w:eastAsia="Times New Roman" w:hAnsi="Times New Roman" w:cs="Times New Roman"/>
          <w:sz w:val="28"/>
          <w:lang w:eastAsia="ru-RU"/>
        </w:rPr>
        <w:t>8</w:t>
      </w:r>
      <w:r w:rsidRPr="00326778">
        <w:rPr>
          <w:rFonts w:ascii="Times New Roman" w:eastAsia="Times New Roman" w:hAnsi="Times New Roman" w:cs="Times New Roman"/>
          <w:sz w:val="28"/>
          <w:lang w:eastAsia="ru-RU"/>
        </w:rPr>
        <w:t xml:space="preserve"> года составило </w:t>
      </w:r>
      <w:r w:rsidRPr="001467E0">
        <w:rPr>
          <w:rFonts w:ascii="Times New Roman" w:eastAsia="Times New Roman" w:hAnsi="Times New Roman" w:cs="Times New Roman"/>
          <w:sz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lang w:val="en-US" w:eastAsia="ru-RU"/>
        </w:rPr>
        <w:t> </w:t>
      </w:r>
      <w:r w:rsidRPr="001467E0">
        <w:rPr>
          <w:rFonts w:ascii="Times New Roman" w:eastAsia="Times New Roman" w:hAnsi="Times New Roman" w:cs="Times New Roman"/>
          <w:sz w:val="28"/>
          <w:lang w:eastAsia="ru-RU"/>
        </w:rPr>
        <w:t>506</w:t>
      </w:r>
      <w:r>
        <w:rPr>
          <w:rFonts w:ascii="Times New Roman" w:eastAsia="Times New Roman" w:hAnsi="Times New Roman" w:cs="Times New Roman"/>
          <w:sz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lang w:eastAsia="ru-RU"/>
        </w:rPr>
        <w:t>316,77</w:t>
      </w:r>
      <w:r w:rsidRPr="00326778">
        <w:rPr>
          <w:rFonts w:ascii="Times New Roman" w:eastAsia="Times New Roman" w:hAnsi="Times New Roman" w:cs="Times New Roman"/>
          <w:sz w:val="28"/>
          <w:lang w:eastAsia="ru-RU"/>
        </w:rPr>
        <w:t xml:space="preserve"> тыс. рублей или </w:t>
      </w:r>
      <w:r>
        <w:rPr>
          <w:rFonts w:ascii="Times New Roman" w:eastAsia="Times New Roman" w:hAnsi="Times New Roman" w:cs="Times New Roman"/>
          <w:sz w:val="28"/>
          <w:lang w:eastAsia="ru-RU"/>
        </w:rPr>
        <w:t>19,6</w:t>
      </w:r>
      <w:r w:rsidRPr="00326778">
        <w:rPr>
          <w:rFonts w:ascii="Times New Roman" w:eastAsia="Times New Roman" w:hAnsi="Times New Roman" w:cs="Times New Roman"/>
          <w:sz w:val="28"/>
          <w:lang w:eastAsia="ru-RU"/>
        </w:rPr>
        <w:t>% к плану года.</w:t>
      </w:r>
    </w:p>
    <w:p w:rsidR="00125086" w:rsidRPr="00326778" w:rsidRDefault="00125086" w:rsidP="001250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По сравнению с аналогичным периодом</w:t>
      </w:r>
      <w:r w:rsidRPr="00326778">
        <w:rPr>
          <w:rFonts w:ascii="Times New Roman" w:eastAsia="Times New Roman" w:hAnsi="Times New Roman" w:cs="Times New Roman"/>
          <w:sz w:val="28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sz w:val="28"/>
          <w:lang w:eastAsia="ru-RU"/>
        </w:rPr>
        <w:t>6</w:t>
      </w:r>
      <w:r w:rsidRPr="00326778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>года</w:t>
      </w:r>
      <w:r w:rsidRPr="00326778">
        <w:rPr>
          <w:rFonts w:ascii="Times New Roman" w:eastAsia="Times New Roman" w:hAnsi="Times New Roman" w:cs="Times New Roman"/>
          <w:sz w:val="28"/>
          <w:lang w:eastAsia="ru-RU"/>
        </w:rPr>
        <w:t xml:space="preserve"> процент освоения расходов снизился на </w:t>
      </w:r>
      <w:r w:rsidRPr="001467E0">
        <w:rPr>
          <w:rFonts w:ascii="Times New Roman" w:eastAsia="Times New Roman" w:hAnsi="Times New Roman" w:cs="Times New Roman"/>
          <w:sz w:val="28"/>
          <w:lang w:eastAsia="ru-RU"/>
        </w:rPr>
        <w:t>0,4</w:t>
      </w:r>
      <w:r w:rsidRPr="00326778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>процентных пункта</w:t>
      </w:r>
      <w:r w:rsidR="0092488A">
        <w:rPr>
          <w:rFonts w:ascii="Times New Roman" w:eastAsia="Times New Roman" w:hAnsi="Times New Roman" w:cs="Times New Roman"/>
          <w:sz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увел</w:t>
      </w:r>
      <w:r w:rsidR="0092488A">
        <w:rPr>
          <w:rFonts w:ascii="Times New Roman" w:eastAsia="Times New Roman" w:hAnsi="Times New Roman" w:cs="Times New Roman"/>
          <w:sz w:val="28"/>
          <w:lang w:eastAsia="ru-RU"/>
        </w:rPr>
        <w:t xml:space="preserve">ичился на 1,1 процентный пункт </w:t>
      </w:r>
      <w:r>
        <w:rPr>
          <w:rFonts w:ascii="Times New Roman" w:eastAsia="Times New Roman" w:hAnsi="Times New Roman" w:cs="Times New Roman"/>
          <w:sz w:val="28"/>
          <w:lang w:eastAsia="ru-RU"/>
        </w:rPr>
        <w:t>по сравнению с 1 кварталом 2017 года</w:t>
      </w:r>
      <w:r w:rsidRPr="00326778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125086" w:rsidRPr="00326778" w:rsidRDefault="00125086" w:rsidP="0012508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Удельный вес расходов социальной сферы в общей сумме расходов бюджета города составил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70,8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9,9 и 5,3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процентных пункт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сравнению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аналогичными периодами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2017 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ов. </w:t>
      </w:r>
    </w:p>
    <w:p w:rsidR="00125086" w:rsidRPr="00326778" w:rsidRDefault="00125086" w:rsidP="001250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Основная доля расходов социальной сферы в 1 квартале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года, как и в предыдущие годы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(в общей сумме расходов)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, приходится на «Образование» - </w:t>
      </w:r>
      <w:r>
        <w:rPr>
          <w:rFonts w:ascii="Times New Roman" w:eastAsia="Calibri" w:hAnsi="Times New Roman" w:cs="Times New Roman"/>
          <w:sz w:val="28"/>
          <w:szCs w:val="28"/>
        </w:rPr>
        <w:t>51,2</w:t>
      </w:r>
      <w:r w:rsidRPr="00326778">
        <w:rPr>
          <w:rFonts w:ascii="Times New Roman" w:eastAsia="Calibri" w:hAnsi="Times New Roman" w:cs="Times New Roman"/>
          <w:sz w:val="28"/>
          <w:szCs w:val="28"/>
        </w:rPr>
        <w:t>%. По сравнению с 1</w:t>
      </w:r>
      <w:r>
        <w:rPr>
          <w:rFonts w:ascii="Times New Roman" w:eastAsia="Calibri" w:hAnsi="Times New Roman" w:cs="Times New Roman"/>
          <w:sz w:val="28"/>
          <w:szCs w:val="28"/>
        </w:rPr>
        <w:t>-ми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квартал</w:t>
      </w:r>
      <w:r>
        <w:rPr>
          <w:rFonts w:ascii="Times New Roman" w:eastAsia="Calibri" w:hAnsi="Times New Roman" w:cs="Times New Roman"/>
          <w:sz w:val="28"/>
          <w:szCs w:val="28"/>
        </w:rPr>
        <w:t>ами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201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2017 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года она </w:t>
      </w:r>
      <w:r>
        <w:rPr>
          <w:rFonts w:ascii="Times New Roman" w:eastAsia="Calibri" w:hAnsi="Times New Roman" w:cs="Times New Roman"/>
          <w:sz w:val="28"/>
          <w:szCs w:val="28"/>
        </w:rPr>
        <w:t>выросла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>
        <w:rPr>
          <w:rFonts w:ascii="Times New Roman" w:eastAsia="Calibri" w:hAnsi="Times New Roman" w:cs="Times New Roman"/>
          <w:sz w:val="28"/>
          <w:szCs w:val="28"/>
        </w:rPr>
        <w:t>7,3 и на 1,7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>
        <w:rPr>
          <w:rFonts w:ascii="Times New Roman" w:eastAsia="Calibri" w:hAnsi="Times New Roman" w:cs="Times New Roman"/>
          <w:sz w:val="28"/>
          <w:szCs w:val="28"/>
        </w:rPr>
        <w:t>роцентных пунктов</w:t>
      </w:r>
      <w:r w:rsidRPr="0032677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25086" w:rsidRPr="0092488A" w:rsidRDefault="00125086" w:rsidP="001250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25086" w:rsidRPr="00326778" w:rsidRDefault="00125086" w:rsidP="001250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Данные по исполнению расходов за 1 квартал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года в разрезе отраслей социальной сферы представлены в следующей таблице:</w:t>
      </w:r>
    </w:p>
    <w:p w:rsidR="00125086" w:rsidRPr="00326778" w:rsidRDefault="00125086" w:rsidP="00125086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77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</w:t>
      </w:r>
      <w:r w:rsidR="00266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</w:t>
      </w:r>
      <w:r w:rsidRPr="003267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25086" w:rsidRPr="00326778" w:rsidRDefault="00125086" w:rsidP="00125086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778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руб.</w:t>
      </w:r>
    </w:p>
    <w:p w:rsidR="00125086" w:rsidRPr="00326778" w:rsidRDefault="00C7015B" w:rsidP="0012508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F1A">
        <w:rPr>
          <w:noProof/>
          <w:lang w:eastAsia="ru-RU"/>
        </w:rPr>
        <w:drawing>
          <wp:inline distT="0" distB="0" distL="0" distR="0" wp14:anchorId="1B061E98" wp14:editId="54D070A7">
            <wp:extent cx="6116490" cy="267404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086" w:rsidRPr="00C7015B" w:rsidRDefault="00125086" w:rsidP="0012508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125086" w:rsidRPr="00326778" w:rsidRDefault="00125086" w:rsidP="0012508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Расходы отраслей социальной сферы корректировались в течение отчетного периода 1 раз и были увеличены по сравнению с первоначальным планом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48 877,29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или на </w:t>
      </w:r>
      <w:r w:rsidRPr="0074723C">
        <w:rPr>
          <w:rFonts w:ascii="Times New Roman" w:eastAsia="Times New Roman" w:hAnsi="Times New Roman" w:cs="Times New Roman"/>
          <w:sz w:val="28"/>
          <w:szCs w:val="28"/>
          <w:lang w:eastAsia="ru-RU"/>
        </w:rPr>
        <w:t>0,3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</w:t>
      </w:r>
    </w:p>
    <w:p w:rsidR="00125086" w:rsidRPr="00D1385C" w:rsidRDefault="00125086" w:rsidP="0012508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4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Наибольший рост расходов наблюдался по муниципальной программе «Развитие образования</w:t>
      </w:r>
      <w:r w:rsidRPr="00D13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в связи с выделением средств </w:t>
      </w:r>
      <w:proofErr w:type="gramStart"/>
      <w:r w:rsidRPr="00D138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D1385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25086" w:rsidRPr="00D1385C" w:rsidRDefault="00125086" w:rsidP="0012508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85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2488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13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строительство школы во </w:t>
      </w:r>
      <w:r w:rsidRPr="00D138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D13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мкр. жилого района «Покровский»;</w:t>
      </w:r>
    </w:p>
    <w:p w:rsidR="00125086" w:rsidRDefault="00125086" w:rsidP="0012508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85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2488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 фасадов</w:t>
      </w:r>
      <w:r w:rsidRPr="00D13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учреждений дополнительного образования. </w:t>
      </w:r>
    </w:p>
    <w:p w:rsidR="00125086" w:rsidRPr="00326778" w:rsidRDefault="00125086" w:rsidP="0012508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1 квартала расходы по данной программе были увеличены на 41 977,29 тыс. рублей или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0,3</w:t>
      </w:r>
      <w:r w:rsidRPr="00DB044A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25086" w:rsidRPr="00326778" w:rsidRDefault="00125086" w:rsidP="001250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lastRenderedPageBreak/>
        <w:t>На расходы капитального характера отраслей социальной сферы в 1 квартале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года направлено </w:t>
      </w:r>
      <w:r>
        <w:rPr>
          <w:rFonts w:ascii="Times New Roman" w:eastAsia="Calibri" w:hAnsi="Times New Roman" w:cs="Times New Roman"/>
          <w:sz w:val="28"/>
          <w:szCs w:val="28"/>
        </w:rPr>
        <w:t>38 620,40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 рублей или </w:t>
      </w:r>
      <w:r>
        <w:rPr>
          <w:rFonts w:ascii="Times New Roman" w:eastAsia="Calibri" w:hAnsi="Times New Roman" w:cs="Times New Roman"/>
          <w:sz w:val="28"/>
          <w:szCs w:val="28"/>
        </w:rPr>
        <w:t>1,1%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от общей суммы расходов социальной сферы. </w:t>
      </w:r>
    </w:p>
    <w:p w:rsidR="00125086" w:rsidRPr="00326778" w:rsidRDefault="00125086" w:rsidP="001250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Освоение капитальных расходов в 1 квартале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года по 5 муниципальным программам социальной сферы составило </w:t>
      </w:r>
      <w:r>
        <w:rPr>
          <w:rFonts w:ascii="Times New Roman" w:eastAsia="Calibri" w:hAnsi="Times New Roman" w:cs="Times New Roman"/>
          <w:sz w:val="28"/>
          <w:szCs w:val="28"/>
        </w:rPr>
        <w:t>2,8%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к плану года.</w:t>
      </w:r>
    </w:p>
    <w:p w:rsidR="00125086" w:rsidRPr="00326778" w:rsidRDefault="00125086" w:rsidP="001250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По сравнению с 1 кварталом 201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года освоение капитальных расходов снизилось на </w:t>
      </w:r>
      <w:r>
        <w:rPr>
          <w:rFonts w:ascii="Times New Roman" w:eastAsia="Calibri" w:hAnsi="Times New Roman" w:cs="Times New Roman"/>
          <w:sz w:val="28"/>
          <w:szCs w:val="28"/>
        </w:rPr>
        <w:t>7,8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процентных пунктов. Низкий процент исполнения связан с тем, что освоение данных средств в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году </w:t>
      </w:r>
      <w:r w:rsidRPr="0001343F">
        <w:rPr>
          <w:rFonts w:ascii="Times New Roman" w:eastAsia="Calibri" w:hAnsi="Times New Roman" w:cs="Times New Roman"/>
          <w:sz w:val="28"/>
          <w:szCs w:val="28"/>
        </w:rPr>
        <w:t>запланировано на 2 – 4 квартал</w:t>
      </w:r>
      <w:r w:rsidR="00BE6E64">
        <w:rPr>
          <w:rFonts w:ascii="Times New Roman" w:eastAsia="Calibri" w:hAnsi="Times New Roman" w:cs="Times New Roman"/>
          <w:sz w:val="28"/>
          <w:szCs w:val="28"/>
        </w:rPr>
        <w:t>ы</w:t>
      </w:r>
      <w:r w:rsidRPr="0001343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25086" w:rsidRPr="00326778" w:rsidRDefault="00125086" w:rsidP="001250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В разрезе муниципальных программ социальной сферы освоение капитальных расходов сложилось следующим образом:</w:t>
      </w:r>
    </w:p>
    <w:p w:rsidR="00125086" w:rsidRPr="0001343F" w:rsidRDefault="00125086" w:rsidP="001250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343F">
        <w:rPr>
          <w:rFonts w:ascii="Times New Roman" w:eastAsia="Calibri" w:hAnsi="Times New Roman" w:cs="Times New Roman"/>
          <w:sz w:val="28"/>
          <w:szCs w:val="28"/>
        </w:rPr>
        <w:t>- по «Развитию молодежной политики» – 43,5%;</w:t>
      </w:r>
    </w:p>
    <w:p w:rsidR="00125086" w:rsidRPr="0001343F" w:rsidRDefault="00125086" w:rsidP="001250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343F">
        <w:rPr>
          <w:rFonts w:ascii="Times New Roman" w:eastAsia="Calibri" w:hAnsi="Times New Roman" w:cs="Times New Roman"/>
          <w:sz w:val="28"/>
          <w:szCs w:val="28"/>
        </w:rPr>
        <w:t xml:space="preserve">- по «Развитию культуры» – 9,9%; </w:t>
      </w:r>
    </w:p>
    <w:p w:rsidR="00125086" w:rsidRPr="0001343F" w:rsidRDefault="00125086" w:rsidP="001250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343F">
        <w:rPr>
          <w:rFonts w:ascii="Times New Roman" w:eastAsia="Calibri" w:hAnsi="Times New Roman" w:cs="Times New Roman"/>
          <w:sz w:val="28"/>
          <w:szCs w:val="28"/>
        </w:rPr>
        <w:t xml:space="preserve">- по «Развитию физической культуры, спорта и туризма» – 3,1%; </w:t>
      </w:r>
    </w:p>
    <w:p w:rsidR="00125086" w:rsidRPr="0001343F" w:rsidRDefault="00125086" w:rsidP="0012508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343F">
        <w:rPr>
          <w:rFonts w:ascii="Times New Roman" w:eastAsia="Calibri" w:hAnsi="Times New Roman" w:cs="Times New Roman"/>
          <w:sz w:val="28"/>
          <w:szCs w:val="28"/>
        </w:rPr>
        <w:t>- по «Развитию образования» – 1,6%;</w:t>
      </w:r>
    </w:p>
    <w:p w:rsidR="00125086" w:rsidRPr="00EF5420" w:rsidRDefault="00125086" w:rsidP="00125086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343F">
        <w:rPr>
          <w:rFonts w:ascii="Times New Roman" w:eastAsia="Calibri" w:hAnsi="Times New Roman" w:cs="Times New Roman"/>
          <w:sz w:val="28"/>
          <w:szCs w:val="28"/>
        </w:rPr>
        <w:t>- по «Социальной поддержке населения» – 0,4%.</w:t>
      </w:r>
    </w:p>
    <w:p w:rsidR="00125086" w:rsidRPr="00326778" w:rsidRDefault="00125086" w:rsidP="00125086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25086" w:rsidRPr="00326778" w:rsidRDefault="00125086" w:rsidP="001250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Текущие расходы 1 квартала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года составили </w:t>
      </w:r>
      <w:r>
        <w:rPr>
          <w:rFonts w:ascii="Times New Roman" w:eastAsia="Calibri" w:hAnsi="Times New Roman" w:cs="Times New Roman"/>
          <w:sz w:val="28"/>
          <w:szCs w:val="28"/>
        </w:rPr>
        <w:t>3 467 694,37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рублей. По сравнению с аналогичным периодом прошлого года освоение сложилось выше на </w:t>
      </w:r>
      <w:r>
        <w:rPr>
          <w:rFonts w:ascii="Times New Roman" w:eastAsia="Calibri" w:hAnsi="Times New Roman" w:cs="Times New Roman"/>
          <w:sz w:val="28"/>
          <w:szCs w:val="28"/>
        </w:rPr>
        <w:t>373 103,94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или на </w:t>
      </w:r>
      <w:r>
        <w:rPr>
          <w:rFonts w:ascii="Times New Roman" w:eastAsia="Calibri" w:hAnsi="Times New Roman" w:cs="Times New Roman"/>
          <w:sz w:val="28"/>
          <w:szCs w:val="28"/>
        </w:rPr>
        <w:t>12,1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%. </w:t>
      </w:r>
    </w:p>
    <w:p w:rsidR="00125086" w:rsidRDefault="00125086" w:rsidP="00125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Освоение текущих расходов в 1 квартале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года по 5 муниципальным программам социальной сферы составило </w:t>
      </w:r>
      <w:r w:rsidRPr="0025561F">
        <w:rPr>
          <w:rFonts w:ascii="Times New Roman" w:eastAsia="Calibri" w:hAnsi="Times New Roman" w:cs="Times New Roman"/>
          <w:sz w:val="28"/>
          <w:szCs w:val="28"/>
        </w:rPr>
        <w:t>21,1%,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что соответствует целевому ориентиру.</w:t>
      </w:r>
    </w:p>
    <w:p w:rsidR="00F47413" w:rsidRPr="00326778" w:rsidRDefault="00F47413" w:rsidP="00125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086" w:rsidRPr="00326778" w:rsidRDefault="00BA4863" w:rsidP="00125086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4F81BD"/>
          <w:sz w:val="28"/>
          <w:szCs w:val="28"/>
          <w:lang w:eastAsia="ru-RU"/>
        </w:rPr>
      </w:pPr>
      <w:bookmarkStart w:id="53" w:name="_Toc484103449"/>
      <w:bookmarkStart w:id="54" w:name="_Toc515533173"/>
      <w:r>
        <w:rPr>
          <w:rFonts w:ascii="Times New Roman" w:eastAsia="Calibri" w:hAnsi="Times New Roman" w:cs="Times New Roman"/>
          <w:b/>
          <w:bCs/>
          <w:i/>
          <w:color w:val="000000"/>
          <w:sz w:val="28"/>
        </w:rPr>
        <w:t>4.3</w:t>
      </w:r>
      <w:r w:rsidR="00125086" w:rsidRPr="00326778">
        <w:rPr>
          <w:rFonts w:ascii="Times New Roman" w:eastAsia="Calibri" w:hAnsi="Times New Roman" w:cs="Times New Roman"/>
          <w:b/>
          <w:bCs/>
          <w:i/>
          <w:color w:val="000000"/>
          <w:sz w:val="28"/>
        </w:rPr>
        <w:t>.1. Развитие образования в городе Красноярске</w:t>
      </w:r>
      <w:bookmarkEnd w:id="53"/>
      <w:bookmarkEnd w:id="54"/>
      <w:r w:rsidR="00125086" w:rsidRPr="00326778">
        <w:rPr>
          <w:rFonts w:ascii="Times New Roman" w:eastAsia="Times New Roman" w:hAnsi="Times New Roman" w:cs="Times New Roman"/>
          <w:b/>
          <w:bCs/>
          <w:i/>
          <w:color w:val="4F81BD"/>
          <w:sz w:val="28"/>
          <w:szCs w:val="28"/>
          <w:lang w:eastAsia="ru-RU"/>
        </w:rPr>
        <w:t xml:space="preserve"> </w:t>
      </w:r>
    </w:p>
    <w:p w:rsidR="00125086" w:rsidRPr="008D38FF" w:rsidRDefault="00125086" w:rsidP="00125086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highlight w:val="yellow"/>
          <w:lang w:eastAsia="ru-RU"/>
        </w:rPr>
      </w:pPr>
    </w:p>
    <w:p w:rsidR="00125086" w:rsidRPr="00326778" w:rsidRDefault="00125086" w:rsidP="001250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расходов за 1 квартал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по муниципальной программе «Развитие образования в городе Красноярске» на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и плановый период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-20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годов» по Отчету составило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533 424,72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18,7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% к плану года.</w:t>
      </w:r>
    </w:p>
    <w:p w:rsidR="00125086" w:rsidRPr="00A85E84" w:rsidRDefault="00125086" w:rsidP="00125086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A85E84">
        <w:rPr>
          <w:rFonts w:ascii="Times New Roman" w:eastAsia="SimSun" w:hAnsi="Times New Roman" w:cs="Times New Roman"/>
          <w:kern w:val="3"/>
          <w:sz w:val="28"/>
          <w:szCs w:val="28"/>
        </w:rPr>
        <w:t xml:space="preserve">По сравнению с 1 кварталом 2016 </w:t>
      </w:r>
      <w:r w:rsidR="00B75C55">
        <w:rPr>
          <w:rFonts w:ascii="Times New Roman" w:eastAsia="SimSun" w:hAnsi="Times New Roman" w:cs="Times New Roman"/>
          <w:kern w:val="3"/>
          <w:sz w:val="28"/>
          <w:szCs w:val="28"/>
        </w:rPr>
        <w:t xml:space="preserve">года </w:t>
      </w:r>
      <w:r w:rsidRPr="00A85E84">
        <w:rPr>
          <w:rFonts w:ascii="Times New Roman" w:eastAsia="SimSun" w:hAnsi="Times New Roman" w:cs="Times New Roman"/>
          <w:kern w:val="3"/>
          <w:sz w:val="28"/>
          <w:szCs w:val="28"/>
        </w:rPr>
        <w:t xml:space="preserve">(18,8%) процент освоения расходов ниже на 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>0,1</w:t>
      </w:r>
      <w:r w:rsidRPr="00A85E84">
        <w:rPr>
          <w:rFonts w:ascii="Times New Roman" w:eastAsia="SimSun" w:hAnsi="Times New Roman" w:cs="Times New Roman"/>
          <w:kern w:val="3"/>
          <w:sz w:val="28"/>
          <w:szCs w:val="28"/>
        </w:rPr>
        <w:t xml:space="preserve"> процентных пункт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>а</w:t>
      </w:r>
      <w:r w:rsidRPr="00A85E84">
        <w:rPr>
          <w:rFonts w:ascii="Times New Roman" w:eastAsia="SimSun" w:hAnsi="Times New Roman" w:cs="Times New Roman"/>
          <w:kern w:val="3"/>
          <w:sz w:val="28"/>
          <w:szCs w:val="28"/>
        </w:rPr>
        <w:t>.</w:t>
      </w:r>
    </w:p>
    <w:p w:rsidR="00125086" w:rsidRPr="00FA390D" w:rsidRDefault="00125086" w:rsidP="001250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1 кварталом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A3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18,1</w:t>
      </w:r>
      <w:r w:rsidRPr="00FA3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процент освоения расходов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</w:t>
      </w:r>
      <w:r w:rsidRPr="00FA3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0,6</w:t>
      </w:r>
      <w:r w:rsidRPr="00FA3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процентных пункт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A3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25086" w:rsidRPr="00326778" w:rsidRDefault="00125086" w:rsidP="0012508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Бюджетные ассигнования по данной муниципальной программе корректировались в течение отчетного периода 1 раз и были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увеличены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сравнению с первоначальным планом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41 977,29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или на 0,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125086" w:rsidRPr="00326778" w:rsidRDefault="00125086" w:rsidP="0012508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Расходы капитального характера, запланированные в объеме 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1 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051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464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42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тыс. рублей, за отчетный период освоены в сумме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16 998,51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1,6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к плану года). </w:t>
      </w:r>
    </w:p>
    <w:p w:rsidR="00125086" w:rsidRPr="00326778" w:rsidRDefault="00125086" w:rsidP="0012508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8DB">
        <w:rPr>
          <w:rFonts w:ascii="Times New Roman" w:eastAsia="Calibri" w:hAnsi="Times New Roman" w:cs="Times New Roman"/>
          <w:sz w:val="28"/>
          <w:szCs w:val="28"/>
        </w:rPr>
        <w:t>Согласно пояснительной записке к Отчету такой процент исполнения связан с тем, что освоение средств с учетом сроков проведения конкурсных процедур и заключения муниципальных контрактов запланирован</w:t>
      </w:r>
      <w:r w:rsidR="003035BB">
        <w:rPr>
          <w:rFonts w:ascii="Times New Roman" w:eastAsia="Calibri" w:hAnsi="Times New Roman" w:cs="Times New Roman"/>
          <w:sz w:val="28"/>
          <w:szCs w:val="28"/>
        </w:rPr>
        <w:t>о</w:t>
      </w:r>
      <w:r w:rsidRPr="00D148DB">
        <w:rPr>
          <w:rFonts w:ascii="Times New Roman" w:eastAsia="Calibri" w:hAnsi="Times New Roman" w:cs="Times New Roman"/>
          <w:sz w:val="28"/>
          <w:szCs w:val="28"/>
        </w:rPr>
        <w:t xml:space="preserve"> на 2-4 квартал</w:t>
      </w:r>
      <w:r w:rsidR="003035BB">
        <w:rPr>
          <w:rFonts w:ascii="Times New Roman" w:eastAsia="Calibri" w:hAnsi="Times New Roman" w:cs="Times New Roman"/>
          <w:sz w:val="28"/>
          <w:szCs w:val="28"/>
        </w:rPr>
        <w:t>ы</w:t>
      </w:r>
      <w:r w:rsidRPr="00D148DB">
        <w:rPr>
          <w:rFonts w:ascii="Times New Roman" w:eastAsia="Calibri" w:hAnsi="Times New Roman" w:cs="Times New Roman"/>
          <w:sz w:val="28"/>
          <w:szCs w:val="28"/>
        </w:rPr>
        <w:t xml:space="preserve"> 2018 года.</w:t>
      </w:r>
    </w:p>
    <w:p w:rsidR="00125086" w:rsidRPr="00326778" w:rsidRDefault="00125086" w:rsidP="001250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аналогичным периодом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(11,5%) 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исполнение по расходам капитального характера ниже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9,9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lastRenderedPageBreak/>
        <w:t>В разрезе направлений капитальные расходы исполнены следующим образом.</w:t>
      </w:r>
    </w:p>
    <w:p w:rsidR="00125086" w:rsidRPr="00AB1F4C" w:rsidRDefault="00125086" w:rsidP="0012508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Освоение средств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326778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ти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предусмотренны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объект</w:t>
      </w:r>
      <w:r>
        <w:rPr>
          <w:rFonts w:ascii="Times New Roman" w:eastAsia="Calibri" w:hAnsi="Times New Roman" w:cs="Times New Roman"/>
          <w:sz w:val="28"/>
          <w:szCs w:val="28"/>
        </w:rPr>
        <w:t>ам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АИП на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288,60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0,04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к плану года (план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769 550,89 тыс. рублей). При этом вся сумма исполнения </w:t>
      </w:r>
      <w:r w:rsidRPr="00326778">
        <w:rPr>
          <w:rFonts w:ascii="Times New Roman" w:eastAsia="Calibri" w:hAnsi="Times New Roman" w:cs="Times New Roman"/>
          <w:sz w:val="28"/>
          <w:szCs w:val="28"/>
        </w:rPr>
        <w:t>по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строительству </w:t>
      </w:r>
      <w:r w:rsidRPr="00326778">
        <w:rPr>
          <w:rFonts w:ascii="Times New Roman" w:eastAsia="Calibri" w:hAnsi="Times New Roman" w:cs="Times New Roman"/>
          <w:sz w:val="28"/>
          <w:szCs w:val="28"/>
        </w:rPr>
        <w:t>общеобразовательной школ</w:t>
      </w:r>
      <w:r>
        <w:rPr>
          <w:rFonts w:ascii="Times New Roman" w:eastAsia="Calibri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>во II мкр. жилого района "Покровский".</w:t>
      </w:r>
    </w:p>
    <w:p w:rsidR="00125086" w:rsidRPr="00326778" w:rsidRDefault="00125086" w:rsidP="001250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аналогичным периодом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исполнение по расходам АИП </w:t>
      </w:r>
      <w:r w:rsidR="00303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сложилось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ED45A4">
        <w:rPr>
          <w:rFonts w:ascii="Times New Roman" w:eastAsia="Times New Roman" w:hAnsi="Times New Roman" w:cs="Times New Roman"/>
          <w:sz w:val="28"/>
          <w:szCs w:val="28"/>
          <w:lang w:eastAsia="ru-RU"/>
        </w:rPr>
        <w:t>13,9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процентных пункт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  <w:highlight w:val="green"/>
        </w:rPr>
      </w:pP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капитальные расходы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образовательных учреждений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(без АИП) 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запланировано </w:t>
      </w:r>
      <w:r>
        <w:rPr>
          <w:rFonts w:ascii="Times New Roman" w:eastAsia="Calibri" w:hAnsi="Times New Roman" w:cs="Times New Roman"/>
          <w:sz w:val="28"/>
          <w:szCs w:val="28"/>
        </w:rPr>
        <w:t>281 913,53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рублей. 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Исполнение за 1 квартал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года составило </w:t>
      </w:r>
      <w:r>
        <w:rPr>
          <w:rFonts w:ascii="Times New Roman" w:eastAsia="Calibri" w:hAnsi="Times New Roman" w:cs="Times New Roman"/>
          <w:sz w:val="28"/>
          <w:szCs w:val="28"/>
        </w:rPr>
        <w:t>16 709,91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или </w:t>
      </w:r>
      <w:r>
        <w:rPr>
          <w:rFonts w:ascii="Times New Roman" w:eastAsia="Calibri" w:hAnsi="Times New Roman" w:cs="Times New Roman"/>
          <w:sz w:val="28"/>
          <w:szCs w:val="28"/>
        </w:rPr>
        <w:t>5,9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% к плану года. </w:t>
      </w:r>
    </w:p>
    <w:p w:rsidR="00125086" w:rsidRPr="00F47413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0"/>
          <w:szCs w:val="28"/>
        </w:rPr>
      </w:pP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26778">
        <w:rPr>
          <w:rFonts w:ascii="Times New Roman" w:eastAsia="Calibri" w:hAnsi="Times New Roman" w:cs="Times New Roman"/>
          <w:b/>
          <w:i/>
          <w:sz w:val="28"/>
          <w:szCs w:val="28"/>
        </w:rPr>
        <w:t>Ремонт детских садов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В бюджете города на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год из запланированных средств на капитальный ремонт </w:t>
      </w: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дошкольных учреждений в сумме </w:t>
      </w:r>
      <w:r>
        <w:rPr>
          <w:rFonts w:ascii="Times New Roman" w:eastAsia="Calibri" w:hAnsi="Times New Roman" w:cs="Times New Roman"/>
          <w:sz w:val="28"/>
          <w:szCs w:val="28"/>
        </w:rPr>
        <w:t>32 459,73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</w:t>
      </w:r>
      <w:r w:rsidR="00DB1BBC">
        <w:rPr>
          <w:rFonts w:ascii="Times New Roman" w:eastAsia="Calibri" w:hAnsi="Times New Roman" w:cs="Times New Roman"/>
          <w:sz w:val="28"/>
          <w:szCs w:val="28"/>
        </w:rPr>
        <w:t>исполнение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составило </w:t>
      </w:r>
      <w:r>
        <w:rPr>
          <w:rFonts w:ascii="Times New Roman" w:eastAsia="Calibri" w:hAnsi="Times New Roman" w:cs="Times New Roman"/>
          <w:sz w:val="28"/>
          <w:szCs w:val="28"/>
        </w:rPr>
        <w:t>499,91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или </w:t>
      </w:r>
      <w:r>
        <w:rPr>
          <w:rFonts w:ascii="Times New Roman" w:eastAsia="Calibri" w:hAnsi="Times New Roman" w:cs="Times New Roman"/>
          <w:sz w:val="28"/>
          <w:szCs w:val="28"/>
        </w:rPr>
        <w:t>1,5</w:t>
      </w:r>
      <w:r w:rsidRPr="00326778">
        <w:rPr>
          <w:rFonts w:ascii="Times New Roman" w:eastAsia="Calibri" w:hAnsi="Times New Roman" w:cs="Times New Roman"/>
          <w:sz w:val="28"/>
          <w:szCs w:val="28"/>
        </w:rPr>
        <w:t>% к плану года.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26778">
        <w:rPr>
          <w:rFonts w:ascii="Times New Roman" w:eastAsia="Calibri" w:hAnsi="Times New Roman" w:cs="Times New Roman"/>
          <w:b/>
          <w:i/>
          <w:sz w:val="28"/>
          <w:szCs w:val="28"/>
        </w:rPr>
        <w:t>Ремонт школ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В бюджете города на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год из запланированных средств на капитальный ремонт </w:t>
      </w:r>
      <w:r>
        <w:rPr>
          <w:rFonts w:ascii="Times New Roman" w:eastAsia="Calibri" w:hAnsi="Times New Roman" w:cs="Times New Roman"/>
          <w:sz w:val="28"/>
          <w:szCs w:val="28"/>
        </w:rPr>
        <w:t>13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школ в сумме </w:t>
      </w:r>
      <w:r>
        <w:rPr>
          <w:rFonts w:ascii="Times New Roman" w:eastAsia="Calibri" w:hAnsi="Times New Roman" w:cs="Times New Roman"/>
          <w:sz w:val="28"/>
          <w:szCs w:val="28"/>
        </w:rPr>
        <w:t>109 726,72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</w:t>
      </w:r>
      <w:r w:rsidR="00DB1BBC">
        <w:rPr>
          <w:rFonts w:ascii="Times New Roman" w:eastAsia="Calibri" w:hAnsi="Times New Roman" w:cs="Times New Roman"/>
          <w:sz w:val="28"/>
          <w:szCs w:val="28"/>
        </w:rPr>
        <w:t xml:space="preserve"> освоено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0% к плану года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26778">
        <w:rPr>
          <w:rFonts w:ascii="Times New Roman" w:eastAsia="Calibri" w:hAnsi="Times New Roman" w:cs="Times New Roman"/>
          <w:b/>
          <w:i/>
          <w:sz w:val="28"/>
          <w:szCs w:val="28"/>
        </w:rPr>
        <w:t>Ремонт учреждений дополнительного образования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В бюджете города на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год из запланированных средств на капитальный ремонт 3</w:t>
      </w:r>
      <w:r>
        <w:rPr>
          <w:rFonts w:ascii="Times New Roman" w:eastAsia="Calibri" w:hAnsi="Times New Roman" w:cs="Times New Roman"/>
          <w:sz w:val="28"/>
          <w:szCs w:val="28"/>
        </w:rPr>
        <w:t>-х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учреждений в сумме </w:t>
      </w:r>
      <w:r>
        <w:rPr>
          <w:rFonts w:ascii="Times New Roman" w:eastAsia="Calibri" w:hAnsi="Times New Roman" w:cs="Times New Roman"/>
          <w:sz w:val="28"/>
          <w:szCs w:val="28"/>
        </w:rPr>
        <w:t>21 215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</w:t>
      </w:r>
      <w:r w:rsidR="00824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26778">
        <w:rPr>
          <w:rFonts w:ascii="Times New Roman" w:eastAsia="Calibri" w:hAnsi="Times New Roman" w:cs="Times New Roman"/>
          <w:sz w:val="28"/>
          <w:szCs w:val="28"/>
        </w:rPr>
        <w:t>освоен</w:t>
      </w:r>
      <w:r w:rsidR="008243F1">
        <w:rPr>
          <w:rFonts w:ascii="Times New Roman" w:eastAsia="Calibri" w:hAnsi="Times New Roman" w:cs="Times New Roman"/>
          <w:sz w:val="28"/>
          <w:szCs w:val="28"/>
        </w:rPr>
        <w:t>о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0% к плану года.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25086" w:rsidRPr="00326778" w:rsidRDefault="00125086" w:rsidP="0012508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26778">
        <w:rPr>
          <w:rFonts w:ascii="Times New Roman" w:eastAsia="Calibri" w:hAnsi="Times New Roman" w:cs="Times New Roman"/>
          <w:b/>
          <w:i/>
          <w:sz w:val="28"/>
          <w:szCs w:val="28"/>
        </w:rPr>
        <w:t>Устройство спортивных площадок и ремонт спортзалов.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В бюджете города на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год из запланированных средств на устройство площадок и ремонт спортзалов 1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объектов в сумме </w:t>
      </w:r>
      <w:r>
        <w:rPr>
          <w:rFonts w:ascii="Times New Roman" w:eastAsia="Calibri" w:hAnsi="Times New Roman" w:cs="Times New Roman"/>
          <w:sz w:val="28"/>
          <w:szCs w:val="28"/>
        </w:rPr>
        <w:t>78 340,74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</w:t>
      </w:r>
      <w:r w:rsidR="008243F1">
        <w:rPr>
          <w:rFonts w:ascii="Times New Roman" w:eastAsia="Calibri" w:hAnsi="Times New Roman" w:cs="Times New Roman"/>
          <w:sz w:val="28"/>
          <w:szCs w:val="28"/>
        </w:rPr>
        <w:t xml:space="preserve"> исполнено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10 791,67 тыс. рублей или 13,8%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к плану года.</w:t>
      </w:r>
    </w:p>
    <w:p w:rsidR="00125086" w:rsidRPr="00326778" w:rsidRDefault="00125086" w:rsidP="0012508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8"/>
          <w:highlight w:val="green"/>
          <w:u w:val="single"/>
        </w:rPr>
      </w:pP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26778">
        <w:rPr>
          <w:rFonts w:ascii="Times New Roman" w:eastAsia="Calibri" w:hAnsi="Times New Roman" w:cs="Times New Roman"/>
          <w:b/>
          <w:i/>
          <w:sz w:val="28"/>
          <w:szCs w:val="28"/>
        </w:rPr>
        <w:t>Приобретение оборудования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Запланировано в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году оснастить оборудованием </w:t>
      </w:r>
      <w:r>
        <w:rPr>
          <w:rFonts w:ascii="Times New Roman" w:eastAsia="Calibri" w:hAnsi="Times New Roman" w:cs="Times New Roman"/>
          <w:sz w:val="28"/>
          <w:szCs w:val="28"/>
        </w:rPr>
        <w:t>18 детских садов и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13 школ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. На эти цели в бюджете предусмотрено </w:t>
      </w:r>
      <w:r>
        <w:rPr>
          <w:rFonts w:ascii="Times New Roman" w:eastAsia="Calibri" w:hAnsi="Times New Roman" w:cs="Times New Roman"/>
          <w:sz w:val="28"/>
          <w:szCs w:val="28"/>
        </w:rPr>
        <w:t>40 171,34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рублей.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Исполнение за 1 квартал составило </w:t>
      </w:r>
      <w:r>
        <w:rPr>
          <w:rFonts w:ascii="Times New Roman" w:eastAsia="Calibri" w:hAnsi="Times New Roman" w:cs="Times New Roman"/>
          <w:sz w:val="28"/>
          <w:szCs w:val="28"/>
        </w:rPr>
        <w:t>5 418,33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или 13,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326778">
        <w:rPr>
          <w:rFonts w:ascii="Times New Roman" w:eastAsia="Calibri" w:hAnsi="Times New Roman" w:cs="Times New Roman"/>
          <w:sz w:val="28"/>
          <w:szCs w:val="28"/>
        </w:rPr>
        <w:t>% к плану года, в том числе: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- по детским садам </w:t>
      </w:r>
      <w:r>
        <w:rPr>
          <w:rFonts w:ascii="Times New Roman" w:eastAsia="Calibri" w:hAnsi="Times New Roman" w:cs="Times New Roman"/>
          <w:sz w:val="28"/>
          <w:szCs w:val="28"/>
        </w:rPr>
        <w:t>11,3</w:t>
      </w:r>
      <w:r w:rsidRPr="00326778">
        <w:rPr>
          <w:rFonts w:ascii="Times New Roman" w:eastAsia="Calibri" w:hAnsi="Times New Roman" w:cs="Times New Roman"/>
          <w:sz w:val="28"/>
          <w:szCs w:val="28"/>
        </w:rPr>
        <w:t>%;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- </w:t>
      </w:r>
      <w:r>
        <w:rPr>
          <w:rFonts w:ascii="Times New Roman" w:eastAsia="Calibri" w:hAnsi="Times New Roman" w:cs="Times New Roman"/>
          <w:sz w:val="28"/>
          <w:szCs w:val="28"/>
        </w:rPr>
        <w:t>по школам 40,8%.</w:t>
      </w:r>
    </w:p>
    <w:p w:rsidR="00125086" w:rsidRPr="00326778" w:rsidRDefault="00125086" w:rsidP="001250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highlight w:val="yellow"/>
          <w:lang w:eastAsia="ru-RU"/>
        </w:rPr>
      </w:pP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По текущим расходам, запланированным в объеме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12 518 444,27 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тыс. рублей, за отчетный период освоение средств составило 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2 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516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426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D45A4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рублей (20,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% к плану года).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аналогичным периодом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исполнение по текущим расходам выше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1,1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процентный пункт.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lastRenderedPageBreak/>
        <w:t>В разрезе направлений текущие расходы (содержание имущества, выплата заработной платы, коммунальные услуги, питание для детей и др.) исполнены следующим образом:</w:t>
      </w:r>
    </w:p>
    <w:p w:rsidR="00125086" w:rsidRPr="00244079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4079">
        <w:rPr>
          <w:rFonts w:ascii="Times New Roman" w:eastAsia="Calibri" w:hAnsi="Times New Roman" w:cs="Times New Roman"/>
          <w:sz w:val="28"/>
          <w:szCs w:val="28"/>
        </w:rPr>
        <w:t>- по дошкольным учреждениям из запланированных 5 735 </w:t>
      </w:r>
      <w:r>
        <w:rPr>
          <w:rFonts w:ascii="Times New Roman" w:eastAsia="Calibri" w:hAnsi="Times New Roman" w:cs="Times New Roman"/>
          <w:sz w:val="28"/>
          <w:szCs w:val="28"/>
        </w:rPr>
        <w:t>907</w:t>
      </w:r>
      <w:r w:rsidRPr="00244079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>71</w:t>
      </w:r>
      <w:r w:rsidRPr="00244079">
        <w:rPr>
          <w:rFonts w:ascii="Times New Roman" w:eastAsia="Calibri" w:hAnsi="Times New Roman" w:cs="Times New Roman"/>
          <w:sz w:val="28"/>
          <w:szCs w:val="28"/>
        </w:rPr>
        <w:t xml:space="preserve"> тыс. рублей</w:t>
      </w:r>
      <w:r w:rsidR="00DB1BBC">
        <w:rPr>
          <w:rFonts w:ascii="Times New Roman" w:eastAsia="Calibri" w:hAnsi="Times New Roman" w:cs="Times New Roman"/>
          <w:sz w:val="28"/>
          <w:szCs w:val="28"/>
        </w:rPr>
        <w:t xml:space="preserve"> освоено </w:t>
      </w:r>
      <w:r w:rsidRPr="00244079">
        <w:rPr>
          <w:rFonts w:ascii="Times New Roman" w:eastAsia="Calibri" w:hAnsi="Times New Roman" w:cs="Times New Roman"/>
          <w:sz w:val="28"/>
          <w:szCs w:val="28"/>
        </w:rPr>
        <w:t>1 099 7</w:t>
      </w:r>
      <w:r>
        <w:rPr>
          <w:rFonts w:ascii="Times New Roman" w:eastAsia="Calibri" w:hAnsi="Times New Roman" w:cs="Times New Roman"/>
          <w:sz w:val="28"/>
          <w:szCs w:val="28"/>
        </w:rPr>
        <w:t>83</w:t>
      </w:r>
      <w:r w:rsidRPr="00244079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>32</w:t>
      </w:r>
      <w:r w:rsidRPr="00244079">
        <w:rPr>
          <w:rFonts w:ascii="Times New Roman" w:eastAsia="Calibri" w:hAnsi="Times New Roman" w:cs="Times New Roman"/>
          <w:sz w:val="28"/>
          <w:szCs w:val="28"/>
        </w:rPr>
        <w:t xml:space="preserve"> тыс. рублей или 19,2% к плану года;</w:t>
      </w:r>
    </w:p>
    <w:p w:rsidR="00125086" w:rsidRPr="000F6A4C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6A4C">
        <w:rPr>
          <w:rFonts w:ascii="Times New Roman" w:eastAsia="Calibri" w:hAnsi="Times New Roman" w:cs="Times New Roman"/>
          <w:sz w:val="28"/>
          <w:szCs w:val="28"/>
        </w:rPr>
        <w:t>- по общеобразовательным учреждениям из запланированных 5 724 447,19 тыс. рублей</w:t>
      </w:r>
      <w:r w:rsidR="00DB1BBC">
        <w:rPr>
          <w:rFonts w:ascii="Times New Roman" w:eastAsia="Calibri" w:hAnsi="Times New Roman" w:cs="Times New Roman"/>
          <w:sz w:val="28"/>
          <w:szCs w:val="28"/>
        </w:rPr>
        <w:t xml:space="preserve"> освоено</w:t>
      </w:r>
      <w:r w:rsidRPr="000F6A4C">
        <w:rPr>
          <w:rFonts w:ascii="Times New Roman" w:eastAsia="Calibri" w:hAnsi="Times New Roman" w:cs="Times New Roman"/>
          <w:sz w:val="28"/>
          <w:szCs w:val="28"/>
        </w:rPr>
        <w:t xml:space="preserve"> 1 212 767,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0F6A4C">
        <w:rPr>
          <w:rFonts w:ascii="Times New Roman" w:eastAsia="Calibri" w:hAnsi="Times New Roman" w:cs="Times New Roman"/>
          <w:sz w:val="28"/>
          <w:szCs w:val="28"/>
        </w:rPr>
        <w:t>5 тыс. рублей или 21,2% к плану года;</w:t>
      </w:r>
    </w:p>
    <w:p w:rsidR="00125086" w:rsidRPr="00A87A17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7A17">
        <w:rPr>
          <w:rFonts w:ascii="Times New Roman" w:eastAsia="Calibri" w:hAnsi="Times New Roman" w:cs="Times New Roman"/>
          <w:sz w:val="28"/>
          <w:szCs w:val="28"/>
        </w:rPr>
        <w:t xml:space="preserve">- по учреждениям дополнительного образования из запланированных 388 873,96 тыс. рублей </w:t>
      </w:r>
      <w:r w:rsidR="00DB1BBC">
        <w:rPr>
          <w:rFonts w:ascii="Times New Roman" w:eastAsia="Calibri" w:hAnsi="Times New Roman" w:cs="Times New Roman"/>
          <w:sz w:val="28"/>
          <w:szCs w:val="28"/>
        </w:rPr>
        <w:t>освоено</w:t>
      </w:r>
      <w:r w:rsidRPr="00A87A17">
        <w:rPr>
          <w:rFonts w:ascii="Times New Roman" w:eastAsia="Calibri" w:hAnsi="Times New Roman" w:cs="Times New Roman"/>
          <w:sz w:val="28"/>
          <w:szCs w:val="28"/>
        </w:rPr>
        <w:t xml:space="preserve"> 89 107,95 тыс. рублей или 22,9% к плану года;</w:t>
      </w:r>
    </w:p>
    <w:p w:rsidR="00125086" w:rsidRPr="00415519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5519">
        <w:rPr>
          <w:rFonts w:ascii="Times New Roman" w:eastAsia="Calibri" w:hAnsi="Times New Roman" w:cs="Times New Roman"/>
          <w:sz w:val="28"/>
          <w:szCs w:val="28"/>
        </w:rPr>
        <w:t>- по организации отдыха и занятости детей в каникулярное время из запланированных 133 590,77 тыс. рублей</w:t>
      </w:r>
      <w:r w:rsidR="00DB1B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15519">
        <w:rPr>
          <w:rFonts w:ascii="Times New Roman" w:eastAsia="Calibri" w:hAnsi="Times New Roman" w:cs="Times New Roman"/>
          <w:sz w:val="28"/>
          <w:szCs w:val="28"/>
        </w:rPr>
        <w:t>о</w:t>
      </w:r>
      <w:r w:rsidR="00DB1BBC">
        <w:rPr>
          <w:rFonts w:ascii="Times New Roman" w:eastAsia="Calibri" w:hAnsi="Times New Roman" w:cs="Times New Roman"/>
          <w:sz w:val="28"/>
          <w:szCs w:val="28"/>
        </w:rPr>
        <w:t>своено</w:t>
      </w:r>
      <w:r w:rsidRPr="00415519">
        <w:rPr>
          <w:rFonts w:ascii="Times New Roman" w:eastAsia="Calibri" w:hAnsi="Times New Roman" w:cs="Times New Roman"/>
          <w:sz w:val="28"/>
          <w:szCs w:val="28"/>
        </w:rPr>
        <w:t xml:space="preserve"> 3 427,99 тыс. рублей или 2,6% к плану года (освоение запланировано в 2-4 квартале);</w:t>
      </w:r>
    </w:p>
    <w:p w:rsidR="00125086" w:rsidRPr="00415519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5519">
        <w:rPr>
          <w:rFonts w:ascii="Times New Roman" w:eastAsia="Calibri" w:hAnsi="Times New Roman" w:cs="Times New Roman"/>
          <w:sz w:val="28"/>
          <w:szCs w:val="28"/>
        </w:rPr>
        <w:t xml:space="preserve">- по созданию условий для инклюзивного образования детей с ограниченными возможностями из запланированных 73 848,62 тыс. рублей </w:t>
      </w:r>
      <w:r w:rsidR="00DB1BBC">
        <w:rPr>
          <w:rFonts w:ascii="Times New Roman" w:eastAsia="Calibri" w:hAnsi="Times New Roman" w:cs="Times New Roman"/>
          <w:sz w:val="28"/>
          <w:szCs w:val="28"/>
        </w:rPr>
        <w:t>освоено</w:t>
      </w:r>
      <w:r w:rsidRPr="00415519">
        <w:rPr>
          <w:rFonts w:ascii="Times New Roman" w:eastAsia="Calibri" w:hAnsi="Times New Roman" w:cs="Times New Roman"/>
          <w:sz w:val="28"/>
          <w:szCs w:val="28"/>
        </w:rPr>
        <w:t xml:space="preserve"> 15 231,89 тыс. рублей или 20,6% к плану года;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522E">
        <w:rPr>
          <w:rFonts w:ascii="Times New Roman" w:eastAsia="Calibri" w:hAnsi="Times New Roman" w:cs="Times New Roman"/>
          <w:sz w:val="28"/>
          <w:szCs w:val="28"/>
        </w:rPr>
        <w:t>- по обеспечению реализации муниципальной программы (обеспечение деятельности аппарата управления, проведение массовых мероприятий, содержание муниципальных казенных учреждений и др.) из запланированных 461 776,02 тыс. рублей</w:t>
      </w:r>
      <w:r w:rsidR="00DB1B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E522E">
        <w:rPr>
          <w:rFonts w:ascii="Times New Roman" w:eastAsia="Calibri" w:hAnsi="Times New Roman" w:cs="Times New Roman"/>
          <w:sz w:val="28"/>
          <w:szCs w:val="28"/>
        </w:rPr>
        <w:t>о</w:t>
      </w:r>
      <w:r w:rsidR="00DB1BBC">
        <w:rPr>
          <w:rFonts w:ascii="Times New Roman" w:eastAsia="Calibri" w:hAnsi="Times New Roman" w:cs="Times New Roman"/>
          <w:sz w:val="28"/>
          <w:szCs w:val="28"/>
        </w:rPr>
        <w:t>своено</w:t>
      </w:r>
      <w:r w:rsidRPr="00FE522E">
        <w:rPr>
          <w:rFonts w:ascii="Times New Roman" w:eastAsia="Calibri" w:hAnsi="Times New Roman" w:cs="Times New Roman"/>
          <w:sz w:val="28"/>
          <w:szCs w:val="28"/>
        </w:rPr>
        <w:t xml:space="preserve"> 96 107,81 тыс. рублей или 20,8% к плану года.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  <w:highlight w:val="green"/>
        </w:rPr>
      </w:pPr>
    </w:p>
    <w:p w:rsidR="00125086" w:rsidRPr="00326778" w:rsidRDefault="00125086" w:rsidP="00125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Программой предусмотрено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целевых индикаторов и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показателя результативности. </w:t>
      </w:r>
      <w:r w:rsidRPr="00326778">
        <w:rPr>
          <w:rFonts w:ascii="Times New Roman" w:eastAsia="Calibri" w:hAnsi="Times New Roman" w:cs="Times New Roman"/>
          <w:sz w:val="28"/>
          <w:szCs w:val="28"/>
        </w:rPr>
        <w:t>Исполнение по ним</w:t>
      </w:r>
      <w:r w:rsidR="00B75C55">
        <w:rPr>
          <w:rFonts w:ascii="Times New Roman" w:eastAsia="Calibri" w:hAnsi="Times New Roman" w:cs="Times New Roman"/>
          <w:sz w:val="28"/>
          <w:szCs w:val="28"/>
        </w:rPr>
        <w:t>,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согласно отчету о реализации программы</w:t>
      </w:r>
      <w:r w:rsidR="00B75C55">
        <w:rPr>
          <w:rFonts w:ascii="Times New Roman" w:eastAsia="Calibri" w:hAnsi="Times New Roman" w:cs="Times New Roman"/>
          <w:sz w:val="28"/>
          <w:szCs w:val="28"/>
        </w:rPr>
        <w:t>,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рассчитывается по итогам года.</w:t>
      </w:r>
    </w:p>
    <w:p w:rsidR="00125086" w:rsidRPr="00326778" w:rsidRDefault="00125086" w:rsidP="001250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Изменения по целевым индикаторам и показателям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1 квартал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не вносились.</w:t>
      </w:r>
    </w:p>
    <w:p w:rsidR="0094325C" w:rsidRPr="00455C47" w:rsidRDefault="0094325C" w:rsidP="00455C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125086" w:rsidRPr="00D76B6C" w:rsidRDefault="00BA4863" w:rsidP="00125086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F81BD"/>
          <w:sz w:val="28"/>
          <w:szCs w:val="28"/>
        </w:rPr>
      </w:pPr>
      <w:bookmarkStart w:id="55" w:name="_Toc484103450"/>
      <w:bookmarkStart w:id="56" w:name="_Toc459989197"/>
      <w:bookmarkStart w:id="57" w:name="_Toc459989328"/>
      <w:bookmarkStart w:id="58" w:name="_Toc459989531"/>
      <w:bookmarkStart w:id="59" w:name="_Toc467068136"/>
      <w:bookmarkStart w:id="60" w:name="_Toc515533174"/>
      <w:r>
        <w:rPr>
          <w:rFonts w:ascii="Times New Roman" w:eastAsia="Calibri" w:hAnsi="Times New Roman" w:cs="Times New Roman"/>
          <w:b/>
          <w:bCs/>
          <w:i/>
          <w:color w:val="000000"/>
          <w:sz w:val="28"/>
        </w:rPr>
        <w:t>4.3</w:t>
      </w:r>
      <w:r w:rsidR="00125086" w:rsidRPr="00326778">
        <w:rPr>
          <w:rFonts w:ascii="Times New Roman" w:eastAsia="Calibri" w:hAnsi="Times New Roman" w:cs="Times New Roman"/>
          <w:b/>
          <w:bCs/>
          <w:i/>
          <w:color w:val="000000"/>
          <w:sz w:val="28"/>
        </w:rPr>
        <w:t xml:space="preserve">.2. </w:t>
      </w:r>
      <w:r w:rsidR="00125086" w:rsidRPr="00D76B6C">
        <w:rPr>
          <w:rFonts w:ascii="Times New Roman" w:eastAsia="Calibri" w:hAnsi="Times New Roman" w:cs="Times New Roman"/>
          <w:b/>
          <w:bCs/>
          <w:i/>
          <w:color w:val="000000"/>
          <w:sz w:val="28"/>
        </w:rPr>
        <w:t>Развитие молодежной политики город</w:t>
      </w:r>
      <w:r w:rsidR="00647AC1">
        <w:rPr>
          <w:rFonts w:ascii="Times New Roman" w:eastAsia="Calibri" w:hAnsi="Times New Roman" w:cs="Times New Roman"/>
          <w:b/>
          <w:bCs/>
          <w:i/>
          <w:color w:val="000000"/>
          <w:sz w:val="28"/>
        </w:rPr>
        <w:t>а</w:t>
      </w:r>
      <w:r w:rsidR="00125086" w:rsidRPr="00D76B6C">
        <w:rPr>
          <w:rFonts w:ascii="Times New Roman" w:eastAsia="Calibri" w:hAnsi="Times New Roman" w:cs="Times New Roman"/>
          <w:b/>
          <w:bCs/>
          <w:i/>
          <w:color w:val="000000"/>
          <w:sz w:val="28"/>
        </w:rPr>
        <w:t xml:space="preserve"> Красноярск</w:t>
      </w:r>
      <w:bookmarkEnd w:id="55"/>
      <w:r w:rsidR="00647AC1">
        <w:rPr>
          <w:rFonts w:ascii="Times New Roman" w:eastAsia="Calibri" w:hAnsi="Times New Roman" w:cs="Times New Roman"/>
          <w:b/>
          <w:bCs/>
          <w:i/>
          <w:color w:val="000000"/>
          <w:sz w:val="28"/>
        </w:rPr>
        <w:t>а</w:t>
      </w:r>
      <w:bookmarkEnd w:id="60"/>
    </w:p>
    <w:p w:rsidR="00125086" w:rsidRPr="00D76B6C" w:rsidRDefault="00125086" w:rsidP="001250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25086" w:rsidRPr="00326778" w:rsidRDefault="00125086" w:rsidP="001250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Исполнение расходов за 1 квартал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года по 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 программе «Развитие молодежной политики город Красноярск</w:t>
      </w:r>
      <w:r w:rsidR="00647AC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и плановый период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-20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годов» по Отчету составило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70 828,43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или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,6% к плану года.</w:t>
      </w:r>
    </w:p>
    <w:p w:rsidR="00125086" w:rsidRPr="00326778" w:rsidRDefault="00125086" w:rsidP="00125086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326778">
        <w:rPr>
          <w:rFonts w:ascii="Times New Roman" w:eastAsia="SimSun" w:hAnsi="Times New Roman" w:cs="Times New Roman"/>
          <w:kern w:val="3"/>
          <w:sz w:val="28"/>
          <w:szCs w:val="28"/>
        </w:rPr>
        <w:t xml:space="preserve">По сравнению с 1 кварталом 2016 года (19,8%) процент освоения расходов вырос на 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>2,8</w:t>
      </w:r>
      <w:r w:rsidRPr="00326778">
        <w:rPr>
          <w:rFonts w:ascii="Times New Roman" w:eastAsia="SimSun" w:hAnsi="Times New Roman" w:cs="Times New Roman"/>
          <w:kern w:val="3"/>
          <w:sz w:val="28"/>
          <w:szCs w:val="28"/>
        </w:rPr>
        <w:t xml:space="preserve"> процентных пунктов.</w:t>
      </w:r>
    </w:p>
    <w:p w:rsidR="00125086" w:rsidRPr="00326778" w:rsidRDefault="00125086" w:rsidP="00125086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326778">
        <w:rPr>
          <w:rFonts w:ascii="Times New Roman" w:eastAsia="SimSun" w:hAnsi="Times New Roman" w:cs="Times New Roman"/>
          <w:kern w:val="3"/>
          <w:sz w:val="28"/>
          <w:szCs w:val="28"/>
        </w:rPr>
        <w:t>По сравнению с 1 кварталом 201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>7</w:t>
      </w:r>
      <w:r w:rsidRPr="00326778">
        <w:rPr>
          <w:rFonts w:ascii="Times New Roman" w:eastAsia="SimSun" w:hAnsi="Times New Roman" w:cs="Times New Roman"/>
          <w:kern w:val="3"/>
          <w:sz w:val="28"/>
          <w:szCs w:val="28"/>
        </w:rPr>
        <w:t xml:space="preserve"> года (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>20,8</w:t>
      </w:r>
      <w:r w:rsidRPr="00326778">
        <w:rPr>
          <w:rFonts w:ascii="Times New Roman" w:eastAsia="SimSun" w:hAnsi="Times New Roman" w:cs="Times New Roman"/>
          <w:kern w:val="3"/>
          <w:sz w:val="28"/>
          <w:szCs w:val="28"/>
        </w:rPr>
        <w:t>%) процент освоения расходов вырос на 1,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>8</w:t>
      </w:r>
      <w:r w:rsidRPr="00326778">
        <w:rPr>
          <w:rFonts w:ascii="Times New Roman" w:eastAsia="SimSun" w:hAnsi="Times New Roman" w:cs="Times New Roman"/>
          <w:kern w:val="3"/>
          <w:sz w:val="28"/>
          <w:szCs w:val="28"/>
        </w:rPr>
        <w:t xml:space="preserve"> процентны</w:t>
      </w:r>
      <w:r w:rsidR="00DF1D95">
        <w:rPr>
          <w:rFonts w:ascii="Times New Roman" w:eastAsia="SimSun" w:hAnsi="Times New Roman" w:cs="Times New Roman"/>
          <w:kern w:val="3"/>
          <w:sz w:val="28"/>
          <w:szCs w:val="28"/>
        </w:rPr>
        <w:t>х</w:t>
      </w:r>
      <w:r w:rsidRPr="00326778">
        <w:rPr>
          <w:rFonts w:ascii="Times New Roman" w:eastAsia="SimSun" w:hAnsi="Times New Roman" w:cs="Times New Roman"/>
          <w:kern w:val="3"/>
          <w:sz w:val="28"/>
          <w:szCs w:val="28"/>
        </w:rPr>
        <w:t xml:space="preserve"> пункт</w:t>
      </w:r>
      <w:r w:rsidR="00DF1D95">
        <w:rPr>
          <w:rFonts w:ascii="Times New Roman" w:eastAsia="SimSun" w:hAnsi="Times New Roman" w:cs="Times New Roman"/>
          <w:kern w:val="3"/>
          <w:sz w:val="28"/>
          <w:szCs w:val="28"/>
        </w:rPr>
        <w:t>ов</w:t>
      </w:r>
      <w:r w:rsidRPr="00326778">
        <w:rPr>
          <w:rFonts w:ascii="Times New Roman" w:eastAsia="SimSun" w:hAnsi="Times New Roman" w:cs="Times New Roman"/>
          <w:kern w:val="3"/>
          <w:sz w:val="28"/>
          <w:szCs w:val="28"/>
        </w:rPr>
        <w:t>.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SimSun" w:hAnsi="Times New Roman" w:cs="Times New Roman"/>
          <w:kern w:val="3"/>
          <w:sz w:val="28"/>
          <w:szCs w:val="28"/>
        </w:rPr>
        <w:t xml:space="preserve">Бюджетные ассигнования по данной муниципальной программе корректировались 1 раз и были увеличены по сравнению с первоначальным планом на 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>23 250,67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или на </w:t>
      </w:r>
      <w:r>
        <w:rPr>
          <w:rFonts w:ascii="Times New Roman" w:eastAsia="Calibri" w:hAnsi="Times New Roman" w:cs="Times New Roman"/>
          <w:sz w:val="28"/>
          <w:szCs w:val="28"/>
        </w:rPr>
        <w:t>8,0</w:t>
      </w:r>
      <w:r w:rsidRPr="00326778">
        <w:rPr>
          <w:rFonts w:ascii="Times New Roman" w:eastAsia="Calibri" w:hAnsi="Times New Roman" w:cs="Times New Roman"/>
          <w:sz w:val="28"/>
          <w:szCs w:val="28"/>
        </w:rPr>
        <w:t>%.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kern w:val="3"/>
          <w:sz w:val="16"/>
          <w:szCs w:val="28"/>
        </w:rPr>
      </w:pPr>
    </w:p>
    <w:p w:rsidR="00125086" w:rsidRPr="00326778" w:rsidRDefault="00125086" w:rsidP="001250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Расходы капитального характера, запланированные в объеме </w:t>
      </w:r>
      <w:r>
        <w:rPr>
          <w:rFonts w:ascii="Times New Roman" w:eastAsia="Calibri" w:hAnsi="Times New Roman" w:cs="Times New Roman"/>
          <w:sz w:val="28"/>
          <w:szCs w:val="28"/>
        </w:rPr>
        <w:t>20 719,65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рублей, 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отчетный период освоены в сумме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9 023,15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43,5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% к плану года.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В разрезе направлений капитальные расходы исполнены следующим образом.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Расходы в рамках АИП по отрасли не планировались. 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26778">
        <w:rPr>
          <w:rFonts w:ascii="Times New Roman" w:eastAsia="Calibri" w:hAnsi="Times New Roman" w:cs="Times New Roman"/>
          <w:b/>
          <w:i/>
          <w:sz w:val="28"/>
          <w:szCs w:val="28"/>
        </w:rPr>
        <w:t>Капитальный ремонт</w:t>
      </w:r>
    </w:p>
    <w:p w:rsidR="00125086" w:rsidRDefault="00B75C55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</w:t>
      </w:r>
      <w:r w:rsidR="00125086" w:rsidRPr="00326778">
        <w:rPr>
          <w:rFonts w:ascii="Times New Roman" w:eastAsia="Calibri" w:hAnsi="Times New Roman" w:cs="Times New Roman"/>
          <w:sz w:val="28"/>
          <w:szCs w:val="28"/>
        </w:rPr>
        <w:t xml:space="preserve"> капитальны</w:t>
      </w:r>
      <w:r>
        <w:rPr>
          <w:rFonts w:ascii="Times New Roman" w:eastAsia="Calibri" w:hAnsi="Times New Roman" w:cs="Times New Roman"/>
          <w:sz w:val="28"/>
          <w:szCs w:val="28"/>
        </w:rPr>
        <w:t>й</w:t>
      </w:r>
      <w:r w:rsidR="00125086" w:rsidRPr="00326778">
        <w:rPr>
          <w:rFonts w:ascii="Times New Roman" w:eastAsia="Calibri" w:hAnsi="Times New Roman" w:cs="Times New Roman"/>
          <w:sz w:val="28"/>
          <w:szCs w:val="28"/>
        </w:rPr>
        <w:t xml:space="preserve"> ремонт в бюджете города на 201</w:t>
      </w:r>
      <w:r w:rsidR="00125086">
        <w:rPr>
          <w:rFonts w:ascii="Times New Roman" w:eastAsia="Calibri" w:hAnsi="Times New Roman" w:cs="Times New Roman"/>
          <w:sz w:val="28"/>
          <w:szCs w:val="28"/>
        </w:rPr>
        <w:t>8</w:t>
      </w:r>
      <w:r w:rsidR="00125086" w:rsidRPr="00326778">
        <w:rPr>
          <w:rFonts w:ascii="Times New Roman" w:eastAsia="Calibri" w:hAnsi="Times New Roman" w:cs="Times New Roman"/>
          <w:sz w:val="28"/>
          <w:szCs w:val="28"/>
        </w:rPr>
        <w:t xml:space="preserve"> год запланированы средства в объеме </w:t>
      </w:r>
      <w:r w:rsidR="00125086">
        <w:rPr>
          <w:rFonts w:ascii="Times New Roman" w:eastAsia="Calibri" w:hAnsi="Times New Roman" w:cs="Times New Roman"/>
          <w:sz w:val="28"/>
          <w:szCs w:val="28"/>
        </w:rPr>
        <w:t>10 103,95</w:t>
      </w:r>
      <w:r w:rsidR="00125086"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рублей. Исполнение за отчетный период составило </w:t>
      </w:r>
      <w:r w:rsidR="00125086">
        <w:rPr>
          <w:rFonts w:ascii="Times New Roman" w:eastAsia="Calibri" w:hAnsi="Times New Roman" w:cs="Times New Roman"/>
          <w:sz w:val="28"/>
          <w:szCs w:val="28"/>
        </w:rPr>
        <w:t>4 705,50</w:t>
      </w:r>
      <w:r w:rsidR="00125086"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или </w:t>
      </w:r>
      <w:r w:rsidR="00125086">
        <w:rPr>
          <w:rFonts w:ascii="Times New Roman" w:eastAsia="Calibri" w:hAnsi="Times New Roman" w:cs="Times New Roman"/>
          <w:sz w:val="28"/>
          <w:szCs w:val="28"/>
        </w:rPr>
        <w:t>46,6</w:t>
      </w:r>
      <w:r w:rsidR="00125086" w:rsidRPr="00326778">
        <w:rPr>
          <w:rFonts w:ascii="Times New Roman" w:eastAsia="Calibri" w:hAnsi="Times New Roman" w:cs="Times New Roman"/>
          <w:sz w:val="28"/>
          <w:szCs w:val="28"/>
        </w:rPr>
        <w:t>% к плану года</w:t>
      </w:r>
      <w:r w:rsidR="0012508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0AD6">
        <w:rPr>
          <w:rFonts w:ascii="Times New Roman" w:eastAsia="Calibri" w:hAnsi="Times New Roman" w:cs="Times New Roman"/>
          <w:sz w:val="28"/>
          <w:szCs w:val="28"/>
        </w:rPr>
        <w:t xml:space="preserve">Согласно Отчету о реализации программы средства </w:t>
      </w:r>
      <w:r>
        <w:rPr>
          <w:rFonts w:ascii="Times New Roman" w:eastAsia="Calibri" w:hAnsi="Times New Roman" w:cs="Times New Roman"/>
          <w:sz w:val="28"/>
          <w:szCs w:val="28"/>
        </w:rPr>
        <w:t>были направлены на выполнение капитального ремонта ММАУ «МВСЦ Патриот» и помещения ММАУ</w:t>
      </w:r>
      <w:r w:rsidRPr="00DF3C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«ИТ-центр» </w:t>
      </w:r>
      <w:r w:rsidRPr="00DF3C33">
        <w:rPr>
          <w:rFonts w:ascii="Times New Roman" w:eastAsia="Calibri" w:hAnsi="Times New Roman" w:cs="Times New Roman"/>
          <w:sz w:val="28"/>
          <w:szCs w:val="28"/>
        </w:rPr>
        <w:t>(</w:t>
      </w:r>
      <w:r w:rsidRPr="00C0733F">
        <w:rPr>
          <w:rFonts w:ascii="Times New Roman" w:eastAsia="Calibri" w:hAnsi="Times New Roman" w:cs="Times New Roman"/>
          <w:sz w:val="28"/>
          <w:szCs w:val="28"/>
        </w:rPr>
        <w:t>освоение средств запланировано на 2-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C0733F">
        <w:rPr>
          <w:rFonts w:ascii="Times New Roman" w:eastAsia="Calibri" w:hAnsi="Times New Roman" w:cs="Times New Roman"/>
          <w:sz w:val="28"/>
          <w:szCs w:val="28"/>
        </w:rPr>
        <w:t xml:space="preserve"> квартал 2018 года</w:t>
      </w:r>
      <w:r w:rsidRPr="004B0AD6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125086" w:rsidRPr="00326778" w:rsidRDefault="00125086" w:rsidP="0012508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26778">
        <w:rPr>
          <w:rFonts w:ascii="Times New Roman" w:eastAsia="Calibri" w:hAnsi="Times New Roman" w:cs="Times New Roman"/>
          <w:b/>
          <w:i/>
          <w:sz w:val="28"/>
          <w:szCs w:val="28"/>
        </w:rPr>
        <w:t>Приобретение оборудования</w:t>
      </w:r>
    </w:p>
    <w:p w:rsidR="00125086" w:rsidRDefault="00125086" w:rsidP="00F474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В бюджете города на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год запланированы средства на приобретение оборудования в сумме </w:t>
      </w:r>
      <w:r>
        <w:rPr>
          <w:rFonts w:ascii="Times New Roman" w:eastAsia="Calibri" w:hAnsi="Times New Roman" w:cs="Times New Roman"/>
          <w:sz w:val="28"/>
          <w:szCs w:val="28"/>
        </w:rPr>
        <w:t>10 615,70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рублей. Исполнение за отчетный период составило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4 317,65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 рублей 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40,7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% к плану года.</w:t>
      </w:r>
    </w:p>
    <w:p w:rsidR="00125086" w:rsidRPr="00A51180" w:rsidRDefault="00125086" w:rsidP="00F474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33F">
        <w:rPr>
          <w:rFonts w:ascii="Times New Roman" w:eastAsia="Calibri" w:hAnsi="Times New Roman" w:cs="Times New Roman"/>
          <w:sz w:val="28"/>
          <w:szCs w:val="28"/>
        </w:rPr>
        <w:t>Согласно пояснительной записке к Отчету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46ED" w:rsidRPr="004B0AD6">
        <w:rPr>
          <w:rFonts w:ascii="Times New Roman" w:eastAsia="Calibri" w:hAnsi="Times New Roman" w:cs="Times New Roman"/>
          <w:sz w:val="28"/>
          <w:szCs w:val="28"/>
        </w:rPr>
        <w:t xml:space="preserve">о реализации программы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были направлены на приобретение оборудования для семи молодежных центров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скалодром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спортивный инвентарь, компьютерная техника, инструмент, бытовая техника, мебель, видеооборудование, звуковое оборудование, проекционное оборудование).</w:t>
      </w:r>
      <w:r w:rsidRPr="00604B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C0733F">
        <w:rPr>
          <w:rFonts w:ascii="Times New Roman" w:eastAsia="Calibri" w:hAnsi="Times New Roman" w:cs="Times New Roman"/>
          <w:sz w:val="28"/>
          <w:szCs w:val="28"/>
        </w:rPr>
        <w:t>своение средств запланировано на 2-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C0733F">
        <w:rPr>
          <w:rFonts w:ascii="Times New Roman" w:eastAsia="Calibri" w:hAnsi="Times New Roman" w:cs="Times New Roman"/>
          <w:sz w:val="28"/>
          <w:szCs w:val="28"/>
        </w:rPr>
        <w:t xml:space="preserve"> квартал</w:t>
      </w:r>
      <w:r w:rsidR="008846ED">
        <w:rPr>
          <w:rFonts w:ascii="Times New Roman" w:eastAsia="Calibri" w:hAnsi="Times New Roman" w:cs="Times New Roman"/>
          <w:sz w:val="28"/>
          <w:szCs w:val="28"/>
        </w:rPr>
        <w:t>ы</w:t>
      </w:r>
      <w:r w:rsidRPr="00C0733F">
        <w:rPr>
          <w:rFonts w:ascii="Times New Roman" w:eastAsia="Calibri" w:hAnsi="Times New Roman" w:cs="Times New Roman"/>
          <w:sz w:val="28"/>
          <w:szCs w:val="28"/>
        </w:rPr>
        <w:t xml:space="preserve"> 2018 года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25086" w:rsidRPr="00326778" w:rsidRDefault="00125086" w:rsidP="00F474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125086" w:rsidRPr="00326778" w:rsidRDefault="00125086" w:rsidP="00F4741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Текущие расходы в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году запланированы в сумме </w:t>
      </w:r>
      <w:r>
        <w:rPr>
          <w:rFonts w:ascii="Times New Roman" w:eastAsia="Calibri" w:hAnsi="Times New Roman" w:cs="Times New Roman"/>
          <w:sz w:val="28"/>
          <w:szCs w:val="28"/>
        </w:rPr>
        <w:t>292 141,33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рублей.</w:t>
      </w:r>
    </w:p>
    <w:p w:rsidR="00125086" w:rsidRPr="00326778" w:rsidRDefault="00125086" w:rsidP="00F474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Исполнение текущих расходов в 1 квартале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года составило </w:t>
      </w:r>
      <w:r>
        <w:rPr>
          <w:rFonts w:ascii="Times New Roman" w:eastAsia="Calibri" w:hAnsi="Times New Roman" w:cs="Times New Roman"/>
          <w:sz w:val="28"/>
          <w:szCs w:val="28"/>
        </w:rPr>
        <w:t>61 805,28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или 21,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326778">
        <w:rPr>
          <w:rFonts w:ascii="Times New Roman" w:eastAsia="Calibri" w:hAnsi="Times New Roman" w:cs="Times New Roman"/>
          <w:sz w:val="28"/>
          <w:szCs w:val="28"/>
        </w:rPr>
        <w:t>% к плану года.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25086" w:rsidRPr="00326778" w:rsidRDefault="00125086" w:rsidP="00F4741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В разрезе направлений текущие расходы исполнены следующим образом:</w:t>
      </w:r>
    </w:p>
    <w:p w:rsidR="00125086" w:rsidRPr="00326778" w:rsidRDefault="00125086" w:rsidP="00F4741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- на содержание учреждений –</w:t>
      </w:r>
      <w:r w:rsidR="008846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42 442,56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или </w:t>
      </w:r>
      <w:r>
        <w:rPr>
          <w:rFonts w:ascii="Times New Roman" w:eastAsia="Calibri" w:hAnsi="Times New Roman" w:cs="Times New Roman"/>
          <w:sz w:val="28"/>
          <w:szCs w:val="28"/>
        </w:rPr>
        <w:t>25,3</w:t>
      </w:r>
      <w:r w:rsidRPr="00326778">
        <w:rPr>
          <w:rFonts w:ascii="Times New Roman" w:eastAsia="Calibri" w:hAnsi="Times New Roman" w:cs="Times New Roman"/>
          <w:sz w:val="28"/>
          <w:szCs w:val="28"/>
        </w:rPr>
        <w:t>% к плану года;</w:t>
      </w:r>
    </w:p>
    <w:p w:rsidR="00125086" w:rsidRPr="00326778" w:rsidRDefault="00125086" w:rsidP="00F4741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- на проведение мероприятий – </w:t>
      </w:r>
      <w:r>
        <w:rPr>
          <w:rFonts w:ascii="Times New Roman" w:eastAsia="Calibri" w:hAnsi="Times New Roman" w:cs="Times New Roman"/>
          <w:sz w:val="28"/>
          <w:szCs w:val="28"/>
        </w:rPr>
        <w:t>14 369,62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или </w:t>
      </w:r>
      <w:r>
        <w:rPr>
          <w:rFonts w:ascii="Times New Roman" w:eastAsia="Calibri" w:hAnsi="Times New Roman" w:cs="Times New Roman"/>
          <w:sz w:val="28"/>
          <w:szCs w:val="28"/>
        </w:rPr>
        <w:t>14,1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% к плану года. </w:t>
      </w:r>
      <w:r w:rsidRPr="000B2780">
        <w:rPr>
          <w:rFonts w:ascii="Times New Roman" w:eastAsia="Calibri" w:hAnsi="Times New Roman" w:cs="Times New Roman"/>
          <w:sz w:val="28"/>
          <w:szCs w:val="28"/>
        </w:rPr>
        <w:t xml:space="preserve">Согласно пояснительной записке к Отчету о реализации программы </w:t>
      </w:r>
      <w:r>
        <w:rPr>
          <w:rFonts w:ascii="Times New Roman" w:eastAsia="Calibri" w:hAnsi="Times New Roman" w:cs="Times New Roman"/>
          <w:sz w:val="28"/>
          <w:szCs w:val="28"/>
        </w:rPr>
        <w:t>большая часть мероприятий запланирована</w:t>
      </w:r>
      <w:r w:rsidRPr="00C0733F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>
        <w:rPr>
          <w:rFonts w:ascii="Times New Roman" w:eastAsia="Calibri" w:hAnsi="Times New Roman" w:cs="Times New Roman"/>
          <w:sz w:val="28"/>
          <w:szCs w:val="28"/>
        </w:rPr>
        <w:t>3-4</w:t>
      </w:r>
      <w:r w:rsidRPr="00C0733F">
        <w:rPr>
          <w:rFonts w:ascii="Times New Roman" w:eastAsia="Calibri" w:hAnsi="Times New Roman" w:cs="Times New Roman"/>
          <w:sz w:val="28"/>
          <w:szCs w:val="28"/>
        </w:rPr>
        <w:t xml:space="preserve"> квартал</w:t>
      </w:r>
      <w:r w:rsidR="002765D1">
        <w:rPr>
          <w:rFonts w:ascii="Times New Roman" w:eastAsia="Calibri" w:hAnsi="Times New Roman" w:cs="Times New Roman"/>
          <w:sz w:val="28"/>
          <w:szCs w:val="28"/>
        </w:rPr>
        <w:t>ы</w:t>
      </w:r>
      <w:r w:rsidRPr="00C0733F">
        <w:rPr>
          <w:rFonts w:ascii="Times New Roman" w:eastAsia="Calibri" w:hAnsi="Times New Roman" w:cs="Times New Roman"/>
          <w:sz w:val="28"/>
          <w:szCs w:val="28"/>
        </w:rPr>
        <w:t xml:space="preserve"> 2018 года</w:t>
      </w:r>
      <w:r w:rsidRPr="000B2780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25086" w:rsidRPr="000B2780" w:rsidRDefault="00125086" w:rsidP="00F474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- на прочие расходы (аппарат управления, централизованная бухгалтерия)</w:t>
      </w:r>
      <w:r w:rsidR="00B75C55">
        <w:rPr>
          <w:rFonts w:ascii="Times New Roman" w:eastAsia="Calibri" w:hAnsi="Times New Roman" w:cs="Times New Roman"/>
          <w:sz w:val="28"/>
          <w:szCs w:val="28"/>
        </w:rPr>
        <w:t> 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>
        <w:rPr>
          <w:rFonts w:ascii="Times New Roman" w:eastAsia="Calibri" w:hAnsi="Times New Roman" w:cs="Times New Roman"/>
          <w:sz w:val="28"/>
          <w:szCs w:val="28"/>
        </w:rPr>
        <w:t>4 993,10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или </w:t>
      </w:r>
      <w:r>
        <w:rPr>
          <w:rFonts w:ascii="Times New Roman" w:eastAsia="Calibri" w:hAnsi="Times New Roman" w:cs="Times New Roman"/>
          <w:sz w:val="28"/>
          <w:szCs w:val="28"/>
        </w:rPr>
        <w:t>22,3</w:t>
      </w:r>
      <w:r w:rsidRPr="00326778">
        <w:rPr>
          <w:rFonts w:ascii="Times New Roman" w:eastAsia="Calibri" w:hAnsi="Times New Roman" w:cs="Times New Roman"/>
          <w:sz w:val="28"/>
          <w:szCs w:val="28"/>
        </w:rPr>
        <w:t>% к плану года.</w:t>
      </w:r>
      <w:r w:rsidRPr="000B2780">
        <w:rPr>
          <w:sz w:val="20"/>
          <w:szCs w:val="20"/>
        </w:rPr>
        <w:t xml:space="preserve"> </w:t>
      </w:r>
      <w:r w:rsidRPr="000B2780">
        <w:rPr>
          <w:rFonts w:ascii="Times New Roman" w:eastAsia="Calibri" w:hAnsi="Times New Roman" w:cs="Times New Roman"/>
          <w:sz w:val="28"/>
          <w:szCs w:val="28"/>
        </w:rPr>
        <w:t>Согласно пояснительной записке к Отчету о реализации программы</w:t>
      </w:r>
      <w:r w:rsidRPr="000B27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B278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 распределено на</w:t>
      </w:r>
      <w:r w:rsidRPr="000B2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текущий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5086" w:rsidRPr="008846ED" w:rsidRDefault="00125086" w:rsidP="00F4741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25086" w:rsidRPr="00326778" w:rsidRDefault="00125086" w:rsidP="00F474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Программой предусмотрено 3 целевых индикатора и 15 показателей результативности.</w:t>
      </w:r>
    </w:p>
    <w:p w:rsidR="00125086" w:rsidRDefault="00125086" w:rsidP="00125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По трем целевым индикаторам исполнение 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326778">
        <w:rPr>
          <w:rFonts w:ascii="Times New Roman" w:eastAsia="Calibri" w:hAnsi="Times New Roman" w:cs="Times New Roman"/>
          <w:sz w:val="28"/>
          <w:szCs w:val="28"/>
        </w:rPr>
        <w:t>1 квартале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года 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ложилось выше 20,0% от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год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25086" w:rsidRPr="00326778" w:rsidRDefault="00125086" w:rsidP="00125086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846E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75C5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75C55">
        <w:rPr>
          <w:rFonts w:ascii="Times New Roman" w:eastAsia="Calibri" w:hAnsi="Times New Roman" w:cs="Times New Roman"/>
          <w:sz w:val="28"/>
          <w:szCs w:val="28"/>
        </w:rPr>
        <w:t>Д</w:t>
      </w:r>
      <w:r w:rsidRPr="00326778">
        <w:rPr>
          <w:rFonts w:ascii="Times New Roman" w:eastAsia="Calibri" w:hAnsi="Times New Roman" w:cs="Times New Roman"/>
          <w:sz w:val="28"/>
          <w:szCs w:val="28"/>
        </w:rPr>
        <w:t>оля молодежи города Красноярска, вовлеченная в деятельность отрасли «Молодежная политика» (</w:t>
      </w:r>
      <w:r>
        <w:rPr>
          <w:rFonts w:ascii="Times New Roman" w:eastAsia="Calibri" w:hAnsi="Times New Roman" w:cs="Times New Roman"/>
          <w:sz w:val="28"/>
          <w:szCs w:val="28"/>
        </w:rPr>
        <w:t>27,1%);</w:t>
      </w:r>
    </w:p>
    <w:p w:rsidR="00125086" w:rsidRPr="00326778" w:rsidRDefault="00125086" w:rsidP="00125086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846E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75C55">
        <w:rPr>
          <w:rFonts w:ascii="Times New Roman" w:eastAsia="Times New Roman" w:hAnsi="Times New Roman" w:cs="Times New Roman"/>
          <w:sz w:val="28"/>
          <w:szCs w:val="28"/>
          <w:lang w:eastAsia="ru-RU"/>
        </w:rPr>
        <w:t>«К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оличество инициатив молодежи, получивших поддержку</w:t>
      </w:r>
      <w:r w:rsidR="00B75C5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26,1%);</w:t>
      </w:r>
    </w:p>
    <w:p w:rsidR="00125086" w:rsidRPr="00326778" w:rsidRDefault="00125086" w:rsidP="00125086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-</w:t>
      </w:r>
      <w:r w:rsidR="008846ED">
        <w:rPr>
          <w:rFonts w:ascii="Times New Roman" w:eastAsia="Calibri" w:hAnsi="Times New Roman" w:cs="Times New Roman"/>
          <w:sz w:val="28"/>
          <w:szCs w:val="28"/>
        </w:rPr>
        <w:t> </w:t>
      </w:r>
      <w:r w:rsidR="00B75C55">
        <w:rPr>
          <w:rFonts w:ascii="Times New Roman" w:eastAsia="Calibri" w:hAnsi="Times New Roman" w:cs="Times New Roman"/>
          <w:sz w:val="28"/>
          <w:szCs w:val="28"/>
        </w:rPr>
        <w:t>«К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оличество </w:t>
      </w:r>
      <w:proofErr w:type="spellStart"/>
      <w:r w:rsidRPr="00326778">
        <w:rPr>
          <w:rFonts w:ascii="Times New Roman" w:eastAsia="Calibri" w:hAnsi="Times New Roman" w:cs="Times New Roman"/>
          <w:sz w:val="28"/>
          <w:szCs w:val="28"/>
        </w:rPr>
        <w:t>благополучателей</w:t>
      </w:r>
      <w:proofErr w:type="spellEnd"/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- граждан, проживающих в городе Красноярске, получающих безвозмездные услуги от участников молодежных социально-экономических проектов</w:t>
      </w:r>
      <w:r w:rsidR="00B75C55">
        <w:rPr>
          <w:rFonts w:ascii="Times New Roman" w:eastAsia="Calibri" w:hAnsi="Times New Roman" w:cs="Times New Roman"/>
          <w:sz w:val="28"/>
          <w:szCs w:val="28"/>
        </w:rPr>
        <w:t>»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20,1</w:t>
      </w:r>
      <w:r w:rsidRPr="00326778">
        <w:rPr>
          <w:rFonts w:ascii="Times New Roman" w:eastAsia="Calibri" w:hAnsi="Times New Roman" w:cs="Times New Roman"/>
          <w:sz w:val="28"/>
          <w:szCs w:val="28"/>
        </w:rPr>
        <w:t>%).</w:t>
      </w:r>
    </w:p>
    <w:p w:rsidR="00125086" w:rsidRPr="00326778" w:rsidRDefault="00125086" w:rsidP="00125086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25086" w:rsidRPr="009E70AD" w:rsidRDefault="00125086" w:rsidP="00125086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70AD">
        <w:rPr>
          <w:rFonts w:ascii="Times New Roman" w:eastAsia="Calibri" w:hAnsi="Times New Roman" w:cs="Times New Roman"/>
          <w:sz w:val="28"/>
          <w:szCs w:val="28"/>
        </w:rPr>
        <w:t>Из 15 показателей результативности:</w:t>
      </w:r>
    </w:p>
    <w:p w:rsidR="00125086" w:rsidRPr="009E70AD" w:rsidRDefault="00125086" w:rsidP="00125086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70AD">
        <w:rPr>
          <w:rFonts w:ascii="Times New Roman" w:eastAsia="Calibri" w:hAnsi="Times New Roman" w:cs="Times New Roman"/>
          <w:sz w:val="28"/>
          <w:szCs w:val="28"/>
        </w:rPr>
        <w:t>- по 6 показателям установлена периодичность определения «ежегодно»</w:t>
      </w:r>
      <w:r w:rsidR="00B75C55">
        <w:rPr>
          <w:rFonts w:ascii="Times New Roman" w:eastAsia="Calibri" w:hAnsi="Times New Roman" w:cs="Times New Roman"/>
          <w:sz w:val="28"/>
          <w:szCs w:val="28"/>
        </w:rPr>
        <w:t>.</w:t>
      </w:r>
      <w:r w:rsidRPr="009E70AD">
        <w:rPr>
          <w:rFonts w:ascii="Times New Roman" w:eastAsia="Calibri" w:hAnsi="Times New Roman" w:cs="Times New Roman"/>
          <w:sz w:val="28"/>
          <w:szCs w:val="28"/>
        </w:rPr>
        <w:t xml:space="preserve"> При этом по всем 6 подведены результаты за 1 квартал;</w:t>
      </w:r>
    </w:p>
    <w:p w:rsidR="00125086" w:rsidRPr="009E70AD" w:rsidRDefault="00125086" w:rsidP="00125086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0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оставшимся 9 показателям в Отчете отражены следующие результаты</w:t>
      </w:r>
      <w:r w:rsidR="00F20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исполнения</w:t>
      </w:r>
      <w:r w:rsidRPr="009E70A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25086" w:rsidRPr="009E70AD" w:rsidRDefault="00125086" w:rsidP="00125086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70AD">
        <w:rPr>
          <w:rFonts w:ascii="Times New Roman" w:eastAsia="Calibri" w:hAnsi="Times New Roman" w:cs="Times New Roman"/>
          <w:sz w:val="28"/>
          <w:szCs w:val="28"/>
        </w:rPr>
        <w:t>-</w:t>
      </w:r>
      <w:r w:rsidR="00F20674">
        <w:rPr>
          <w:rFonts w:ascii="Times New Roman" w:eastAsia="Calibri" w:hAnsi="Times New Roman" w:cs="Times New Roman"/>
          <w:sz w:val="28"/>
          <w:szCs w:val="28"/>
        </w:rPr>
        <w:t> </w:t>
      </w:r>
      <w:r w:rsidRPr="009E70AD">
        <w:rPr>
          <w:rFonts w:ascii="Times New Roman" w:eastAsia="Calibri" w:hAnsi="Times New Roman" w:cs="Times New Roman"/>
          <w:sz w:val="28"/>
          <w:szCs w:val="28"/>
        </w:rPr>
        <w:t>выше 100,0% по 2 показателям:</w:t>
      </w:r>
    </w:p>
    <w:p w:rsidR="00125086" w:rsidRPr="009E70AD" w:rsidRDefault="00B75C55" w:rsidP="00EE07FB">
      <w:pPr>
        <w:numPr>
          <w:ilvl w:val="0"/>
          <w:numId w:val="20"/>
        </w:numPr>
        <w:tabs>
          <w:tab w:val="left" w:pos="5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</w:t>
      </w:r>
      <w:r w:rsidR="00125086" w:rsidRPr="009E70AD">
        <w:rPr>
          <w:rFonts w:ascii="Times New Roman" w:eastAsia="Calibri" w:hAnsi="Times New Roman" w:cs="Times New Roman"/>
          <w:sz w:val="28"/>
          <w:szCs w:val="28"/>
        </w:rPr>
        <w:t>Численность детей и молодежи, систематически вовлеченных в деятельность кружков, клубов, секций общественных объединений на базе молодежных центров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125086" w:rsidRPr="009E70AD">
        <w:rPr>
          <w:rFonts w:ascii="Times New Roman" w:eastAsia="Calibri" w:hAnsi="Times New Roman" w:cs="Times New Roman"/>
          <w:sz w:val="28"/>
          <w:szCs w:val="28"/>
        </w:rPr>
        <w:t xml:space="preserve"> составила 4 908 человек или 106,7% к плану;</w:t>
      </w:r>
    </w:p>
    <w:p w:rsidR="00125086" w:rsidRDefault="00F20674" w:rsidP="00EE07FB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</w:t>
      </w:r>
      <w:r w:rsidR="00125086" w:rsidRPr="009E70AD">
        <w:rPr>
          <w:rFonts w:ascii="Times New Roman" w:eastAsia="Calibri" w:hAnsi="Times New Roman" w:cs="Times New Roman"/>
          <w:sz w:val="28"/>
          <w:szCs w:val="28"/>
        </w:rPr>
        <w:t>Количество общественных объединений на базе молодежных центров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125086" w:rsidRPr="009E70AD">
        <w:rPr>
          <w:rFonts w:ascii="Times New Roman" w:eastAsia="Calibri" w:hAnsi="Times New Roman" w:cs="Times New Roman"/>
          <w:sz w:val="28"/>
          <w:szCs w:val="28"/>
        </w:rPr>
        <w:t xml:space="preserve"> составило 110 или 102,8 % к плану;</w:t>
      </w:r>
    </w:p>
    <w:p w:rsidR="00125086" w:rsidRDefault="00125086" w:rsidP="00F2067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F20674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 xml:space="preserve">14,6% по показателю «Количество непосредственных участников мероприятий, организованных администрациями районов в городе» </w:t>
      </w:r>
      <w:r w:rsidR="00F20674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F20674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802</w:t>
      </w:r>
      <w:r w:rsidR="00F20674">
        <w:rPr>
          <w:rFonts w:ascii="Times New Roman" w:eastAsia="Calibri" w:hAnsi="Times New Roman" w:cs="Times New Roman"/>
          <w:sz w:val="28"/>
          <w:szCs w:val="28"/>
        </w:rPr>
        <w:t xml:space="preserve"> чел.)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125086" w:rsidRDefault="00125086" w:rsidP="00F2067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F20674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 xml:space="preserve">14,0% по показателю «Количество молодых людей города Красноярска, вовлеченных в деятельность антинаркотического движения» </w:t>
      </w:r>
      <w:r w:rsidR="00F20674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28 человек при плане 200 человек</w:t>
      </w:r>
      <w:r w:rsidR="00F20674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125086" w:rsidRDefault="00125086" w:rsidP="00F2067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F20674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 xml:space="preserve">3,9% по </w:t>
      </w:r>
      <w:r w:rsidRPr="00C1408C">
        <w:rPr>
          <w:rFonts w:ascii="Times New Roman" w:eastAsia="Calibri" w:hAnsi="Times New Roman" w:cs="Times New Roman"/>
          <w:sz w:val="28"/>
          <w:szCs w:val="28"/>
        </w:rPr>
        <w:t xml:space="preserve">показателю «Количество молодежи, вовлеченной в трудовое воспитание и временную занятость» </w:t>
      </w:r>
      <w:r w:rsidR="00F20674">
        <w:rPr>
          <w:rFonts w:ascii="Times New Roman" w:eastAsia="Calibri" w:hAnsi="Times New Roman" w:cs="Times New Roman"/>
          <w:sz w:val="28"/>
          <w:szCs w:val="28"/>
        </w:rPr>
        <w:t>(</w:t>
      </w:r>
      <w:r w:rsidRPr="00C1408C">
        <w:rPr>
          <w:rFonts w:ascii="Times New Roman" w:eastAsia="Calibri" w:hAnsi="Times New Roman" w:cs="Times New Roman"/>
          <w:sz w:val="28"/>
          <w:szCs w:val="28"/>
        </w:rPr>
        <w:t>165 человек при плане 4 200 человек</w:t>
      </w:r>
      <w:r w:rsidR="00F20674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(основной этап реализации проекта запланирован на 2 и 3 кварталы)</w:t>
      </w:r>
      <w:r w:rsidRPr="00C1408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25086" w:rsidRPr="009E70AD" w:rsidRDefault="00125086" w:rsidP="00F2067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F20674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 xml:space="preserve">1,9% по показателю </w:t>
      </w:r>
      <w:r w:rsidRPr="00C1408C">
        <w:rPr>
          <w:rFonts w:ascii="Times New Roman" w:eastAsia="Calibri" w:hAnsi="Times New Roman" w:cs="Times New Roman"/>
          <w:sz w:val="28"/>
          <w:szCs w:val="28"/>
        </w:rPr>
        <w:t xml:space="preserve">«Количество </w:t>
      </w:r>
      <w:proofErr w:type="spellStart"/>
      <w:r w:rsidRPr="00C1408C">
        <w:rPr>
          <w:rFonts w:ascii="Times New Roman" w:eastAsia="Calibri" w:hAnsi="Times New Roman" w:cs="Times New Roman"/>
          <w:sz w:val="28"/>
          <w:szCs w:val="28"/>
        </w:rPr>
        <w:t>благополучателей</w:t>
      </w:r>
      <w:proofErr w:type="spellEnd"/>
      <w:r w:rsidRPr="00C1408C">
        <w:rPr>
          <w:rFonts w:ascii="Times New Roman" w:eastAsia="Calibri" w:hAnsi="Times New Roman" w:cs="Times New Roman"/>
          <w:sz w:val="28"/>
          <w:szCs w:val="28"/>
        </w:rPr>
        <w:t xml:space="preserve">, получивших безвозмездные услуги от граждан в возрасте от 14 до 18 лет, вовлеченных в мероприятия по трудовому воспитанию» </w:t>
      </w:r>
      <w:r w:rsidR="00F20674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123</w:t>
      </w:r>
      <w:r w:rsidRPr="00C1408C">
        <w:rPr>
          <w:rFonts w:ascii="Times New Roman" w:eastAsia="Calibri" w:hAnsi="Times New Roman" w:cs="Times New Roman"/>
          <w:sz w:val="28"/>
          <w:szCs w:val="28"/>
        </w:rPr>
        <w:t xml:space="preserve"> человек при плане </w:t>
      </w:r>
      <w:r>
        <w:rPr>
          <w:rFonts w:ascii="Times New Roman" w:eastAsia="Calibri" w:hAnsi="Times New Roman" w:cs="Times New Roman"/>
          <w:sz w:val="28"/>
          <w:szCs w:val="28"/>
        </w:rPr>
        <w:t>6 500</w:t>
      </w:r>
      <w:r w:rsidRPr="00C1408C">
        <w:rPr>
          <w:rFonts w:ascii="Times New Roman" w:eastAsia="Calibri" w:hAnsi="Times New Roman" w:cs="Times New Roman"/>
          <w:sz w:val="28"/>
          <w:szCs w:val="28"/>
        </w:rPr>
        <w:t xml:space="preserve"> человек</w:t>
      </w:r>
      <w:r w:rsidR="00F20674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(основной этап реализации проекта запланирован на 2 и 3 кварталы);</w:t>
      </w:r>
    </w:p>
    <w:p w:rsidR="00125086" w:rsidRDefault="00125086" w:rsidP="00F2067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F20674">
        <w:rPr>
          <w:rFonts w:ascii="Times New Roman" w:eastAsia="Calibri" w:hAnsi="Times New Roman" w:cs="Times New Roman"/>
          <w:sz w:val="28"/>
          <w:szCs w:val="28"/>
        </w:rPr>
        <w:t> </w:t>
      </w:r>
      <w:r w:rsidRPr="00D33EE6">
        <w:rPr>
          <w:rFonts w:ascii="Times New Roman" w:eastAsia="Calibri" w:hAnsi="Times New Roman" w:cs="Times New Roman"/>
          <w:sz w:val="28"/>
          <w:szCs w:val="28"/>
        </w:rPr>
        <w:t>0% по 3-м показателям в связи с запланированным проведением мероприятий во 2-3 кварталах 2018 года (</w:t>
      </w:r>
      <w:r w:rsidRPr="00D33EE6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«Количество молодежи, посетившей оздоровительные лагеря, площадки, профильные объединения», «Количество лауреатов премии Главы города молодым талантам», «Количество молодежи, посетившей летние профильные военно-спортивные объединения, туристические лагеря, походы, сплавы, тренинги, сборы»).</w:t>
      </w:r>
    </w:p>
    <w:p w:rsidR="00F47413" w:rsidRDefault="00F47413" w:rsidP="0012508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086" w:rsidRPr="00CC0AAA" w:rsidRDefault="00BA4863" w:rsidP="00125086">
      <w:pPr>
        <w:keepNext/>
        <w:keepLines/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bCs/>
          <w:i/>
          <w:color w:val="000000"/>
          <w:sz w:val="28"/>
        </w:rPr>
      </w:pPr>
      <w:bookmarkStart w:id="61" w:name="_Toc484103451"/>
      <w:bookmarkStart w:id="62" w:name="_Toc459989196"/>
      <w:bookmarkStart w:id="63" w:name="_Toc459989327"/>
      <w:bookmarkStart w:id="64" w:name="_Toc459989530"/>
      <w:bookmarkStart w:id="65" w:name="_Toc467068135"/>
      <w:bookmarkStart w:id="66" w:name="_Toc515533175"/>
      <w:bookmarkEnd w:id="56"/>
      <w:bookmarkEnd w:id="57"/>
      <w:bookmarkEnd w:id="58"/>
      <w:bookmarkEnd w:id="59"/>
      <w:r>
        <w:rPr>
          <w:rFonts w:ascii="Times New Roman" w:eastAsia="Calibri" w:hAnsi="Times New Roman" w:cs="Times New Roman"/>
          <w:b/>
          <w:bCs/>
          <w:i/>
          <w:color w:val="000000"/>
          <w:sz w:val="28"/>
        </w:rPr>
        <w:t>4.3</w:t>
      </w:r>
      <w:r w:rsidR="00125086" w:rsidRPr="00326778">
        <w:rPr>
          <w:rFonts w:ascii="Times New Roman" w:eastAsia="Calibri" w:hAnsi="Times New Roman" w:cs="Times New Roman"/>
          <w:b/>
          <w:bCs/>
          <w:i/>
          <w:color w:val="000000"/>
          <w:sz w:val="28"/>
        </w:rPr>
        <w:t xml:space="preserve">.3. </w:t>
      </w:r>
      <w:r w:rsidR="00125086" w:rsidRPr="00CC0AAA">
        <w:rPr>
          <w:rFonts w:ascii="Times New Roman" w:eastAsia="Calibri" w:hAnsi="Times New Roman" w:cs="Times New Roman"/>
          <w:b/>
          <w:bCs/>
          <w:i/>
          <w:color w:val="000000"/>
          <w:sz w:val="28"/>
        </w:rPr>
        <w:t>Развитие культуры в городе Красноярске</w:t>
      </w:r>
      <w:bookmarkEnd w:id="61"/>
      <w:bookmarkEnd w:id="66"/>
      <w:r w:rsidR="00125086" w:rsidRPr="00CC0AAA">
        <w:rPr>
          <w:rFonts w:ascii="Times New Roman" w:eastAsia="Calibri" w:hAnsi="Times New Roman" w:cs="Times New Roman"/>
          <w:b/>
          <w:bCs/>
          <w:i/>
          <w:color w:val="000000"/>
          <w:sz w:val="28"/>
        </w:rPr>
        <w:t xml:space="preserve"> </w:t>
      </w:r>
    </w:p>
    <w:p w:rsidR="00125086" w:rsidRPr="006B1DFD" w:rsidRDefault="00125086" w:rsidP="001250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125086" w:rsidRPr="00326778" w:rsidRDefault="00125086" w:rsidP="001250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расходов по программе «Развитие культуры в городе Красноярске» на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 год и плановый период 2019-2020 годов» за 1 квартал 2018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по Отчету составило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285 805,34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25,0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% к плану года.</w:t>
      </w:r>
    </w:p>
    <w:p w:rsidR="00125086" w:rsidRPr="00B157CF" w:rsidRDefault="00125086" w:rsidP="00125086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B157CF">
        <w:rPr>
          <w:rFonts w:ascii="Times New Roman" w:eastAsia="SimSun" w:hAnsi="Times New Roman" w:cs="Times New Roman"/>
          <w:kern w:val="3"/>
          <w:sz w:val="28"/>
          <w:szCs w:val="28"/>
        </w:rPr>
        <w:t>По сравнению с 1 кварталом 2016 года (24,0%) процент освоения расходов увеличился на 1,0 процентный пункт.</w:t>
      </w:r>
      <w:r w:rsidRPr="00B15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25086" w:rsidRPr="00B157CF" w:rsidRDefault="00125086" w:rsidP="00125086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>
        <w:rPr>
          <w:rFonts w:ascii="Times New Roman" w:eastAsia="SimSun" w:hAnsi="Times New Roman" w:cs="Times New Roman"/>
          <w:kern w:val="3"/>
          <w:sz w:val="28"/>
          <w:szCs w:val="28"/>
        </w:rPr>
        <w:t>По сравнению с 1 кварталом 2017</w:t>
      </w:r>
      <w:r w:rsidRPr="00326778">
        <w:rPr>
          <w:rFonts w:ascii="Times New Roman" w:eastAsia="SimSun" w:hAnsi="Times New Roman" w:cs="Times New Roman"/>
          <w:kern w:val="3"/>
          <w:sz w:val="28"/>
          <w:szCs w:val="28"/>
        </w:rPr>
        <w:t xml:space="preserve"> года </w:t>
      </w:r>
      <w:r w:rsidRPr="00B157CF">
        <w:rPr>
          <w:rFonts w:ascii="Times New Roman" w:eastAsia="SimSun" w:hAnsi="Times New Roman" w:cs="Times New Roman"/>
          <w:kern w:val="3"/>
          <w:sz w:val="28"/>
          <w:szCs w:val="28"/>
        </w:rPr>
        <w:t>(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>19,6</w:t>
      </w:r>
      <w:r w:rsidRPr="00B157CF">
        <w:rPr>
          <w:rFonts w:ascii="Times New Roman" w:eastAsia="SimSun" w:hAnsi="Times New Roman" w:cs="Times New Roman"/>
          <w:kern w:val="3"/>
          <w:sz w:val="28"/>
          <w:szCs w:val="28"/>
        </w:rPr>
        <w:t xml:space="preserve">%) процент освоения расходов увеличился на 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>5,4</w:t>
      </w:r>
      <w:r w:rsidRPr="00B157CF">
        <w:rPr>
          <w:rFonts w:ascii="Times New Roman" w:eastAsia="SimSun" w:hAnsi="Times New Roman" w:cs="Times New Roman"/>
          <w:kern w:val="3"/>
          <w:sz w:val="28"/>
          <w:szCs w:val="28"/>
        </w:rPr>
        <w:t xml:space="preserve"> процентных пункта.</w:t>
      </w:r>
    </w:p>
    <w:p w:rsidR="00125086" w:rsidRPr="00326778" w:rsidRDefault="00125086" w:rsidP="001250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Бюджетные ассигнования по данной муниципальной программе корректировались в течение года 1 раз и были увеличены по сравнению с первоначальным планом на 13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0 561,45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или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12,9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125086" w:rsidRPr="00326778" w:rsidRDefault="00125086" w:rsidP="001250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План по капитальным расходам утвержден в сумме </w:t>
      </w:r>
      <w:r>
        <w:rPr>
          <w:rFonts w:ascii="Times New Roman" w:eastAsia="Calibri" w:hAnsi="Times New Roman" w:cs="Times New Roman"/>
          <w:sz w:val="28"/>
          <w:szCs w:val="28"/>
        </w:rPr>
        <w:t>70 300,41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рублей. 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Исполнены капитальные расходы в сумме </w:t>
      </w:r>
      <w:r>
        <w:rPr>
          <w:rFonts w:ascii="Times New Roman" w:eastAsia="Calibri" w:hAnsi="Times New Roman" w:cs="Times New Roman"/>
          <w:sz w:val="28"/>
          <w:szCs w:val="28"/>
        </w:rPr>
        <w:t>6 967,94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или </w:t>
      </w:r>
      <w:r>
        <w:rPr>
          <w:rFonts w:ascii="Times New Roman" w:eastAsia="Calibri" w:hAnsi="Times New Roman" w:cs="Times New Roman"/>
          <w:sz w:val="28"/>
          <w:szCs w:val="28"/>
        </w:rPr>
        <w:t>9,9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% к плану года. 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В разрезе направлений капитальные расходы исполнены следующим образом.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26778">
        <w:rPr>
          <w:rFonts w:ascii="Times New Roman" w:eastAsia="Calibri" w:hAnsi="Times New Roman" w:cs="Times New Roman"/>
          <w:b/>
          <w:i/>
          <w:sz w:val="28"/>
          <w:szCs w:val="28"/>
        </w:rPr>
        <w:t>Расходы АИП</w:t>
      </w:r>
    </w:p>
    <w:p w:rsidR="00125086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1 квартале 2018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года не расходовались средства, предусмотренные</w:t>
      </w:r>
      <w:r w:rsidRPr="00574D1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по отрасли «Культура» в сумме </w:t>
      </w:r>
      <w:r>
        <w:rPr>
          <w:rFonts w:ascii="Times New Roman" w:eastAsia="Calibri" w:hAnsi="Times New Roman" w:cs="Times New Roman"/>
          <w:sz w:val="28"/>
          <w:szCs w:val="28"/>
        </w:rPr>
        <w:t>4 520,00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на</w:t>
      </w:r>
      <w:r w:rsidRPr="00574D1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реконструкцию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МАУ «ДК «Свердловский» с устройством наружного лифта. 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0"/>
          <w:szCs w:val="28"/>
        </w:rPr>
      </w:pP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26778">
        <w:rPr>
          <w:rFonts w:ascii="Times New Roman" w:eastAsia="Calibri" w:hAnsi="Times New Roman" w:cs="Times New Roman"/>
          <w:b/>
          <w:i/>
          <w:sz w:val="28"/>
          <w:szCs w:val="28"/>
        </w:rPr>
        <w:t>Капитальный ремонт</w:t>
      </w:r>
    </w:p>
    <w:p w:rsidR="00125086" w:rsidRDefault="00125086" w:rsidP="00125086">
      <w:pPr>
        <w:tabs>
          <w:tab w:val="left" w:pos="311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проведение капитального ремонта музея-усадьбы</w:t>
      </w:r>
      <w:r w:rsidRPr="00317D54">
        <w:rPr>
          <w:rFonts w:ascii="Times New Roman" w:eastAsia="Calibri" w:hAnsi="Times New Roman" w:cs="Times New Roman"/>
          <w:sz w:val="28"/>
          <w:szCs w:val="28"/>
        </w:rPr>
        <w:t xml:space="preserve"> В.И. Сурикова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317D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2-х библиотек, 2-х детских музыкальных школ и детской</w:t>
      </w:r>
      <w:r w:rsidRPr="00317D54">
        <w:rPr>
          <w:rFonts w:ascii="Times New Roman" w:eastAsia="Calibri" w:hAnsi="Times New Roman" w:cs="Times New Roman"/>
          <w:sz w:val="28"/>
          <w:szCs w:val="28"/>
        </w:rPr>
        <w:t xml:space="preserve"> художественн</w:t>
      </w:r>
      <w:r w:rsidR="00F20674">
        <w:rPr>
          <w:rFonts w:ascii="Times New Roman" w:eastAsia="Calibri" w:hAnsi="Times New Roman" w:cs="Times New Roman"/>
          <w:sz w:val="28"/>
          <w:szCs w:val="28"/>
        </w:rPr>
        <w:t>ой</w:t>
      </w:r>
      <w:r w:rsidRPr="00317D54">
        <w:rPr>
          <w:rFonts w:ascii="Times New Roman" w:eastAsia="Calibri" w:hAnsi="Times New Roman" w:cs="Times New Roman"/>
          <w:sz w:val="28"/>
          <w:szCs w:val="28"/>
        </w:rPr>
        <w:t xml:space="preserve"> школ</w:t>
      </w:r>
      <w:r w:rsidR="00F20674">
        <w:rPr>
          <w:rFonts w:ascii="Times New Roman" w:eastAsia="Calibri" w:hAnsi="Times New Roman" w:cs="Times New Roman"/>
          <w:sz w:val="28"/>
          <w:szCs w:val="28"/>
        </w:rPr>
        <w:t>ы</w:t>
      </w:r>
      <w:r w:rsidRPr="00317D54">
        <w:rPr>
          <w:rFonts w:ascii="Times New Roman" w:eastAsia="Calibri" w:hAnsi="Times New Roman" w:cs="Times New Roman"/>
          <w:sz w:val="28"/>
          <w:szCs w:val="28"/>
        </w:rPr>
        <w:t xml:space="preserve"> №</w:t>
      </w:r>
      <w:r w:rsidR="006B1DFD">
        <w:rPr>
          <w:rFonts w:ascii="Times New Roman" w:eastAsia="Calibri" w:hAnsi="Times New Roman" w:cs="Times New Roman"/>
          <w:sz w:val="28"/>
          <w:szCs w:val="28"/>
        </w:rPr>
        <w:t> </w:t>
      </w:r>
      <w:r w:rsidRPr="00317D54">
        <w:rPr>
          <w:rFonts w:ascii="Times New Roman" w:eastAsia="Calibri" w:hAnsi="Times New Roman" w:cs="Times New Roman"/>
          <w:sz w:val="28"/>
          <w:szCs w:val="28"/>
        </w:rPr>
        <w:t>1 им. В.И. Сурикова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2018 году запланировано 56 907,70 тыс. рублей. Кроме того, предусмотрены средства в объеме 4</w:t>
      </w:r>
      <w:r w:rsidR="002765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000,00 тыс. рублей на оплату работ по капитальному ремонту Дворца культуры «Кировский», выполненных в 2017 году.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Исполнение за 1 квартал </w:t>
      </w:r>
      <w:r w:rsidR="006B1DFD">
        <w:rPr>
          <w:rFonts w:ascii="Times New Roman" w:eastAsia="Calibri" w:hAnsi="Times New Roman" w:cs="Times New Roman"/>
          <w:sz w:val="28"/>
          <w:szCs w:val="28"/>
        </w:rPr>
        <w:t xml:space="preserve">2018 года </w:t>
      </w:r>
      <w:r>
        <w:rPr>
          <w:rFonts w:ascii="Times New Roman" w:eastAsia="Calibri" w:hAnsi="Times New Roman" w:cs="Times New Roman"/>
          <w:sz w:val="28"/>
          <w:szCs w:val="28"/>
        </w:rPr>
        <w:t>составило 4 998,94 тыс. рублей или 6,2</w:t>
      </w:r>
      <w:r w:rsidRPr="00326778">
        <w:rPr>
          <w:rFonts w:ascii="Times New Roman" w:eastAsia="Calibri" w:hAnsi="Times New Roman" w:cs="Times New Roman"/>
          <w:sz w:val="28"/>
          <w:szCs w:val="28"/>
        </w:rPr>
        <w:t>% к плану года.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Произведена оплата капитального ремонта Дворца культуры «Кировский», услуг по</w:t>
      </w:r>
      <w:r w:rsidRPr="004B60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монтажу системы дублирования сигнала пожарной сигнализации и разработке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проекта реставрации фасада здания детской музыкальной школы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№ 1, услуг по разработке научно-проектной документации на выполнение ремонтно-реставр</w:t>
      </w:r>
      <w:r w:rsidR="006B1DFD">
        <w:rPr>
          <w:rFonts w:ascii="Times New Roman" w:eastAsia="Calibri" w:hAnsi="Times New Roman" w:cs="Times New Roman"/>
          <w:sz w:val="28"/>
          <w:szCs w:val="28"/>
        </w:rPr>
        <w:t xml:space="preserve">ационных работ в музее-усадьбе </w:t>
      </w:r>
      <w:r w:rsidRPr="00317D54">
        <w:rPr>
          <w:rFonts w:ascii="Times New Roman" w:eastAsia="Calibri" w:hAnsi="Times New Roman" w:cs="Times New Roman"/>
          <w:sz w:val="28"/>
          <w:szCs w:val="28"/>
        </w:rPr>
        <w:t>В.И.</w:t>
      </w:r>
      <w:r w:rsidR="00F20674">
        <w:rPr>
          <w:rFonts w:ascii="Times New Roman" w:eastAsia="Calibri" w:hAnsi="Times New Roman" w:cs="Times New Roman"/>
          <w:sz w:val="28"/>
          <w:szCs w:val="28"/>
        </w:rPr>
        <w:t> </w:t>
      </w:r>
      <w:r w:rsidRPr="00317D54">
        <w:rPr>
          <w:rFonts w:ascii="Times New Roman" w:eastAsia="Calibri" w:hAnsi="Times New Roman" w:cs="Times New Roman"/>
          <w:sz w:val="28"/>
          <w:szCs w:val="28"/>
        </w:rPr>
        <w:t>Сурикова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0"/>
          <w:szCs w:val="28"/>
        </w:rPr>
      </w:pP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26778">
        <w:rPr>
          <w:rFonts w:ascii="Times New Roman" w:eastAsia="Calibri" w:hAnsi="Times New Roman" w:cs="Times New Roman"/>
          <w:b/>
          <w:i/>
          <w:sz w:val="28"/>
          <w:szCs w:val="28"/>
        </w:rPr>
        <w:t>Приобретение оборудования</w:t>
      </w:r>
    </w:p>
    <w:p w:rsidR="00125086" w:rsidRPr="00FE63DD" w:rsidRDefault="00125086" w:rsidP="006B1D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Плановые назначения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приобретение оборудования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МАУ «ДК</w:t>
      </w:r>
      <w:r w:rsidR="006B1D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им.</w:t>
      </w:r>
      <w:r w:rsidR="006B1D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B1D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Мая» и 7 учреждений дополнительного образования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предусмотрены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 2018 году в сумме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4 872,71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рублей.</w:t>
      </w:r>
    </w:p>
    <w:p w:rsidR="00125086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Исполнение составило 1 969,00 тыс. рублей или 40,4% к плану года</w:t>
      </w:r>
      <w:r w:rsidRPr="00326778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Приобретены музыкальные инструменты для детских музыкальных школ №</w:t>
      </w:r>
      <w:r w:rsidR="006B1DFD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1,</w:t>
      </w:r>
      <w:r w:rsidR="00F206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3,</w:t>
      </w:r>
      <w:r w:rsidR="00F206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7,</w:t>
      </w:r>
      <w:r w:rsidR="00F206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12 и детской школы искусств № 13.</w:t>
      </w:r>
    </w:p>
    <w:p w:rsidR="00125086" w:rsidRPr="00F47413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По информации главного управления культуры администрации города 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326778">
        <w:rPr>
          <w:rFonts w:ascii="Times New Roman" w:eastAsia="Calibri" w:hAnsi="Times New Roman" w:cs="Times New Roman"/>
          <w:sz w:val="28"/>
          <w:szCs w:val="28"/>
        </w:rPr>
        <w:t>сполнение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капитальных расходов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74D1E">
        <w:rPr>
          <w:rFonts w:ascii="Times New Roman" w:eastAsia="Calibri" w:hAnsi="Times New Roman" w:cs="Times New Roman"/>
          <w:sz w:val="28"/>
          <w:szCs w:val="28"/>
        </w:rPr>
        <w:t>запланировано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течение года по факту выполнения</w:t>
      </w:r>
      <w:r w:rsidRPr="00574D1E">
        <w:rPr>
          <w:rFonts w:ascii="Times New Roman" w:eastAsia="Calibri" w:hAnsi="Times New Roman" w:cs="Times New Roman"/>
          <w:sz w:val="28"/>
          <w:szCs w:val="28"/>
        </w:rPr>
        <w:t xml:space="preserve"> работ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поставки оборудования.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25086" w:rsidRPr="00F47413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25086" w:rsidRPr="00326778" w:rsidRDefault="00125086" w:rsidP="002765D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План по текущим расходам утвержден в сумме </w:t>
      </w:r>
      <w:r>
        <w:rPr>
          <w:rFonts w:ascii="Times New Roman" w:eastAsia="Calibri" w:hAnsi="Times New Roman" w:cs="Times New Roman"/>
          <w:sz w:val="28"/>
          <w:szCs w:val="28"/>
        </w:rPr>
        <w:t>1 074 566,34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рублей. </w:t>
      </w:r>
      <w:r w:rsidR="002765D1">
        <w:rPr>
          <w:rFonts w:ascii="Times New Roman" w:eastAsia="Calibri" w:hAnsi="Times New Roman" w:cs="Times New Roman"/>
          <w:sz w:val="28"/>
          <w:szCs w:val="28"/>
        </w:rPr>
        <w:t xml:space="preserve">Освоение составило </w:t>
      </w:r>
      <w:r>
        <w:rPr>
          <w:rFonts w:ascii="Times New Roman" w:eastAsia="Calibri" w:hAnsi="Times New Roman" w:cs="Times New Roman"/>
          <w:sz w:val="28"/>
          <w:szCs w:val="28"/>
        </w:rPr>
        <w:t>278 837,40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или 2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,9% к плану года. 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В разрезе направлений расходов текущие расходы в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году исполнены следующим образом: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 на поддержку искусства, развитие народной культуры, поддержку творческих инициатив и организацию культурных мероприятий из запланированных </w:t>
      </w:r>
      <w:r>
        <w:rPr>
          <w:rFonts w:ascii="Times New Roman" w:eastAsia="Calibri" w:hAnsi="Times New Roman" w:cs="Times New Roman"/>
          <w:sz w:val="28"/>
          <w:szCs w:val="28"/>
        </w:rPr>
        <w:t>544 786,37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израсходовано </w:t>
      </w:r>
      <w:r>
        <w:rPr>
          <w:rFonts w:ascii="Times New Roman" w:eastAsia="Calibri" w:hAnsi="Times New Roman" w:cs="Times New Roman"/>
          <w:sz w:val="28"/>
          <w:szCs w:val="28"/>
        </w:rPr>
        <w:t>132 743,82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или 24,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326778">
        <w:rPr>
          <w:rFonts w:ascii="Times New Roman" w:eastAsia="Calibri" w:hAnsi="Times New Roman" w:cs="Times New Roman"/>
          <w:sz w:val="28"/>
          <w:szCs w:val="28"/>
        </w:rPr>
        <w:t>% к плану года. Исполнение расходов производится согласно плану проведения общегородских мероприятий;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- на обеспечение сохранности культурного наследия, развитие музейного, паркового и клубного дела, кинематографии из запланированных </w:t>
      </w:r>
      <w:r>
        <w:rPr>
          <w:rFonts w:ascii="Times New Roman" w:eastAsia="Calibri" w:hAnsi="Times New Roman" w:cs="Times New Roman"/>
          <w:sz w:val="28"/>
          <w:szCs w:val="28"/>
        </w:rPr>
        <w:t>372 976,42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израсходовано </w:t>
      </w:r>
      <w:r>
        <w:rPr>
          <w:rFonts w:ascii="Times New Roman" w:eastAsia="Calibri" w:hAnsi="Times New Roman" w:cs="Times New Roman"/>
          <w:sz w:val="28"/>
          <w:szCs w:val="28"/>
        </w:rPr>
        <w:t>104 621,68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или </w:t>
      </w:r>
      <w:r>
        <w:rPr>
          <w:rFonts w:ascii="Times New Roman" w:eastAsia="Calibri" w:hAnsi="Times New Roman" w:cs="Times New Roman"/>
          <w:sz w:val="28"/>
          <w:szCs w:val="28"/>
        </w:rPr>
        <w:t>28,1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% к плану года; 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- на содержание библиотек из запланированных </w:t>
      </w:r>
      <w:r>
        <w:rPr>
          <w:rFonts w:ascii="Times New Roman" w:eastAsia="Calibri" w:hAnsi="Times New Roman" w:cs="Times New Roman"/>
          <w:sz w:val="28"/>
          <w:szCs w:val="28"/>
        </w:rPr>
        <w:t>151 304,41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исполнение составило </w:t>
      </w:r>
      <w:r>
        <w:rPr>
          <w:rFonts w:ascii="Times New Roman" w:eastAsia="Calibri" w:hAnsi="Times New Roman" w:cs="Times New Roman"/>
          <w:sz w:val="28"/>
          <w:szCs w:val="28"/>
        </w:rPr>
        <w:t>39 271,90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или </w:t>
      </w:r>
      <w:r>
        <w:rPr>
          <w:rFonts w:ascii="Times New Roman" w:eastAsia="Calibri" w:hAnsi="Times New Roman" w:cs="Times New Roman"/>
          <w:sz w:val="28"/>
          <w:szCs w:val="28"/>
        </w:rPr>
        <w:t>25,0</w:t>
      </w:r>
      <w:r w:rsidRPr="00326778">
        <w:rPr>
          <w:rFonts w:ascii="Times New Roman" w:eastAsia="Calibri" w:hAnsi="Times New Roman" w:cs="Times New Roman"/>
          <w:sz w:val="28"/>
          <w:szCs w:val="28"/>
        </w:rPr>
        <w:t>% к плану года;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- на комплектование библиотечных и книжных фондов из запланированных </w:t>
      </w:r>
      <w:r>
        <w:rPr>
          <w:rFonts w:ascii="Times New Roman" w:eastAsia="Calibri" w:hAnsi="Times New Roman" w:cs="Times New Roman"/>
          <w:sz w:val="28"/>
          <w:szCs w:val="28"/>
        </w:rPr>
        <w:t>5 499,14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исполнение составило </w:t>
      </w:r>
      <w:r>
        <w:rPr>
          <w:rFonts w:ascii="Times New Roman" w:eastAsia="Calibri" w:hAnsi="Times New Roman" w:cs="Times New Roman"/>
          <w:sz w:val="28"/>
          <w:szCs w:val="28"/>
        </w:rPr>
        <w:t>2 200,00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или </w:t>
      </w:r>
      <w:r>
        <w:rPr>
          <w:rFonts w:ascii="Times New Roman" w:eastAsia="Calibri" w:hAnsi="Times New Roman" w:cs="Times New Roman"/>
          <w:sz w:val="28"/>
          <w:szCs w:val="28"/>
        </w:rPr>
        <w:t>40,0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% к плану года. </w:t>
      </w:r>
    </w:p>
    <w:p w:rsidR="00125086" w:rsidRPr="00326778" w:rsidRDefault="00125086" w:rsidP="00125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Программой предусмотрено 4 целевых индикатора и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показателей результативности.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Исполнение по целевым индикаторам и </w:t>
      </w:r>
      <w:r>
        <w:rPr>
          <w:rFonts w:ascii="Times New Roman" w:eastAsia="Calibri" w:hAnsi="Times New Roman" w:cs="Times New Roman"/>
          <w:sz w:val="28"/>
          <w:szCs w:val="28"/>
        </w:rPr>
        <w:t>10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показателям результативности согласно отчету о реализации программы рассчитывается по итогам года. По остальным исполнение составило:</w:t>
      </w:r>
    </w:p>
    <w:p w:rsidR="00125086" w:rsidRPr="00326778" w:rsidRDefault="00125086" w:rsidP="00125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25086" w:rsidRPr="00326778" w:rsidRDefault="00125086" w:rsidP="00125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- 100% по 2 показателям результативности:</w:t>
      </w:r>
    </w:p>
    <w:p w:rsidR="00125086" w:rsidRPr="00326778" w:rsidRDefault="00125086" w:rsidP="00EE07FB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«Число работников, получивших ежемесячную стимулирующую персональную выплату за профессиональное мастерство»;</w:t>
      </w:r>
    </w:p>
    <w:p w:rsidR="00125086" w:rsidRDefault="00125086" w:rsidP="00EE07FB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«Доля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культуры».</w:t>
      </w:r>
    </w:p>
    <w:p w:rsidR="00125086" w:rsidRPr="0092388E" w:rsidRDefault="00125086" w:rsidP="0012508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2765D1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 xml:space="preserve">63,6% </w:t>
      </w:r>
      <w:r w:rsidRPr="00AA515C">
        <w:rPr>
          <w:rFonts w:ascii="Times New Roman" w:eastAsia="Calibri" w:hAnsi="Times New Roman" w:cs="Times New Roman"/>
          <w:sz w:val="28"/>
          <w:szCs w:val="28"/>
        </w:rPr>
        <w:t>по показателю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26778">
        <w:rPr>
          <w:rFonts w:ascii="Times New Roman" w:eastAsia="Calibri" w:hAnsi="Times New Roman" w:cs="Times New Roman"/>
          <w:sz w:val="28"/>
          <w:szCs w:val="28"/>
        </w:rPr>
        <w:t>«Доля муниципальных учреждений культуры и дополнительного образования, в которых проведены мероприятия по профилактике терроризма</w:t>
      </w:r>
      <w:r w:rsidRPr="0092388E">
        <w:rPr>
          <w:rFonts w:ascii="Times New Roman" w:eastAsia="Calibri" w:hAnsi="Times New Roman" w:cs="Times New Roman"/>
          <w:sz w:val="28"/>
          <w:szCs w:val="28"/>
        </w:rPr>
        <w:t>» (проведение мероприя</w:t>
      </w:r>
      <w:r w:rsidR="00F20674">
        <w:rPr>
          <w:rFonts w:ascii="Times New Roman" w:eastAsia="Calibri" w:hAnsi="Times New Roman" w:cs="Times New Roman"/>
          <w:sz w:val="28"/>
          <w:szCs w:val="28"/>
        </w:rPr>
        <w:t>тий запланировано на 2 квартал);</w:t>
      </w:r>
    </w:p>
    <w:p w:rsidR="00125086" w:rsidRPr="0092388E" w:rsidRDefault="00125086" w:rsidP="00125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515C">
        <w:rPr>
          <w:rFonts w:ascii="Times New Roman" w:eastAsia="Calibri" w:hAnsi="Times New Roman" w:cs="Times New Roman"/>
          <w:sz w:val="28"/>
          <w:szCs w:val="28"/>
        </w:rPr>
        <w:t xml:space="preserve">- 30,6% по показателю «Число учащихся, принявших участие в городских фестивалях и конкурсах по видам искусств» </w:t>
      </w:r>
      <w:r w:rsidRPr="0092388E">
        <w:rPr>
          <w:rFonts w:ascii="Times New Roman" w:eastAsia="Calibri" w:hAnsi="Times New Roman" w:cs="Times New Roman"/>
          <w:sz w:val="28"/>
          <w:szCs w:val="28"/>
        </w:rPr>
        <w:t>(проведение мероприяти</w:t>
      </w:r>
      <w:r w:rsidR="00F20674">
        <w:rPr>
          <w:rFonts w:ascii="Times New Roman" w:eastAsia="Calibri" w:hAnsi="Times New Roman" w:cs="Times New Roman"/>
          <w:sz w:val="28"/>
          <w:szCs w:val="28"/>
        </w:rPr>
        <w:t>й запланировано на 2-3 квартал);</w:t>
      </w:r>
    </w:p>
    <w:p w:rsidR="00125086" w:rsidRPr="0092388E" w:rsidRDefault="00125086" w:rsidP="00125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- </w:t>
      </w:r>
      <w:r>
        <w:rPr>
          <w:rFonts w:ascii="Times New Roman" w:eastAsia="Calibri" w:hAnsi="Times New Roman" w:cs="Times New Roman"/>
          <w:sz w:val="28"/>
          <w:szCs w:val="28"/>
        </w:rPr>
        <w:t>30,0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% по показателю «Число участников событийных массовых культурных мероприятий, реализуемых администрациями районов в городе Красноярске, в расчете на 1 000 жителей» </w:t>
      </w:r>
      <w:r w:rsidRPr="0092388E">
        <w:rPr>
          <w:rFonts w:ascii="Times New Roman" w:eastAsia="Calibri" w:hAnsi="Times New Roman" w:cs="Times New Roman"/>
          <w:sz w:val="28"/>
          <w:szCs w:val="28"/>
        </w:rPr>
        <w:t xml:space="preserve">(проведение </w:t>
      </w:r>
      <w:r>
        <w:rPr>
          <w:rFonts w:ascii="Times New Roman" w:eastAsia="Calibri" w:hAnsi="Times New Roman" w:cs="Times New Roman"/>
          <w:sz w:val="28"/>
          <w:szCs w:val="28"/>
        </w:rPr>
        <w:t>мероприятий запланировано на 2-3</w:t>
      </w:r>
      <w:r w:rsidR="00F20674">
        <w:rPr>
          <w:rFonts w:ascii="Times New Roman" w:eastAsia="Calibri" w:hAnsi="Times New Roman" w:cs="Times New Roman"/>
          <w:sz w:val="28"/>
          <w:szCs w:val="28"/>
        </w:rPr>
        <w:t xml:space="preserve"> квартал);</w:t>
      </w:r>
    </w:p>
    <w:p w:rsidR="00125086" w:rsidRPr="0092388E" w:rsidRDefault="00125086" w:rsidP="00125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- 25</w:t>
      </w:r>
      <w:r>
        <w:rPr>
          <w:rFonts w:ascii="Times New Roman" w:eastAsia="Calibri" w:hAnsi="Times New Roman" w:cs="Times New Roman"/>
          <w:sz w:val="28"/>
          <w:szCs w:val="28"/>
        </w:rPr>
        <w:t>,0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% по показателю «Число российских и международных акций с участием представителей красноярской культуры» </w:t>
      </w:r>
      <w:r w:rsidRPr="0092388E">
        <w:rPr>
          <w:rFonts w:ascii="Times New Roman" w:eastAsia="Calibri" w:hAnsi="Times New Roman" w:cs="Times New Roman"/>
          <w:sz w:val="28"/>
          <w:szCs w:val="28"/>
        </w:rPr>
        <w:t>(проведение мероприяти</w:t>
      </w:r>
      <w:r w:rsidR="00F20674">
        <w:rPr>
          <w:rFonts w:ascii="Times New Roman" w:eastAsia="Calibri" w:hAnsi="Times New Roman" w:cs="Times New Roman"/>
          <w:sz w:val="28"/>
          <w:szCs w:val="28"/>
        </w:rPr>
        <w:t>й запланировано на 2-3 квартал);</w:t>
      </w:r>
    </w:p>
    <w:p w:rsidR="00125086" w:rsidRPr="0092388E" w:rsidRDefault="00125086" w:rsidP="0012508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388E">
        <w:rPr>
          <w:rFonts w:ascii="Times New Roman" w:eastAsia="Calibri" w:hAnsi="Times New Roman" w:cs="Times New Roman"/>
          <w:sz w:val="28"/>
          <w:szCs w:val="28"/>
        </w:rPr>
        <w:t>-</w:t>
      </w:r>
      <w:r w:rsidR="002765D1">
        <w:rPr>
          <w:rFonts w:ascii="Times New Roman" w:eastAsia="Calibri" w:hAnsi="Times New Roman" w:cs="Times New Roman"/>
          <w:sz w:val="28"/>
          <w:szCs w:val="28"/>
        </w:rPr>
        <w:t> </w:t>
      </w:r>
      <w:r w:rsidRPr="0092388E">
        <w:rPr>
          <w:rFonts w:ascii="Times New Roman" w:eastAsia="Calibri" w:hAnsi="Times New Roman" w:cs="Times New Roman"/>
          <w:sz w:val="28"/>
          <w:szCs w:val="28"/>
        </w:rPr>
        <w:t>17,0</w:t>
      </w:r>
      <w:r>
        <w:rPr>
          <w:rFonts w:ascii="Times New Roman" w:eastAsia="Calibri" w:hAnsi="Times New Roman" w:cs="Times New Roman"/>
          <w:sz w:val="28"/>
          <w:szCs w:val="28"/>
        </w:rPr>
        <w:t>%</w:t>
      </w:r>
      <w:r w:rsidRPr="009238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26778">
        <w:rPr>
          <w:rFonts w:ascii="Times New Roman" w:eastAsia="Calibri" w:hAnsi="Times New Roman" w:cs="Times New Roman"/>
          <w:sz w:val="28"/>
          <w:szCs w:val="28"/>
        </w:rPr>
        <w:t>по показателю</w:t>
      </w:r>
      <w:r w:rsidRPr="009238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Доля учреждений культуры и дополнительного образования, в которых проведены мероприятия по обеспечению безопасности жизнедеятельности» </w:t>
      </w:r>
      <w:r w:rsidRPr="0092388E">
        <w:rPr>
          <w:rFonts w:ascii="Times New Roman" w:eastAsia="Calibri" w:hAnsi="Times New Roman" w:cs="Times New Roman"/>
          <w:sz w:val="28"/>
          <w:szCs w:val="28"/>
        </w:rPr>
        <w:t>(проведение мероприятий запланировано во 2-4 квартале).</w:t>
      </w:r>
    </w:p>
    <w:p w:rsidR="00125086" w:rsidRPr="00326778" w:rsidRDefault="00125086" w:rsidP="00125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- 0% по 2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показателям результативности, в том числе:</w:t>
      </w:r>
    </w:p>
    <w:p w:rsidR="00125086" w:rsidRPr="007204EE" w:rsidRDefault="00125086" w:rsidP="00EE07FB">
      <w:pPr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«Число победителей, получивших премию по итогам конкурса «Лучший работник муниципальных бюджетных и автономных </w:t>
      </w:r>
      <w:r w:rsidRPr="00326778">
        <w:rPr>
          <w:rFonts w:ascii="Times New Roman" w:eastAsia="Calibri" w:hAnsi="Times New Roman" w:cs="Times New Roman"/>
          <w:sz w:val="28"/>
          <w:szCs w:val="28"/>
        </w:rPr>
        <w:lastRenderedPageBreak/>
        <w:t>учреждений культуры и образовательных бюджетных и автономных учреждений дополнительного образования</w:t>
      </w:r>
      <w:r w:rsidR="00F20674">
        <w:rPr>
          <w:rFonts w:ascii="Times New Roman" w:eastAsia="Calibri" w:hAnsi="Times New Roman" w:cs="Times New Roman"/>
          <w:sz w:val="28"/>
          <w:szCs w:val="28"/>
        </w:rPr>
        <w:t>»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204EE">
        <w:rPr>
          <w:rFonts w:ascii="Times New Roman" w:eastAsia="Calibri" w:hAnsi="Times New Roman" w:cs="Times New Roman"/>
          <w:sz w:val="28"/>
          <w:szCs w:val="28"/>
        </w:rPr>
        <w:t>(выплата премии запланирована во 2 квартале);</w:t>
      </w:r>
    </w:p>
    <w:p w:rsidR="00125086" w:rsidRPr="00326778" w:rsidRDefault="00125086" w:rsidP="00EE07FB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1134" w:firstLine="1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26778">
        <w:rPr>
          <w:rFonts w:ascii="Times New Roman" w:eastAsia="Calibri" w:hAnsi="Times New Roman" w:cs="Times New Roman"/>
          <w:sz w:val="28"/>
          <w:szCs w:val="28"/>
        </w:rPr>
        <w:t>«Доля муниципальных учреждений культуры и дополнительного образования, в которых проведены мероприятия по формированию доступной среды» (проведение мероприя</w:t>
      </w:r>
      <w:r>
        <w:rPr>
          <w:rFonts w:ascii="Times New Roman" w:eastAsia="Calibri" w:hAnsi="Times New Roman" w:cs="Times New Roman"/>
          <w:sz w:val="28"/>
          <w:szCs w:val="28"/>
        </w:rPr>
        <w:t>тий запланировано на 3 квартал).</w:t>
      </w:r>
    </w:p>
    <w:p w:rsidR="00125086" w:rsidRPr="00326778" w:rsidRDefault="00125086" w:rsidP="00F4741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25086" w:rsidRDefault="00125086" w:rsidP="00F4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Изменения в показатели результатив</w:t>
      </w:r>
      <w:r>
        <w:rPr>
          <w:rFonts w:ascii="Times New Roman" w:eastAsia="Calibri" w:hAnsi="Times New Roman" w:cs="Times New Roman"/>
          <w:sz w:val="28"/>
          <w:szCs w:val="28"/>
        </w:rPr>
        <w:t>ности в течение 1 квартала 2018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года вносились 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раз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5086" w:rsidRPr="00262916" w:rsidRDefault="00125086" w:rsidP="00F4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2916">
        <w:rPr>
          <w:rFonts w:ascii="Times New Roman" w:eastAsia="Calibri" w:hAnsi="Times New Roman" w:cs="Times New Roman"/>
          <w:sz w:val="28"/>
          <w:szCs w:val="28"/>
        </w:rPr>
        <w:t>В связи с уменьшением количества учреждений с 38-ми до 33-х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62916">
        <w:rPr>
          <w:rFonts w:ascii="Times New Roman" w:eastAsia="Calibri" w:hAnsi="Times New Roman" w:cs="Times New Roman"/>
          <w:sz w:val="28"/>
          <w:szCs w:val="28"/>
        </w:rPr>
        <w:t>увеличи</w:t>
      </w:r>
      <w:r>
        <w:rPr>
          <w:rFonts w:ascii="Times New Roman" w:eastAsia="Calibri" w:hAnsi="Times New Roman" w:cs="Times New Roman"/>
          <w:sz w:val="28"/>
          <w:szCs w:val="28"/>
        </w:rPr>
        <w:t>лись</w:t>
      </w:r>
      <w:r w:rsidRPr="00262916">
        <w:rPr>
          <w:rFonts w:ascii="Times New Roman" w:eastAsia="Calibri" w:hAnsi="Times New Roman" w:cs="Times New Roman"/>
          <w:sz w:val="28"/>
          <w:szCs w:val="28"/>
        </w:rPr>
        <w:t xml:space="preserve"> значения 4-х показателей результативности, в том числе:</w:t>
      </w:r>
    </w:p>
    <w:p w:rsidR="00125086" w:rsidRPr="00262916" w:rsidRDefault="00125086" w:rsidP="00125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2916">
        <w:rPr>
          <w:rFonts w:ascii="Times New Roman" w:eastAsia="Calibri" w:hAnsi="Times New Roman" w:cs="Times New Roman"/>
          <w:sz w:val="28"/>
          <w:szCs w:val="28"/>
        </w:rPr>
        <w:t>-</w:t>
      </w:r>
      <w:r w:rsidR="002765D1">
        <w:rPr>
          <w:rFonts w:ascii="Times New Roman" w:eastAsia="Calibri" w:hAnsi="Times New Roman" w:cs="Times New Roman"/>
          <w:sz w:val="28"/>
          <w:szCs w:val="28"/>
        </w:rPr>
        <w:t> </w:t>
      </w:r>
      <w:r w:rsidRPr="00262916">
        <w:rPr>
          <w:rFonts w:ascii="Times New Roman" w:eastAsia="Calibri" w:hAnsi="Times New Roman" w:cs="Times New Roman"/>
          <w:sz w:val="28"/>
          <w:szCs w:val="28"/>
        </w:rPr>
        <w:t>значение 3-х показателей, характеризующих долю муниципальных учреждений культуры и дополнительного образования, в которых проведены мероприятия:</w:t>
      </w:r>
    </w:p>
    <w:p w:rsidR="00125086" w:rsidRPr="00262916" w:rsidRDefault="00125086" w:rsidP="00EE07FB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134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2916">
        <w:rPr>
          <w:rFonts w:ascii="Times New Roman" w:eastAsia="Calibri" w:hAnsi="Times New Roman" w:cs="Times New Roman"/>
          <w:sz w:val="28"/>
          <w:szCs w:val="28"/>
        </w:rPr>
        <w:t xml:space="preserve">по обеспечению безопасности жизнедеятельности </w:t>
      </w:r>
      <w:r w:rsidR="00F20674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62916">
        <w:rPr>
          <w:rFonts w:ascii="Times New Roman" w:eastAsia="Calibri" w:hAnsi="Times New Roman" w:cs="Times New Roman"/>
          <w:sz w:val="28"/>
          <w:szCs w:val="28"/>
        </w:rPr>
        <w:t>с 18% до 21% ежегодно;</w:t>
      </w:r>
    </w:p>
    <w:p w:rsidR="00125086" w:rsidRPr="00262916" w:rsidRDefault="00F20674" w:rsidP="00EE07FB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по формированию </w:t>
      </w:r>
      <w:r w:rsidR="00125086" w:rsidRPr="00262916">
        <w:rPr>
          <w:rFonts w:ascii="Times New Roman" w:eastAsia="Calibri" w:hAnsi="Times New Roman" w:cs="Times New Roman"/>
          <w:sz w:val="28"/>
          <w:szCs w:val="28"/>
        </w:rPr>
        <w:t xml:space="preserve">доступной среды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125086" w:rsidRPr="00262916">
        <w:rPr>
          <w:rFonts w:ascii="Times New Roman" w:eastAsia="Calibri" w:hAnsi="Times New Roman" w:cs="Times New Roman"/>
          <w:sz w:val="28"/>
          <w:szCs w:val="28"/>
        </w:rPr>
        <w:t>с 6% до 7% ежегодно;</w:t>
      </w:r>
    </w:p>
    <w:p w:rsidR="00125086" w:rsidRPr="00262916" w:rsidRDefault="00125086" w:rsidP="00EE07FB">
      <w:pPr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2916">
        <w:rPr>
          <w:rFonts w:ascii="Times New Roman" w:eastAsia="Calibri" w:hAnsi="Times New Roman" w:cs="Times New Roman"/>
          <w:sz w:val="28"/>
          <w:szCs w:val="28"/>
        </w:rPr>
        <w:t xml:space="preserve">по профилактике терроризма </w:t>
      </w:r>
      <w:r w:rsidR="00F20674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62916">
        <w:rPr>
          <w:rFonts w:ascii="Times New Roman" w:eastAsia="Calibri" w:hAnsi="Times New Roman" w:cs="Times New Roman"/>
          <w:sz w:val="28"/>
          <w:szCs w:val="28"/>
        </w:rPr>
        <w:t>с 9% до 11% в 2018 году и с 6% до 7% в 2019-2020 годах;</w:t>
      </w:r>
    </w:p>
    <w:p w:rsidR="00125086" w:rsidRDefault="00125086" w:rsidP="00125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2916">
        <w:rPr>
          <w:rFonts w:ascii="Times New Roman" w:eastAsia="Calibri" w:hAnsi="Times New Roman" w:cs="Times New Roman"/>
          <w:sz w:val="28"/>
          <w:szCs w:val="28"/>
        </w:rPr>
        <w:t>-</w:t>
      </w:r>
      <w:r w:rsidR="00BD71CC">
        <w:rPr>
          <w:rFonts w:ascii="Times New Roman" w:eastAsia="Calibri" w:hAnsi="Times New Roman" w:cs="Times New Roman"/>
          <w:sz w:val="28"/>
          <w:szCs w:val="28"/>
        </w:rPr>
        <w:t> </w:t>
      </w:r>
      <w:r w:rsidRPr="00262916">
        <w:rPr>
          <w:rFonts w:ascii="Times New Roman" w:eastAsia="Calibri" w:hAnsi="Times New Roman" w:cs="Times New Roman"/>
          <w:sz w:val="28"/>
          <w:szCs w:val="28"/>
        </w:rPr>
        <w:t xml:space="preserve">значение показателя «Доля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культуры» </w:t>
      </w:r>
      <w:r w:rsidR="00F20674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62916">
        <w:rPr>
          <w:rFonts w:ascii="Times New Roman" w:eastAsia="Calibri" w:hAnsi="Times New Roman" w:cs="Times New Roman"/>
          <w:sz w:val="28"/>
          <w:szCs w:val="28"/>
        </w:rPr>
        <w:t xml:space="preserve">с 7,9% до 10,4% ежегодно. </w:t>
      </w:r>
    </w:p>
    <w:p w:rsidR="00125086" w:rsidRDefault="00125086" w:rsidP="00125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4F81BD"/>
          <w:sz w:val="28"/>
          <w:szCs w:val="28"/>
          <w:lang w:eastAsia="ru-RU"/>
        </w:rPr>
      </w:pPr>
    </w:p>
    <w:p w:rsidR="00125086" w:rsidRPr="00326778" w:rsidRDefault="00125086" w:rsidP="00125086">
      <w:pPr>
        <w:keepNext/>
        <w:keepLines/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bCs/>
          <w:i/>
          <w:color w:val="000000"/>
          <w:sz w:val="28"/>
        </w:rPr>
      </w:pPr>
      <w:bookmarkStart w:id="67" w:name="_Toc484103452"/>
      <w:bookmarkStart w:id="68" w:name="_Toc515533176"/>
      <w:bookmarkEnd w:id="62"/>
      <w:bookmarkEnd w:id="63"/>
      <w:bookmarkEnd w:id="64"/>
      <w:bookmarkEnd w:id="65"/>
      <w:r w:rsidRPr="00326778">
        <w:rPr>
          <w:rFonts w:ascii="Times New Roman" w:eastAsia="Calibri" w:hAnsi="Times New Roman" w:cs="Times New Roman"/>
          <w:b/>
          <w:bCs/>
          <w:i/>
          <w:color w:val="000000"/>
          <w:sz w:val="28"/>
        </w:rPr>
        <w:t>4.</w:t>
      </w:r>
      <w:r w:rsidR="00BA4863">
        <w:rPr>
          <w:rFonts w:ascii="Times New Roman" w:eastAsia="Calibri" w:hAnsi="Times New Roman" w:cs="Times New Roman"/>
          <w:b/>
          <w:bCs/>
          <w:i/>
          <w:color w:val="000000"/>
          <w:sz w:val="28"/>
        </w:rPr>
        <w:t>3</w:t>
      </w:r>
      <w:r w:rsidRPr="00326778">
        <w:rPr>
          <w:rFonts w:ascii="Times New Roman" w:eastAsia="Calibri" w:hAnsi="Times New Roman" w:cs="Times New Roman"/>
          <w:b/>
          <w:bCs/>
          <w:i/>
          <w:color w:val="000000"/>
          <w:sz w:val="28"/>
        </w:rPr>
        <w:t>.4</w:t>
      </w:r>
      <w:r w:rsidRPr="00CE55A2">
        <w:rPr>
          <w:rFonts w:ascii="Times New Roman" w:eastAsia="Calibri" w:hAnsi="Times New Roman" w:cs="Times New Roman"/>
          <w:b/>
          <w:bCs/>
          <w:i/>
          <w:color w:val="000000"/>
          <w:sz w:val="28"/>
        </w:rPr>
        <w:t>. Социальная поддержка населения города Красноярска</w:t>
      </w:r>
      <w:bookmarkEnd w:id="67"/>
      <w:bookmarkEnd w:id="68"/>
      <w:r w:rsidRPr="00326778">
        <w:rPr>
          <w:rFonts w:ascii="Times New Roman" w:eastAsia="Calibri" w:hAnsi="Times New Roman" w:cs="Times New Roman"/>
          <w:b/>
          <w:bCs/>
          <w:i/>
          <w:color w:val="000000"/>
          <w:sz w:val="28"/>
        </w:rPr>
        <w:t xml:space="preserve"> </w:t>
      </w:r>
    </w:p>
    <w:p w:rsidR="00125086" w:rsidRPr="00C51941" w:rsidRDefault="00125086" w:rsidP="001250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125086" w:rsidRPr="00326778" w:rsidRDefault="00125086" w:rsidP="001250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нение расходов за 1 квартал 2018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по муниципальной программе «Социальная поддержка населения города Красноярска» на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F20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и плановый период 2019-2020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годов» по Отчету составило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317 782,58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21,7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% к плану года.</w:t>
      </w:r>
    </w:p>
    <w:p w:rsidR="00125086" w:rsidRPr="00B157CF" w:rsidRDefault="00125086" w:rsidP="00125086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B157CF">
        <w:rPr>
          <w:rFonts w:ascii="Times New Roman" w:eastAsia="SimSun" w:hAnsi="Times New Roman" w:cs="Times New Roman"/>
          <w:kern w:val="3"/>
          <w:sz w:val="28"/>
          <w:szCs w:val="28"/>
        </w:rPr>
        <w:t>По сравнению с 1 кварталом 2016 года (22,4%) процент освоения расходов снизился на 0,7 процентных пункта.</w:t>
      </w:r>
    </w:p>
    <w:p w:rsidR="00125086" w:rsidRPr="00326778" w:rsidRDefault="00125086" w:rsidP="00125086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B157CF">
        <w:rPr>
          <w:rFonts w:ascii="Times New Roman" w:eastAsia="SimSun" w:hAnsi="Times New Roman" w:cs="Times New Roman"/>
          <w:kern w:val="3"/>
          <w:sz w:val="28"/>
          <w:szCs w:val="28"/>
        </w:rPr>
        <w:t>По сравнению с 1 кварталом 2017 года (18,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>0</w:t>
      </w:r>
      <w:r w:rsidRPr="00B157CF">
        <w:rPr>
          <w:rFonts w:ascii="Times New Roman" w:eastAsia="SimSun" w:hAnsi="Times New Roman" w:cs="Times New Roman"/>
          <w:kern w:val="3"/>
          <w:sz w:val="28"/>
          <w:szCs w:val="28"/>
        </w:rPr>
        <w:t>%) процент освоения расходов увеличился на 3,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>7</w:t>
      </w:r>
      <w:r w:rsidRPr="00B157CF">
        <w:rPr>
          <w:rFonts w:ascii="Times New Roman" w:eastAsia="SimSun" w:hAnsi="Times New Roman" w:cs="Times New Roman"/>
          <w:kern w:val="3"/>
          <w:sz w:val="28"/>
          <w:szCs w:val="28"/>
        </w:rPr>
        <w:t xml:space="preserve"> процентных пункта.</w:t>
      </w:r>
    </w:p>
    <w:p w:rsidR="00125086" w:rsidRPr="00326778" w:rsidRDefault="00125086" w:rsidP="001250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Бюджетные ассигнования по данной муниципальной программе корректировались в течение отчетного периода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раз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были увеличены по сравнению с первоначальным планом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158 988,29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или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12,1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125086" w:rsidRDefault="00125086" w:rsidP="00125086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Расходы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капитального характера, запланированные в объеме </w:t>
      </w:r>
      <w:r>
        <w:rPr>
          <w:rFonts w:ascii="Times New Roman" w:eastAsia="Calibri" w:hAnsi="Times New Roman" w:cs="Times New Roman"/>
          <w:sz w:val="28"/>
          <w:szCs w:val="28"/>
        </w:rPr>
        <w:t>87 567,26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рублей, за отчетный период освоены в сумме </w:t>
      </w:r>
      <w:r>
        <w:rPr>
          <w:rFonts w:ascii="Times New Roman" w:eastAsia="Calibri" w:hAnsi="Times New Roman" w:cs="Times New Roman"/>
          <w:sz w:val="28"/>
          <w:szCs w:val="28"/>
        </w:rPr>
        <w:t>311,95 тыс. рублей или 0,4</w:t>
      </w:r>
      <w:r w:rsidRPr="00326778">
        <w:rPr>
          <w:rFonts w:ascii="Times New Roman" w:eastAsia="Calibri" w:hAnsi="Times New Roman" w:cs="Times New Roman"/>
          <w:sz w:val="28"/>
          <w:szCs w:val="28"/>
        </w:rPr>
        <w:t>% к плану года.</w:t>
      </w:r>
      <w:r w:rsidRPr="008A5A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Освоение средств запланировано во </w:t>
      </w:r>
      <w:r w:rsidRPr="00F40C99">
        <w:rPr>
          <w:rFonts w:ascii="Times New Roman" w:eastAsia="Calibri" w:hAnsi="Times New Roman" w:cs="Times New Roman"/>
          <w:sz w:val="28"/>
          <w:szCs w:val="28"/>
        </w:rPr>
        <w:t xml:space="preserve">2-4 </w:t>
      </w:r>
      <w:r>
        <w:rPr>
          <w:rFonts w:ascii="Times New Roman" w:eastAsia="Calibri" w:hAnsi="Times New Roman" w:cs="Times New Roman"/>
          <w:sz w:val="28"/>
          <w:szCs w:val="28"/>
        </w:rPr>
        <w:t>квартал</w:t>
      </w:r>
      <w:r w:rsidR="00C51941">
        <w:rPr>
          <w:rFonts w:ascii="Times New Roman" w:eastAsia="Calibri" w:hAnsi="Times New Roman" w:cs="Times New Roman"/>
          <w:sz w:val="28"/>
          <w:szCs w:val="28"/>
        </w:rPr>
        <w:t xml:space="preserve">ах 2018 года по факту </w:t>
      </w:r>
      <w:r>
        <w:rPr>
          <w:rFonts w:ascii="Times New Roman" w:eastAsia="Calibri" w:hAnsi="Times New Roman" w:cs="Times New Roman"/>
          <w:sz w:val="28"/>
          <w:szCs w:val="28"/>
        </w:rPr>
        <w:t>выполнения работ и поставки оборудования.</w:t>
      </w:r>
    </w:p>
    <w:p w:rsidR="00125086" w:rsidRPr="00326778" w:rsidRDefault="00125086" w:rsidP="00125086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26778">
        <w:rPr>
          <w:rFonts w:ascii="Times New Roman" w:eastAsia="Calibri" w:hAnsi="Times New Roman" w:cs="Times New Roman"/>
          <w:b/>
          <w:i/>
          <w:sz w:val="28"/>
          <w:szCs w:val="28"/>
        </w:rPr>
        <w:t>Расходы АИП</w:t>
      </w:r>
    </w:p>
    <w:p w:rsidR="00125086" w:rsidRPr="00326778" w:rsidRDefault="00125086" w:rsidP="00125086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Инвестиции запланированы 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в сумме </w:t>
      </w:r>
      <w:r>
        <w:rPr>
          <w:rFonts w:ascii="Times New Roman" w:eastAsia="Calibri" w:hAnsi="Times New Roman" w:cs="Times New Roman"/>
          <w:sz w:val="28"/>
          <w:szCs w:val="28"/>
        </w:rPr>
        <w:t>70 300,00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на</w:t>
      </w:r>
      <w:r w:rsidRPr="00574D1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 реконструкцию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здания по адресу ул. Комарова, 6а</w:t>
      </w:r>
      <w:r w:rsidR="00F20674">
        <w:rPr>
          <w:rFonts w:ascii="Times New Roman" w:eastAsia="Calibri" w:hAnsi="Times New Roman" w:cs="Times New Roman"/>
          <w:sz w:val="28"/>
          <w:szCs w:val="28"/>
        </w:rPr>
        <w:t>,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для размещения управления социальной защиты Советского района. </w:t>
      </w:r>
    </w:p>
    <w:p w:rsidR="00125086" w:rsidRDefault="00125086" w:rsidP="00125086">
      <w:pPr>
        <w:tabs>
          <w:tab w:val="left" w:pos="540"/>
        </w:tabs>
        <w:spacing w:after="0" w:line="240" w:lineRule="auto"/>
        <w:ind w:firstLine="709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сполнение </w:t>
      </w:r>
      <w:r>
        <w:rPr>
          <w:rFonts w:ascii="Times New Roman" w:eastAsia="Calibri" w:hAnsi="Times New Roman" w:cs="Times New Roman"/>
          <w:sz w:val="28"/>
          <w:szCs w:val="28"/>
        </w:rPr>
        <w:t>составило 23,60 тыс. рублей или 0,03% к плану года.</w:t>
      </w:r>
      <w:r w:rsidRPr="00FA0B8A">
        <w:t xml:space="preserve"> 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0"/>
          <w:szCs w:val="28"/>
        </w:rPr>
      </w:pP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26778">
        <w:rPr>
          <w:rFonts w:ascii="Times New Roman" w:eastAsia="Calibri" w:hAnsi="Times New Roman" w:cs="Times New Roman"/>
          <w:b/>
          <w:i/>
          <w:sz w:val="28"/>
          <w:szCs w:val="28"/>
        </w:rPr>
        <w:t>Капитальный ремонт</w:t>
      </w:r>
    </w:p>
    <w:p w:rsidR="00125086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2018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году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проведение капитального ремонта 3-х учреждений социального обслуживания</w:t>
      </w:r>
      <w:r w:rsidRPr="008F2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кровли здания управления 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социальной защиты </w:t>
      </w:r>
      <w:r>
        <w:rPr>
          <w:rFonts w:ascii="Times New Roman" w:eastAsia="Calibri" w:hAnsi="Times New Roman" w:cs="Times New Roman"/>
          <w:sz w:val="28"/>
          <w:szCs w:val="28"/>
        </w:rPr>
        <w:t>Кировского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района</w:t>
      </w:r>
      <w:r w:rsidR="00C51941">
        <w:rPr>
          <w:rFonts w:ascii="Times New Roman" w:eastAsia="Calibri" w:hAnsi="Times New Roman" w:cs="Times New Roman"/>
          <w:sz w:val="28"/>
          <w:szCs w:val="28"/>
        </w:rPr>
        <w:t xml:space="preserve"> запланировано </w:t>
      </w:r>
      <w:r>
        <w:rPr>
          <w:rFonts w:ascii="Times New Roman" w:eastAsia="Calibri" w:hAnsi="Times New Roman" w:cs="Times New Roman"/>
          <w:sz w:val="28"/>
          <w:szCs w:val="28"/>
        </w:rPr>
        <w:t>11 263,06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Исполнение составило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11,80 тыс. рублей или 0,1</w:t>
      </w:r>
      <w:r w:rsidRPr="00326778">
        <w:rPr>
          <w:rFonts w:ascii="Times New Roman" w:eastAsia="Calibri" w:hAnsi="Times New Roman" w:cs="Times New Roman"/>
          <w:sz w:val="28"/>
          <w:szCs w:val="28"/>
        </w:rPr>
        <w:t>% к плану года.</w:t>
      </w:r>
    </w:p>
    <w:p w:rsidR="00125086" w:rsidRDefault="00125086" w:rsidP="001250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8494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роки проведения торгов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проведение капитального ремонта</w:t>
      </w:r>
      <w:r w:rsidRPr="00D849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перенесены на 2 квартал </w:t>
      </w:r>
      <w:r w:rsidR="00C519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2018 года </w:t>
      </w:r>
      <w:r w:rsidRPr="00D8494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проведением госэкспертизы по проверке достоверности определения сметной стоимости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25086" w:rsidRPr="00326778" w:rsidRDefault="00125086" w:rsidP="001250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0"/>
          <w:szCs w:val="28"/>
        </w:rPr>
      </w:pP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26778">
        <w:rPr>
          <w:rFonts w:ascii="Times New Roman" w:eastAsia="Calibri" w:hAnsi="Times New Roman" w:cs="Times New Roman"/>
          <w:b/>
          <w:i/>
          <w:sz w:val="28"/>
          <w:szCs w:val="28"/>
        </w:rPr>
        <w:t>Приобретение оборудования</w:t>
      </w:r>
    </w:p>
    <w:p w:rsidR="00125086" w:rsidRDefault="00125086" w:rsidP="00125086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Из запланированных на приобретение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оборудования, мебели, оргтехники </w:t>
      </w:r>
      <w:r w:rsidRPr="00326778">
        <w:rPr>
          <w:rFonts w:ascii="Times New Roman" w:eastAsia="Calibri" w:hAnsi="Times New Roman" w:cs="Times New Roman"/>
          <w:sz w:val="28"/>
          <w:szCs w:val="28"/>
        </w:rPr>
        <w:t>для оснащения управлений социальной защиты населения 6</w:t>
      </w:r>
      <w:r>
        <w:rPr>
          <w:rFonts w:ascii="Times New Roman" w:eastAsia="Calibri" w:hAnsi="Times New Roman" w:cs="Times New Roman"/>
          <w:sz w:val="28"/>
          <w:szCs w:val="28"/>
        </w:rPr>
        <w:t> 004,20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исполнение составило </w:t>
      </w:r>
      <w:r>
        <w:rPr>
          <w:rFonts w:ascii="Times New Roman" w:eastAsia="Calibri" w:hAnsi="Times New Roman" w:cs="Times New Roman"/>
          <w:sz w:val="28"/>
          <w:szCs w:val="28"/>
        </w:rPr>
        <w:t>276,55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или </w:t>
      </w:r>
      <w:r>
        <w:rPr>
          <w:rFonts w:ascii="Times New Roman" w:eastAsia="Calibri" w:hAnsi="Times New Roman" w:cs="Times New Roman"/>
          <w:sz w:val="28"/>
          <w:szCs w:val="28"/>
        </w:rPr>
        <w:t>4,6</w:t>
      </w:r>
      <w:r w:rsidRPr="00326778">
        <w:rPr>
          <w:rFonts w:ascii="Times New Roman" w:eastAsia="Calibri" w:hAnsi="Times New Roman" w:cs="Times New Roman"/>
          <w:sz w:val="28"/>
          <w:szCs w:val="28"/>
        </w:rPr>
        <w:t>% к плану года.</w:t>
      </w:r>
    </w:p>
    <w:p w:rsidR="00125086" w:rsidRPr="00F47413" w:rsidRDefault="00125086" w:rsidP="00125086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25086" w:rsidRPr="00326778" w:rsidRDefault="00125086" w:rsidP="00125086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Текущие расходы в 2018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году запланированы в сумме 1</w:t>
      </w:r>
      <w:r>
        <w:rPr>
          <w:rFonts w:ascii="Times New Roman" w:eastAsia="Calibri" w:hAnsi="Times New Roman" w:cs="Times New Roman"/>
          <w:sz w:val="28"/>
          <w:szCs w:val="28"/>
        </w:rPr>
        <w:t> 379 817,36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рублей. </w:t>
      </w:r>
    </w:p>
    <w:p w:rsidR="00125086" w:rsidRPr="00326778" w:rsidRDefault="00125086" w:rsidP="00125086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Исполнение текущих расходов за 1 квартал </w:t>
      </w:r>
      <w:r w:rsidR="00C51941">
        <w:rPr>
          <w:rFonts w:ascii="Times New Roman" w:eastAsia="Calibri" w:hAnsi="Times New Roman" w:cs="Times New Roman"/>
          <w:sz w:val="28"/>
          <w:szCs w:val="28"/>
        </w:rPr>
        <w:t xml:space="preserve">2018 года 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составило </w:t>
      </w:r>
      <w:r>
        <w:rPr>
          <w:rFonts w:ascii="Times New Roman" w:eastAsia="Calibri" w:hAnsi="Times New Roman" w:cs="Times New Roman"/>
          <w:sz w:val="28"/>
          <w:szCs w:val="28"/>
        </w:rPr>
        <w:t>317 470,63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или </w:t>
      </w:r>
      <w:r>
        <w:rPr>
          <w:rFonts w:ascii="Times New Roman" w:eastAsia="Calibri" w:hAnsi="Times New Roman" w:cs="Times New Roman"/>
          <w:sz w:val="28"/>
          <w:szCs w:val="28"/>
        </w:rPr>
        <w:t>23,0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% к плану года. </w:t>
      </w:r>
    </w:p>
    <w:p w:rsidR="00125086" w:rsidRPr="00326778" w:rsidRDefault="00125086" w:rsidP="00125086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В разрезе направлений текущие расходы в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году исполнены следующим образом.</w:t>
      </w:r>
    </w:p>
    <w:p w:rsidR="00125086" w:rsidRPr="00326778" w:rsidRDefault="00125086" w:rsidP="00125086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На обеспечение решения вопросов социальной поддержки и социального обслуживания граждан из запланированных </w:t>
      </w:r>
      <w:r w:rsidRPr="00F40C99">
        <w:rPr>
          <w:rFonts w:ascii="Times New Roman" w:eastAsia="Calibri" w:hAnsi="Times New Roman" w:cs="Times New Roman"/>
          <w:sz w:val="28"/>
          <w:szCs w:val="28"/>
        </w:rPr>
        <w:t>1 172 958,93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израсходовано </w:t>
      </w:r>
      <w:r w:rsidRPr="000D1957">
        <w:rPr>
          <w:rFonts w:ascii="Times New Roman" w:eastAsia="Calibri" w:hAnsi="Times New Roman" w:cs="Times New Roman"/>
          <w:sz w:val="28"/>
          <w:szCs w:val="28"/>
        </w:rPr>
        <w:t>287 641,85 тыс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. рублей. Освоение </w:t>
      </w:r>
      <w:r w:rsidRPr="000D1957">
        <w:rPr>
          <w:rFonts w:ascii="Times New Roman" w:eastAsia="Calibri" w:hAnsi="Times New Roman" w:cs="Times New Roman"/>
          <w:sz w:val="28"/>
          <w:szCs w:val="28"/>
        </w:rPr>
        <w:t xml:space="preserve">составило </w:t>
      </w:r>
      <w:r>
        <w:rPr>
          <w:rFonts w:ascii="Times New Roman" w:eastAsia="Calibri" w:hAnsi="Times New Roman" w:cs="Times New Roman"/>
          <w:sz w:val="28"/>
          <w:szCs w:val="28"/>
        </w:rPr>
        <w:t>24,5</w:t>
      </w:r>
      <w:r w:rsidRPr="00326778">
        <w:rPr>
          <w:rFonts w:ascii="Times New Roman" w:eastAsia="Calibri" w:hAnsi="Times New Roman" w:cs="Times New Roman"/>
          <w:sz w:val="28"/>
          <w:szCs w:val="28"/>
        </w:rPr>
        <w:t>%.</w:t>
      </w:r>
    </w:p>
    <w:p w:rsidR="00125086" w:rsidRPr="00D128BF" w:rsidRDefault="00125086" w:rsidP="00125086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28BF">
        <w:rPr>
          <w:rFonts w:ascii="Times New Roman" w:eastAsia="Calibri" w:hAnsi="Times New Roman" w:cs="Times New Roman"/>
          <w:sz w:val="28"/>
          <w:szCs w:val="28"/>
        </w:rPr>
        <w:t>В отчетном периоде учреждениями социального обслуживания представлены услуги 14 121 граждан</w:t>
      </w:r>
      <w:r>
        <w:rPr>
          <w:rFonts w:ascii="Times New Roman" w:eastAsia="Calibri" w:hAnsi="Times New Roman" w:cs="Times New Roman"/>
          <w:sz w:val="28"/>
          <w:szCs w:val="28"/>
        </w:rPr>
        <w:t>ин</w:t>
      </w:r>
      <w:r w:rsidRPr="00D128BF">
        <w:rPr>
          <w:rFonts w:ascii="Times New Roman" w:eastAsia="Calibri" w:hAnsi="Times New Roman" w:cs="Times New Roman"/>
          <w:sz w:val="28"/>
          <w:szCs w:val="28"/>
        </w:rPr>
        <w:t>у, что на 4,5% выше показателя, запланированного на год.</w:t>
      </w:r>
    </w:p>
    <w:p w:rsidR="00125086" w:rsidRPr="00D128BF" w:rsidRDefault="00125086" w:rsidP="00125086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  <w:highlight w:val="cyan"/>
        </w:rPr>
      </w:pPr>
    </w:p>
    <w:p w:rsidR="00125086" w:rsidRPr="00326778" w:rsidRDefault="00125086" w:rsidP="00125086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На улучшение жилищных условий предусм</w:t>
      </w:r>
      <w:r>
        <w:rPr>
          <w:rFonts w:ascii="Times New Roman" w:eastAsia="Calibri" w:hAnsi="Times New Roman" w:cs="Times New Roman"/>
          <w:sz w:val="28"/>
          <w:szCs w:val="28"/>
        </w:rPr>
        <w:t>отрено 54</w:t>
      </w:r>
      <w:r w:rsidR="00C51941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150</w:t>
      </w:r>
      <w:r w:rsidR="00C51941">
        <w:rPr>
          <w:rFonts w:ascii="Times New Roman" w:eastAsia="Calibri" w:hAnsi="Times New Roman" w:cs="Times New Roman"/>
          <w:sz w:val="28"/>
          <w:szCs w:val="28"/>
        </w:rPr>
        <w:t>,00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тыс. рублей для 81 молодой семьи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. Исполнение за 1 квартал </w:t>
      </w:r>
      <w:r w:rsidR="00C51941">
        <w:rPr>
          <w:rFonts w:ascii="Times New Roman" w:eastAsia="Calibri" w:hAnsi="Times New Roman" w:cs="Times New Roman"/>
          <w:sz w:val="28"/>
          <w:szCs w:val="28"/>
        </w:rPr>
        <w:t xml:space="preserve">текущего года 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составило 0% к плану </w:t>
      </w:r>
      <w:r>
        <w:rPr>
          <w:rFonts w:ascii="Times New Roman" w:eastAsia="Calibri" w:hAnsi="Times New Roman" w:cs="Times New Roman"/>
          <w:sz w:val="28"/>
          <w:szCs w:val="28"/>
        </w:rPr>
        <w:t>года. Выплаты запланированы на 2</w:t>
      </w:r>
      <w:r w:rsidRPr="00326778">
        <w:rPr>
          <w:rFonts w:ascii="Times New Roman" w:eastAsia="Calibri" w:hAnsi="Times New Roman" w:cs="Times New Roman"/>
          <w:sz w:val="28"/>
          <w:szCs w:val="28"/>
        </w:rPr>
        <w:t>-4 квартал</w:t>
      </w:r>
      <w:r w:rsidR="00C51941">
        <w:rPr>
          <w:rFonts w:ascii="Times New Roman" w:eastAsia="Calibri" w:hAnsi="Times New Roman" w:cs="Times New Roman"/>
          <w:sz w:val="28"/>
          <w:szCs w:val="28"/>
        </w:rPr>
        <w:t>ы 2018 года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125086" w:rsidRPr="00326778" w:rsidRDefault="00125086" w:rsidP="001250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За счет собственных средств </w:t>
      </w:r>
      <w:r>
        <w:rPr>
          <w:rFonts w:ascii="Times New Roman" w:eastAsia="Calibri" w:hAnsi="Times New Roman" w:cs="Times New Roman"/>
          <w:sz w:val="28"/>
          <w:szCs w:val="28"/>
        </w:rPr>
        <w:t>бюджета города в 1 квартале 2018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года населению оказывалось 1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инициативных видов социальной поддержки.</w:t>
      </w:r>
    </w:p>
    <w:p w:rsidR="00125086" w:rsidRPr="00326778" w:rsidRDefault="00125086" w:rsidP="001250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Это такие виды</w:t>
      </w:r>
      <w:r w:rsidR="00F20674">
        <w:rPr>
          <w:rFonts w:ascii="Times New Roman" w:eastAsia="Calibri" w:hAnsi="Times New Roman" w:cs="Times New Roman"/>
          <w:sz w:val="28"/>
          <w:szCs w:val="28"/>
        </w:rPr>
        <w:t>,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как:</w:t>
      </w:r>
    </w:p>
    <w:p w:rsidR="00125086" w:rsidRPr="00931933" w:rsidRDefault="00125086" w:rsidP="001250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31933">
        <w:rPr>
          <w:rFonts w:ascii="Times New Roman" w:eastAsia="Calibri" w:hAnsi="Times New Roman" w:cs="Times New Roman"/>
          <w:sz w:val="28"/>
          <w:szCs w:val="28"/>
        </w:rPr>
        <w:t xml:space="preserve">- 9 видов </w:t>
      </w:r>
      <w:r w:rsidRPr="00931933">
        <w:rPr>
          <w:rFonts w:ascii="Times New Roman" w:eastAsia="Calibri" w:hAnsi="Times New Roman" w:cs="Times New Roman"/>
          <w:color w:val="000000"/>
          <w:sz w:val="28"/>
          <w:szCs w:val="28"/>
        </w:rPr>
        <w:t>выплат отдельным категориям граждан (пенсионерам, инвалидам,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малоимущим гражданам,</w:t>
      </w:r>
      <w:r w:rsidRPr="0093193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обустройство могил участников ВОВ, лицам, удостоенным звания «Почетный гражданин города»);</w:t>
      </w:r>
    </w:p>
    <w:p w:rsidR="00125086" w:rsidRPr="00931933" w:rsidRDefault="00125086" w:rsidP="001250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- 4 вида</w:t>
      </w:r>
      <w:r w:rsidRPr="0093193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выплат семьям с детьми (многодетные семьи, семьи с детьм</w:t>
      </w:r>
      <w:proofErr w:type="gramStart"/>
      <w:r w:rsidRPr="00931933">
        <w:rPr>
          <w:rFonts w:ascii="Times New Roman" w:eastAsia="Calibri" w:hAnsi="Times New Roman" w:cs="Times New Roman"/>
          <w:color w:val="000000"/>
          <w:sz w:val="28"/>
          <w:szCs w:val="28"/>
        </w:rPr>
        <w:t>и-</w:t>
      </w:r>
      <w:proofErr w:type="gramEnd"/>
      <w:r w:rsidRPr="0093193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инвалидами и одинокие ма</w:t>
      </w:r>
      <w:r w:rsidR="00F20674">
        <w:rPr>
          <w:rFonts w:ascii="Times New Roman" w:eastAsia="Calibri" w:hAnsi="Times New Roman" w:cs="Times New Roman"/>
          <w:color w:val="000000"/>
          <w:sz w:val="28"/>
          <w:szCs w:val="28"/>
        </w:rPr>
        <w:t>тери, впервые родившие ребенка);</w:t>
      </w:r>
    </w:p>
    <w:p w:rsidR="00125086" w:rsidRPr="00931933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3193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 оформление отдельным категориям граждан бесплатной подписки на газету «Городские новости». 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 дополнительные меры социальной поддержки для </w:t>
      </w:r>
      <w:r>
        <w:rPr>
          <w:rFonts w:ascii="Times New Roman" w:eastAsia="Calibri" w:hAnsi="Times New Roman" w:cs="Times New Roman"/>
          <w:sz w:val="28"/>
          <w:szCs w:val="28"/>
        </w:rPr>
        <w:t>отдельных категорий граждан по 9-т</w:t>
      </w:r>
      <w:r w:rsidRPr="00326778">
        <w:rPr>
          <w:rFonts w:ascii="Times New Roman" w:eastAsia="Calibri" w:hAnsi="Times New Roman" w:cs="Times New Roman"/>
          <w:sz w:val="28"/>
          <w:szCs w:val="28"/>
        </w:rPr>
        <w:t>и видам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выплат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плановые назначения утверждены в размере </w:t>
      </w:r>
      <w:r>
        <w:rPr>
          <w:rFonts w:ascii="Times New Roman" w:eastAsia="Calibri" w:hAnsi="Times New Roman" w:cs="Times New Roman"/>
          <w:sz w:val="28"/>
          <w:szCs w:val="28"/>
        </w:rPr>
        <w:t>80 221,51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для </w:t>
      </w:r>
      <w:r>
        <w:rPr>
          <w:rFonts w:ascii="Times New Roman" w:eastAsia="Calibri" w:hAnsi="Times New Roman" w:cs="Times New Roman"/>
          <w:sz w:val="28"/>
          <w:szCs w:val="28"/>
        </w:rPr>
        <w:t>10 088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человек.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Фактически социальной поддержкой воспользовались в 1 квартале 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C51941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718</w:t>
      </w:r>
      <w:r w:rsidR="00C51941">
        <w:rPr>
          <w:rFonts w:ascii="Times New Roman" w:eastAsia="Calibri" w:hAnsi="Times New Roman" w:cs="Times New Roman"/>
          <w:sz w:val="28"/>
          <w:szCs w:val="28"/>
        </w:rPr>
        <w:t> 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человек. Освоение средств составило </w:t>
      </w:r>
      <w:r>
        <w:rPr>
          <w:rFonts w:ascii="Times New Roman" w:eastAsia="Calibri" w:hAnsi="Times New Roman" w:cs="Times New Roman"/>
          <w:sz w:val="28"/>
          <w:szCs w:val="28"/>
        </w:rPr>
        <w:t>16 801,90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или </w:t>
      </w:r>
      <w:r>
        <w:rPr>
          <w:rFonts w:ascii="Times New Roman" w:eastAsia="Calibri" w:hAnsi="Times New Roman" w:cs="Times New Roman"/>
          <w:sz w:val="28"/>
          <w:szCs w:val="28"/>
        </w:rPr>
        <w:t>20,9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% к плану года. </w:t>
      </w:r>
    </w:p>
    <w:p w:rsidR="00125086" w:rsidRPr="00BF5A20" w:rsidRDefault="00125086" w:rsidP="00125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F5A20">
        <w:rPr>
          <w:rFonts w:ascii="Times New Roman" w:eastAsia="Calibri" w:hAnsi="Times New Roman" w:cs="Times New Roman"/>
          <w:color w:val="000000"/>
          <w:sz w:val="28"/>
          <w:szCs w:val="28"/>
        </w:rPr>
        <w:t>На поддержку многодетных семей, семей с детьми</w:t>
      </w:r>
      <w:r w:rsidR="00F206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</w:t>
      </w:r>
      <w:r w:rsidRPr="00BF5A2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инвалидами и одиноких матерей план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овые назначения на 2018</w:t>
      </w:r>
      <w:r w:rsidRPr="00BF5A2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год утверждены в сумме 29 981,82 тыс. рублей.</w:t>
      </w:r>
    </w:p>
    <w:p w:rsidR="00125086" w:rsidRPr="005A0E86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Бюджетные ассигнования за 1 квартал</w:t>
      </w:r>
      <w:r w:rsidR="00C51941">
        <w:rPr>
          <w:rFonts w:ascii="Times New Roman" w:eastAsia="Calibri" w:hAnsi="Times New Roman" w:cs="Times New Roman"/>
          <w:sz w:val="28"/>
          <w:szCs w:val="28"/>
        </w:rPr>
        <w:t xml:space="preserve"> текущего года 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исполнены в объеме </w:t>
      </w:r>
      <w:r>
        <w:rPr>
          <w:rFonts w:ascii="Times New Roman" w:eastAsia="Calibri" w:hAnsi="Times New Roman" w:cs="Times New Roman"/>
          <w:sz w:val="28"/>
          <w:szCs w:val="28"/>
        </w:rPr>
        <w:t>8 927,03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или </w:t>
      </w:r>
      <w:r>
        <w:rPr>
          <w:rFonts w:ascii="Times New Roman" w:eastAsia="Calibri" w:hAnsi="Times New Roman" w:cs="Times New Roman"/>
          <w:sz w:val="28"/>
          <w:szCs w:val="28"/>
        </w:rPr>
        <w:t>29,8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% к плану года. </w:t>
      </w:r>
    </w:p>
    <w:p w:rsidR="00125086" w:rsidRPr="005A0E86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8"/>
        </w:rPr>
      </w:pPr>
      <w:r w:rsidRPr="005A0E86">
        <w:rPr>
          <w:rFonts w:ascii="Times New Roman" w:eastAsia="Calibri" w:hAnsi="Times New Roman" w:cs="Times New Roman"/>
          <w:color w:val="000000"/>
          <w:sz w:val="28"/>
          <w:szCs w:val="28"/>
        </w:rPr>
        <w:t>Выплаты получили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5A0E86">
        <w:rPr>
          <w:rFonts w:ascii="Times New Roman" w:eastAsia="Calibri" w:hAnsi="Times New Roman" w:cs="Times New Roman"/>
          <w:color w:val="000000"/>
          <w:sz w:val="28"/>
          <w:szCs w:val="28"/>
        </w:rPr>
        <w:t>70 одиноких матерей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</w:t>
      </w:r>
      <w:r w:rsidRPr="005A0E8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69 многодетных семей, имеющих пять 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более детей</w:t>
      </w:r>
      <w:r w:rsidRPr="005A0E86">
        <w:rPr>
          <w:rFonts w:ascii="Times New Roman" w:eastAsia="Calibri" w:hAnsi="Times New Roman" w:cs="Times New Roman"/>
          <w:color w:val="000000"/>
          <w:sz w:val="28"/>
          <w:szCs w:val="28"/>
        </w:rPr>
        <w:t>. Многодетные семьи и семьи с детьми-</w:t>
      </w:r>
      <w:r w:rsidR="00C5194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инвалидами получили выплаты на </w:t>
      </w:r>
      <w:r w:rsidRPr="005A0E86">
        <w:rPr>
          <w:rFonts w:ascii="Times New Roman" w:eastAsia="Calibri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5A0E8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860 детей. </w:t>
      </w:r>
    </w:p>
    <w:p w:rsidR="00125086" w:rsidRPr="005A0E86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0E86">
        <w:rPr>
          <w:rFonts w:ascii="Times New Roman" w:eastAsia="Calibri" w:hAnsi="Times New Roman" w:cs="Times New Roman"/>
          <w:color w:val="000000"/>
          <w:sz w:val="28"/>
          <w:szCs w:val="28"/>
        </w:rPr>
        <w:t>Плановые назначения на оформление бесплатной подписки на газету «Городские новости» предусмотрены в размере 20 868,12 тыс. рублей. Ассигнования освоены в объеме 2 984,40 тыс. рублей или 14,3% к плану года. Бесплатная подписка предоставлена 18</w:t>
      </w:r>
      <w:r w:rsidR="00C5194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5A0E86">
        <w:rPr>
          <w:rFonts w:ascii="Times New Roman" w:eastAsia="Calibri" w:hAnsi="Times New Roman" w:cs="Times New Roman"/>
          <w:color w:val="000000"/>
          <w:sz w:val="28"/>
          <w:szCs w:val="28"/>
        </w:rPr>
        <w:t>тыс. граждан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ам</w:t>
      </w:r>
      <w:r w:rsidRPr="005A0E8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125086" w:rsidRPr="00D128BF" w:rsidRDefault="00125086" w:rsidP="0012508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8"/>
          <w:highlight w:val="cyan"/>
        </w:rPr>
      </w:pPr>
    </w:p>
    <w:p w:rsidR="00125086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Кроме того,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2018 году запланированы средства в сумме 17 516,98 тыс. рублей </w:t>
      </w:r>
      <w:r w:rsidRPr="00326778">
        <w:rPr>
          <w:rFonts w:ascii="Times New Roman" w:eastAsia="Calibri" w:hAnsi="Times New Roman" w:cs="Times New Roman"/>
          <w:sz w:val="28"/>
          <w:szCs w:val="28"/>
        </w:rPr>
        <w:t>на</w:t>
      </w:r>
      <w:r w:rsidR="00F20674">
        <w:rPr>
          <w:rFonts w:ascii="Times New Roman" w:eastAsia="Calibri" w:hAnsi="Times New Roman" w:cs="Times New Roman"/>
          <w:sz w:val="28"/>
          <w:szCs w:val="28"/>
        </w:rPr>
        <w:t>:</w:t>
      </w:r>
      <w:r w:rsidRPr="0031463D"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организацию отдыха детей, находящихся в трудной жизненной ситуации</w:t>
      </w:r>
      <w:r w:rsidR="00F20674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детей-инвалидов; обеспечение бесплатного проезда детей и сопровождающих до места нахождения оздоровительных лагерей и обратно; </w:t>
      </w:r>
      <w:r w:rsidRPr="0031463D">
        <w:rPr>
          <w:rFonts w:ascii="Times New Roman" w:eastAsia="Calibri" w:hAnsi="Times New Roman" w:cs="Times New Roman"/>
          <w:color w:val="000000"/>
          <w:sz w:val="28"/>
          <w:szCs w:val="28"/>
        </w:rPr>
        <w:t>проведение мероприятий для граждан пожилого возраста и в поддержку инвалидов, информирование населения, доставку газеты «Городские новости» в об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ъекты социальной инфраструктуры, </w:t>
      </w:r>
      <w:r w:rsidRPr="0031463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оказание участникам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ВОВ и инвалидам</w:t>
      </w:r>
      <w:r w:rsidRPr="0031463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услуги по доставке специализированным автотранспортом к социально значимым объектам, местам проведения досуга, отдыха, и обратно.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сполнение составило </w:t>
      </w:r>
      <w:r>
        <w:rPr>
          <w:rFonts w:ascii="Times New Roman" w:eastAsia="Calibri" w:hAnsi="Times New Roman" w:cs="Times New Roman"/>
          <w:sz w:val="28"/>
          <w:szCs w:val="28"/>
        </w:rPr>
        <w:t>1 115,45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или </w:t>
      </w:r>
      <w:r>
        <w:rPr>
          <w:rFonts w:ascii="Times New Roman" w:eastAsia="Calibri" w:hAnsi="Times New Roman" w:cs="Times New Roman"/>
          <w:sz w:val="28"/>
          <w:szCs w:val="28"/>
        </w:rPr>
        <w:t>6,0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% к плану года. Согласно 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Отчету об испо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лнении бюджета за 1 квартал 2018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Pr="00326778">
        <w:rPr>
          <w:rFonts w:ascii="Times New Roman" w:eastAsia="Calibri" w:hAnsi="Times New Roman" w:cs="Times New Roman"/>
          <w:sz w:val="28"/>
          <w:szCs w:val="28"/>
        </w:rPr>
        <w:t>освоение средств запланировано на 2-4 квартал.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В городе функционируют социально-ориентированные некоммерческие организации (СОНКО), которые проводят мероприятия для инвалидов, ветеранов, пенсионеров, граждан, находящихся в трудной жизненной ситуации, многодетных и малообеспеченных семей.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На поддержку так</w:t>
      </w:r>
      <w:r>
        <w:rPr>
          <w:rFonts w:ascii="Times New Roman" w:eastAsia="Calibri" w:hAnsi="Times New Roman" w:cs="Times New Roman"/>
          <w:sz w:val="28"/>
          <w:szCs w:val="28"/>
        </w:rPr>
        <w:t>их организаций в бюджете на 2018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год предусмотрено </w:t>
      </w:r>
      <w:r>
        <w:rPr>
          <w:rFonts w:ascii="Times New Roman" w:eastAsia="Calibri" w:hAnsi="Times New Roman" w:cs="Times New Roman"/>
          <w:sz w:val="28"/>
          <w:szCs w:val="28"/>
        </w:rPr>
        <w:t>4 120,00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отчетном периоде средства не расходовались. Освоение ассигнований запланировано</w:t>
      </w:r>
      <w:r w:rsidRPr="00F40C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26778">
        <w:rPr>
          <w:rFonts w:ascii="Times New Roman" w:eastAsia="Calibri" w:hAnsi="Times New Roman" w:cs="Times New Roman"/>
          <w:sz w:val="28"/>
          <w:szCs w:val="28"/>
        </w:rPr>
        <w:t>на 2-4 квартал</w:t>
      </w:r>
      <w:r w:rsidR="00C51941">
        <w:rPr>
          <w:rFonts w:ascii="Times New Roman" w:eastAsia="Calibri" w:hAnsi="Times New Roman" w:cs="Times New Roman"/>
          <w:sz w:val="28"/>
          <w:szCs w:val="28"/>
        </w:rPr>
        <w:t>ы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125086" w:rsidRPr="00326778" w:rsidRDefault="00125086" w:rsidP="00125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Программой предус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мотрено 4 целевых индикатора и 8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показателей результативности. 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Исполнение по 1 целевому индикатору и 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показателям результативности согласно отчету о реализации программы рассчитывается по итогам года. По остальным исполнение за 1 квартал составило:</w:t>
      </w:r>
    </w:p>
    <w:p w:rsidR="00125086" w:rsidRPr="00285940" w:rsidRDefault="00C51941" w:rsidP="00125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 свыше 100% </w:t>
      </w:r>
      <w:r w:rsidR="00125086" w:rsidRPr="001276E0">
        <w:rPr>
          <w:rFonts w:ascii="Times New Roman" w:eastAsia="Calibri" w:hAnsi="Times New Roman" w:cs="Times New Roman"/>
          <w:sz w:val="28"/>
          <w:szCs w:val="28"/>
        </w:rPr>
        <w:t xml:space="preserve">по целевому индикатору </w:t>
      </w:r>
      <w:r w:rsidR="00125086" w:rsidRPr="00285940">
        <w:rPr>
          <w:rFonts w:ascii="Times New Roman" w:eastAsia="Calibri" w:hAnsi="Times New Roman" w:cs="Times New Roman"/>
          <w:sz w:val="28"/>
          <w:szCs w:val="28"/>
        </w:rPr>
        <w:t xml:space="preserve">«Доля граждан, получивших социальные услуги в муниципальных учреждениях социального обслуживания, </w:t>
      </w:r>
      <w:r w:rsidR="00125086" w:rsidRPr="00285940">
        <w:rPr>
          <w:rFonts w:ascii="Times New Roman" w:eastAsia="Calibri" w:hAnsi="Times New Roman" w:cs="Times New Roman"/>
          <w:sz w:val="28"/>
          <w:szCs w:val="28"/>
        </w:rPr>
        <w:lastRenderedPageBreak/>
        <w:t>в общем числе граждан, признанных нуждающим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ися в социальном обслуживании» </w:t>
      </w:r>
      <w:r w:rsidR="00125086" w:rsidRPr="00285940">
        <w:rPr>
          <w:rFonts w:ascii="Times New Roman" w:eastAsia="Calibri" w:hAnsi="Times New Roman" w:cs="Times New Roman"/>
          <w:sz w:val="28"/>
          <w:szCs w:val="28"/>
        </w:rPr>
        <w:t>и 2-м показателям результативности:</w:t>
      </w:r>
    </w:p>
    <w:p w:rsidR="00125086" w:rsidRPr="00285940" w:rsidRDefault="00125086" w:rsidP="00EE07F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5940">
        <w:rPr>
          <w:rFonts w:ascii="Times New Roman" w:eastAsia="Calibri" w:hAnsi="Times New Roman" w:cs="Times New Roman"/>
          <w:sz w:val="28"/>
          <w:szCs w:val="28"/>
        </w:rPr>
        <w:t>«Укомплектование организаций специалистами, оказывающими социальные услуги»;</w:t>
      </w:r>
    </w:p>
    <w:p w:rsidR="00125086" w:rsidRPr="00285940" w:rsidRDefault="00125086" w:rsidP="00EE07F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5940">
        <w:rPr>
          <w:rFonts w:ascii="Times New Roman" w:eastAsia="Calibri" w:hAnsi="Times New Roman" w:cs="Times New Roman"/>
          <w:sz w:val="28"/>
          <w:szCs w:val="28"/>
        </w:rPr>
        <w:t>«Доля получателей социальных услуг, получающих социальные услуги в рамках заключенных договоров о социальном обслуживании с организациями, от общего числа получателей социальных услуг»;</w:t>
      </w:r>
    </w:p>
    <w:p w:rsidR="00125086" w:rsidRPr="00285940" w:rsidRDefault="00C51941" w:rsidP="00125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- 100% по </w:t>
      </w:r>
      <w:r w:rsidR="00125086" w:rsidRPr="00285940">
        <w:rPr>
          <w:rFonts w:ascii="Times New Roman" w:eastAsia="Calibri" w:hAnsi="Times New Roman" w:cs="Times New Roman"/>
          <w:sz w:val="28"/>
          <w:szCs w:val="28"/>
        </w:rPr>
        <w:t>целевому индикатору «Удельный вес граждан, фактически пользующихся мерами социальной поддержки, от общего числа граждан, имеющих право на меры социальной поддержки и обратившихся за их получением»;</w:t>
      </w:r>
    </w:p>
    <w:p w:rsidR="00125086" w:rsidRPr="00285940" w:rsidRDefault="00125086" w:rsidP="00125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5940">
        <w:rPr>
          <w:rFonts w:ascii="Times New Roman" w:eastAsia="Calibri" w:hAnsi="Times New Roman" w:cs="Times New Roman"/>
          <w:sz w:val="28"/>
          <w:szCs w:val="28"/>
        </w:rPr>
        <w:t>- 99,8% по показателю результативности</w:t>
      </w:r>
      <w:r w:rsidRPr="00285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«Доля детей (в т.ч. детей-инвалидов) в семьях, получивших дополнительные меры социальной поддержки адресно, от общего числа детей, получивших дополнительные меры социальной поддержки»</w:t>
      </w:r>
      <w:r w:rsidRPr="00285940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25086" w:rsidRPr="00285940" w:rsidRDefault="00125086" w:rsidP="0012508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5940">
        <w:rPr>
          <w:rFonts w:ascii="Times New Roman" w:eastAsia="Calibri" w:hAnsi="Times New Roman" w:cs="Times New Roman"/>
          <w:sz w:val="28"/>
          <w:szCs w:val="28"/>
        </w:rPr>
        <w:t>- 80,0% по показателю результативности «Доля пенсионеров (в т.ч. инвалидов), получивших дополнительные меры социальной поддержки поадресно, от общего числа пенсионеров (в т.ч. инвалидов), получивших дополнительные меры социальной поддержки»;</w:t>
      </w:r>
    </w:p>
    <w:p w:rsidR="00125086" w:rsidRPr="00285940" w:rsidRDefault="00125086" w:rsidP="00125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5940">
        <w:rPr>
          <w:rFonts w:ascii="Times New Roman" w:eastAsia="Calibri" w:hAnsi="Times New Roman" w:cs="Times New Roman"/>
          <w:sz w:val="28"/>
          <w:szCs w:val="28"/>
        </w:rPr>
        <w:t>- 0%:</w:t>
      </w:r>
    </w:p>
    <w:p w:rsidR="00125086" w:rsidRPr="00285940" w:rsidRDefault="00125086" w:rsidP="00EE07FB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5940">
        <w:rPr>
          <w:rFonts w:ascii="Times New Roman" w:eastAsia="Calibri" w:hAnsi="Times New Roman" w:cs="Times New Roman"/>
          <w:sz w:val="28"/>
          <w:szCs w:val="28"/>
        </w:rPr>
        <w:t>по целевому индикатору «Количество обоснованных жалоб на сроки и качество предоставления мер социальной поддержки от общего количества поступающих обращений», в связи с отсутствием обоснованных жалоб;</w:t>
      </w:r>
    </w:p>
    <w:p w:rsidR="00125086" w:rsidRPr="00285940" w:rsidRDefault="00125086" w:rsidP="00EE07F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5940">
        <w:rPr>
          <w:rFonts w:ascii="Times New Roman" w:eastAsia="Calibri" w:hAnsi="Times New Roman" w:cs="Times New Roman"/>
          <w:sz w:val="28"/>
          <w:szCs w:val="28"/>
        </w:rPr>
        <w:t>по показателю результативности «Количество социально ориентированных некоммерческих организаций, привлеченных к оказанию социальных услуг гражданам».</w:t>
      </w:r>
    </w:p>
    <w:p w:rsidR="00125086" w:rsidRPr="00285940" w:rsidRDefault="00125086" w:rsidP="001250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5940">
        <w:rPr>
          <w:rFonts w:ascii="Times New Roman" w:eastAsia="Calibri" w:hAnsi="Times New Roman" w:cs="Times New Roman"/>
          <w:sz w:val="28"/>
          <w:szCs w:val="28"/>
        </w:rPr>
        <w:t xml:space="preserve">Изменения по целевым индикаторам и показателям результативности в течение 1 квартала 2018 года не вносились. </w:t>
      </w:r>
    </w:p>
    <w:p w:rsidR="007B40E8" w:rsidRPr="00455C47" w:rsidRDefault="007B40E8" w:rsidP="00455C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125086" w:rsidRPr="00326778" w:rsidRDefault="00BA4863" w:rsidP="00125086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bookmarkStart w:id="69" w:name="_Toc481151507"/>
      <w:bookmarkStart w:id="70" w:name="_Toc484103453"/>
      <w:bookmarkStart w:id="71" w:name="_Toc515533177"/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4.3</w:t>
      </w:r>
      <w:r w:rsidR="00125086" w:rsidRPr="0032677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.5. Развитие физической культуры</w:t>
      </w:r>
      <w:r w:rsidR="00647AC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, </w:t>
      </w:r>
      <w:r w:rsidR="00125086" w:rsidRPr="0032677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спорта</w:t>
      </w:r>
      <w:bookmarkEnd w:id="69"/>
      <w:bookmarkEnd w:id="70"/>
      <w:r w:rsidR="00647AC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и туризма в городе Красноярске</w:t>
      </w:r>
      <w:bookmarkEnd w:id="71"/>
    </w:p>
    <w:p w:rsidR="00125086" w:rsidRPr="00326778" w:rsidRDefault="00647AC1" w:rsidP="00125086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</w:t>
      </w:r>
    </w:p>
    <w:p w:rsidR="00125086" w:rsidRPr="00326778" w:rsidRDefault="00125086" w:rsidP="001250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расходов за 1 квартал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по муниципальной программе «Развитие физической культуры, спорта и туризма в городе Красноярске» на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и плановый период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-20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годов» по Отчету составило </w:t>
      </w:r>
      <w:r w:rsidRPr="005D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298 475,70 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рублей 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22,0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% к плану года.</w:t>
      </w:r>
    </w:p>
    <w:p w:rsidR="00125086" w:rsidRPr="00326778" w:rsidRDefault="00125086" w:rsidP="001250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1 кварталом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25,8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процент освоения расходов </w:t>
      </w:r>
      <w:r w:rsidRPr="00A8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снизился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3,8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процентных пункта. </w:t>
      </w:r>
    </w:p>
    <w:p w:rsidR="00125086" w:rsidRPr="00326778" w:rsidRDefault="00125086" w:rsidP="001250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1 кварталом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22,1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процент освоения расходов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увеличился</w:t>
      </w:r>
      <w:r w:rsidRPr="00A8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0,1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процентных пункта.</w:t>
      </w:r>
    </w:p>
    <w:p w:rsidR="00125086" w:rsidRPr="00326778" w:rsidRDefault="00125086" w:rsidP="001250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Бюджетные ассигнования по данной муниципальной программе корректировались в течение года 1 раз и были увеличены по сравнению с первоначальным планом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105 778,15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или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8,5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125086" w:rsidRPr="00326778" w:rsidRDefault="00125086" w:rsidP="001250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25086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46C">
        <w:rPr>
          <w:rFonts w:ascii="Times New Roman" w:eastAsia="Calibri" w:hAnsi="Times New Roman" w:cs="Times New Roman"/>
          <w:sz w:val="28"/>
          <w:szCs w:val="28"/>
        </w:rPr>
        <w:t>Пл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ан по капитальным расходам утвержден в сумме </w:t>
      </w:r>
      <w:r>
        <w:rPr>
          <w:rFonts w:ascii="Times New Roman" w:eastAsia="Calibri" w:hAnsi="Times New Roman" w:cs="Times New Roman"/>
          <w:sz w:val="28"/>
          <w:szCs w:val="28"/>
        </w:rPr>
        <w:t>170 450,44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рублей. Освоение капитальных расходов в отчетном периоде составило </w:t>
      </w:r>
      <w:r>
        <w:rPr>
          <w:rFonts w:ascii="Times New Roman" w:eastAsia="Calibri" w:hAnsi="Times New Roman" w:cs="Times New Roman"/>
          <w:sz w:val="28"/>
          <w:szCs w:val="28"/>
        </w:rPr>
        <w:t>5 318,85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или </w:t>
      </w:r>
      <w:r>
        <w:rPr>
          <w:rFonts w:ascii="Times New Roman" w:eastAsia="Calibri" w:hAnsi="Times New Roman" w:cs="Times New Roman"/>
          <w:sz w:val="28"/>
          <w:szCs w:val="28"/>
        </w:rPr>
        <w:t>3,1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% к плану года. 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В разрезе направлений капитальные расходы исполнены следующим образом.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26778">
        <w:rPr>
          <w:rFonts w:ascii="Times New Roman" w:eastAsia="Calibri" w:hAnsi="Times New Roman" w:cs="Times New Roman"/>
          <w:b/>
          <w:i/>
          <w:sz w:val="28"/>
          <w:szCs w:val="28"/>
        </w:rPr>
        <w:t>Капитальный ремонт</w:t>
      </w:r>
    </w:p>
    <w:p w:rsidR="00125086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капитальны</w:t>
      </w:r>
      <w:r>
        <w:rPr>
          <w:rFonts w:ascii="Times New Roman" w:eastAsia="Calibri" w:hAnsi="Times New Roman" w:cs="Times New Roman"/>
          <w:sz w:val="28"/>
          <w:szCs w:val="28"/>
        </w:rPr>
        <w:t>й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ремонт в бюджете города на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год запланированы средства в объеме </w:t>
      </w:r>
      <w:r>
        <w:rPr>
          <w:rFonts w:ascii="Times New Roman" w:eastAsia="Calibri" w:hAnsi="Times New Roman" w:cs="Times New Roman"/>
          <w:sz w:val="28"/>
          <w:szCs w:val="28"/>
        </w:rPr>
        <w:t>75 182,24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рублей.</w:t>
      </w:r>
    </w:p>
    <w:p w:rsidR="00125086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Исполнение за отчетный период не осуществлялось. </w:t>
      </w:r>
    </w:p>
    <w:p w:rsidR="00125086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DBC">
        <w:rPr>
          <w:rFonts w:ascii="Times New Roman" w:eastAsia="Calibri" w:hAnsi="Times New Roman" w:cs="Times New Roman"/>
          <w:sz w:val="28"/>
          <w:szCs w:val="28"/>
        </w:rPr>
        <w:t>Согласно Отчету о реализации программы, средства предусмотрены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125086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C51941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выполнение проектно-изыскательных работ и проведение капитального ремонта ледового дворца «Рассвет»;</w:t>
      </w:r>
    </w:p>
    <w:p w:rsidR="00125086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C51941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разработку ПСД на проведение работ по сохранению объекта культурного наследия СШОР по вольной борьбе. Устранение предписания Службы охраны объектов культурного наследия;</w:t>
      </w:r>
    </w:p>
    <w:p w:rsidR="00125086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C51941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монтаж дополнительного освещения спортивной площадки в парке 400-летия</w:t>
      </w:r>
      <w:r w:rsidR="004A16F8">
        <w:rPr>
          <w:rFonts w:ascii="Times New Roman" w:eastAsia="Calibri" w:hAnsi="Times New Roman" w:cs="Times New Roman"/>
          <w:sz w:val="28"/>
          <w:szCs w:val="28"/>
        </w:rPr>
        <w:t xml:space="preserve"> города Красноярска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25086" w:rsidRPr="00F47413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25086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DE1">
        <w:rPr>
          <w:rFonts w:ascii="Times New Roman" w:eastAsia="Calibri" w:hAnsi="Times New Roman" w:cs="Times New Roman"/>
          <w:sz w:val="28"/>
          <w:szCs w:val="28"/>
        </w:rPr>
        <w:t>На обустройство 11 спортивных плоскостных сооружений в бюджете города на 2018 год запланированы средства в объеме 88 028,20 тыс. рублей.</w:t>
      </w:r>
    </w:p>
    <w:p w:rsidR="00125086" w:rsidRPr="00E66DE1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DE1">
        <w:rPr>
          <w:rFonts w:ascii="Times New Roman" w:eastAsia="Calibri" w:hAnsi="Times New Roman" w:cs="Times New Roman"/>
          <w:sz w:val="28"/>
          <w:szCs w:val="28"/>
        </w:rPr>
        <w:t xml:space="preserve">Исполнение за отчетный период составило 5 318,85 тыс. рублей или 7,1% к плану года. </w:t>
      </w:r>
    </w:p>
    <w:p w:rsidR="00125086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DE1">
        <w:rPr>
          <w:rFonts w:ascii="Times New Roman" w:eastAsia="Calibri" w:hAnsi="Times New Roman" w:cs="Times New Roman"/>
          <w:sz w:val="28"/>
          <w:szCs w:val="28"/>
        </w:rPr>
        <w:t xml:space="preserve">Эти средства были направлены </w:t>
      </w:r>
      <w:r w:rsidRPr="00E66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оплату работ, проведенных в 2017 году по обустройству плоскостного спортивного сооружения (многофункциональная спортивная площадка) </w:t>
      </w:r>
      <w:proofErr w:type="gramStart"/>
      <w:r w:rsidRPr="00E66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E66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 Татышев</w:t>
      </w:r>
      <w:r w:rsidRPr="00E66DE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25086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26778">
        <w:rPr>
          <w:rFonts w:ascii="Times New Roman" w:eastAsia="Calibri" w:hAnsi="Times New Roman" w:cs="Times New Roman"/>
          <w:b/>
          <w:i/>
          <w:sz w:val="28"/>
          <w:szCs w:val="28"/>
        </w:rPr>
        <w:t>Приобретение оборудования</w:t>
      </w:r>
    </w:p>
    <w:p w:rsidR="00125086" w:rsidRPr="00B61A1D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На приобретение оборудования в бюджете города на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год запланированы средства в объеме </w:t>
      </w:r>
      <w:r>
        <w:rPr>
          <w:rFonts w:ascii="Times New Roman" w:eastAsia="Calibri" w:hAnsi="Times New Roman" w:cs="Times New Roman"/>
          <w:sz w:val="28"/>
          <w:szCs w:val="28"/>
        </w:rPr>
        <w:t>7 240,00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рублей. Исполнение за отчетный период не осуществлялось. </w:t>
      </w:r>
    </w:p>
    <w:p w:rsidR="00125086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DBC">
        <w:rPr>
          <w:rFonts w:ascii="Times New Roman" w:eastAsia="Calibri" w:hAnsi="Times New Roman" w:cs="Times New Roman"/>
          <w:sz w:val="28"/>
          <w:szCs w:val="28"/>
        </w:rPr>
        <w:t xml:space="preserve">Согласно Отчету о реализации программы, средства предусмотрены на </w:t>
      </w:r>
      <w:r>
        <w:rPr>
          <w:rFonts w:ascii="Times New Roman" w:eastAsia="Calibri" w:hAnsi="Times New Roman" w:cs="Times New Roman"/>
          <w:sz w:val="28"/>
          <w:szCs w:val="28"/>
        </w:rPr>
        <w:t>приобретение:</w:t>
      </w:r>
    </w:p>
    <w:p w:rsidR="00125086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C51941">
        <w:rPr>
          <w:rFonts w:ascii="Times New Roman" w:eastAsia="Calibri" w:hAnsi="Times New Roman" w:cs="Times New Roman"/>
          <w:sz w:val="28"/>
          <w:szCs w:val="28"/>
        </w:rPr>
        <w:t> </w:t>
      </w:r>
      <w:r w:rsidRPr="00B92DBC">
        <w:rPr>
          <w:rFonts w:ascii="Times New Roman" w:eastAsia="Calibri" w:hAnsi="Times New Roman" w:cs="Times New Roman"/>
          <w:sz w:val="28"/>
          <w:szCs w:val="28"/>
        </w:rPr>
        <w:t>оградительных барьеров для использования при проведении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городских массовых мероприятий;</w:t>
      </w:r>
    </w:p>
    <w:p w:rsidR="00125086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C51941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оборудования</w:t>
      </w:r>
      <w:r w:rsidRPr="00B92D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для устранения предписаний надзорных органов в МАУ «СШОР «Юность», МАУ «СШОР «Красный Яр»;</w:t>
      </w:r>
    </w:p>
    <w:p w:rsidR="00125086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C51941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спортивного ковра для МБУ «СШОР им. В.А. Шевчука»;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C51941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автотранспортного средства для осуществления деятельности МАУ «СОК «Лесной».</w:t>
      </w:r>
    </w:p>
    <w:p w:rsidR="00125086" w:rsidRPr="00326778" w:rsidRDefault="00125086" w:rsidP="001250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25086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61C4">
        <w:rPr>
          <w:rFonts w:ascii="Times New Roman" w:eastAsia="Calibri" w:hAnsi="Times New Roman" w:cs="Times New Roman"/>
          <w:sz w:val="28"/>
          <w:szCs w:val="28"/>
        </w:rPr>
        <w:t>По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текущим расходам в бюджете города запланированы средства в объеме </w:t>
      </w:r>
      <w:r>
        <w:rPr>
          <w:rFonts w:ascii="Times New Roman" w:eastAsia="Calibri" w:hAnsi="Times New Roman" w:cs="Times New Roman"/>
          <w:sz w:val="28"/>
          <w:szCs w:val="28"/>
        </w:rPr>
        <w:t>1 186 807,12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рублей. За отчетный период освоение составило </w:t>
      </w:r>
      <w:r>
        <w:rPr>
          <w:rFonts w:ascii="Times New Roman" w:eastAsia="Calibri" w:hAnsi="Times New Roman" w:cs="Times New Roman"/>
          <w:sz w:val="28"/>
          <w:szCs w:val="28"/>
        </w:rPr>
        <w:t>293 156,85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или 24,7% к плану года. 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В разрезе направлений текущие расходы исполнены следующим образом: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 содержание учреждений – в сумме </w:t>
      </w:r>
      <w:r>
        <w:rPr>
          <w:rFonts w:ascii="Times New Roman" w:eastAsia="Calibri" w:hAnsi="Times New Roman" w:cs="Times New Roman"/>
          <w:sz w:val="28"/>
          <w:szCs w:val="28"/>
        </w:rPr>
        <w:t>221 958,69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или 2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326778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326778">
        <w:rPr>
          <w:rFonts w:ascii="Times New Roman" w:eastAsia="Calibri" w:hAnsi="Times New Roman" w:cs="Times New Roman"/>
          <w:sz w:val="28"/>
          <w:szCs w:val="28"/>
        </w:rPr>
        <w:t>% к плану года;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- проведение спортивных мероприятий – в сумме </w:t>
      </w:r>
      <w:r>
        <w:rPr>
          <w:rFonts w:ascii="Times New Roman" w:eastAsia="Calibri" w:hAnsi="Times New Roman" w:cs="Times New Roman"/>
          <w:sz w:val="28"/>
          <w:szCs w:val="28"/>
        </w:rPr>
        <w:t>26 885,91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или </w:t>
      </w:r>
      <w:r>
        <w:rPr>
          <w:rFonts w:ascii="Times New Roman" w:eastAsia="Calibri" w:hAnsi="Times New Roman" w:cs="Times New Roman"/>
          <w:sz w:val="28"/>
          <w:szCs w:val="28"/>
        </w:rPr>
        <w:t>17,4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% к плану года. </w:t>
      </w:r>
      <w:r w:rsidRPr="00FB3101">
        <w:rPr>
          <w:rFonts w:ascii="Times New Roman" w:eastAsia="Calibri" w:hAnsi="Times New Roman" w:cs="Times New Roman"/>
          <w:sz w:val="28"/>
          <w:szCs w:val="28"/>
        </w:rPr>
        <w:t>Согласно пояснительной записке к Отчету о реализации программы такое исполнение сложилось в связи с тем, что основная доля мероприятий запланирована на 2 и 3 кварталы текущего года в соответствии с календарным планом официальных физкультурных мероприятий и официальных спортивных мероприятий города Красноярска на 2018 год;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- прочие расходы (аппарат управления, централизованная бухгалтерия) – в сумме </w:t>
      </w:r>
      <w:r>
        <w:rPr>
          <w:rFonts w:ascii="Times New Roman" w:eastAsia="Calibri" w:hAnsi="Times New Roman" w:cs="Times New Roman"/>
          <w:sz w:val="28"/>
          <w:szCs w:val="28"/>
        </w:rPr>
        <w:t>44 312,25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тыс. рублей или </w:t>
      </w:r>
      <w:r>
        <w:rPr>
          <w:rFonts w:ascii="Times New Roman" w:eastAsia="Calibri" w:hAnsi="Times New Roman" w:cs="Times New Roman"/>
          <w:sz w:val="28"/>
          <w:szCs w:val="28"/>
        </w:rPr>
        <w:t>32,3</w:t>
      </w:r>
      <w:r w:rsidRPr="00326778">
        <w:rPr>
          <w:rFonts w:ascii="Times New Roman" w:eastAsia="Calibri" w:hAnsi="Times New Roman" w:cs="Times New Roman"/>
          <w:sz w:val="28"/>
          <w:szCs w:val="28"/>
        </w:rPr>
        <w:t>% к плану года.</w:t>
      </w:r>
    </w:p>
    <w:p w:rsidR="00125086" w:rsidRPr="00326778" w:rsidRDefault="00125086" w:rsidP="001250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25086" w:rsidRPr="00326778" w:rsidRDefault="00125086" w:rsidP="00125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Программой предусмотрено 5 целевых индикаторов и 15 показателей результативности. </w:t>
      </w:r>
    </w:p>
    <w:p w:rsidR="00125086" w:rsidRPr="00326778" w:rsidRDefault="00125086" w:rsidP="00125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Исполнение по Целевым индикаторам рассчитывается по итогам года.</w:t>
      </w:r>
    </w:p>
    <w:p w:rsidR="00EE07FB" w:rsidRPr="00EE07FB" w:rsidRDefault="00EE07FB" w:rsidP="00F2067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7FB">
        <w:rPr>
          <w:rFonts w:ascii="Times New Roman" w:eastAsia="Calibri" w:hAnsi="Times New Roman" w:cs="Times New Roman"/>
          <w:sz w:val="28"/>
          <w:szCs w:val="28"/>
        </w:rPr>
        <w:t xml:space="preserve">Исполнение по 2 показателям результативности из 15 </w:t>
      </w:r>
      <w:proofErr w:type="gramStart"/>
      <w:r w:rsidRPr="00EE07FB">
        <w:rPr>
          <w:rFonts w:ascii="Times New Roman" w:eastAsia="Calibri" w:hAnsi="Times New Roman" w:cs="Times New Roman"/>
          <w:sz w:val="28"/>
          <w:szCs w:val="28"/>
        </w:rPr>
        <w:t>установленных</w:t>
      </w:r>
      <w:proofErr w:type="gramEnd"/>
      <w:r w:rsidRPr="00EE07FB">
        <w:rPr>
          <w:rFonts w:ascii="Times New Roman" w:eastAsia="Calibri" w:hAnsi="Times New Roman" w:cs="Times New Roman"/>
          <w:sz w:val="28"/>
          <w:szCs w:val="28"/>
        </w:rPr>
        <w:t xml:space="preserve"> рассчитывается 2 раза в год, по 10 показателям - по итогам года, по 3 показателям - оценивается ежеквартально.</w:t>
      </w:r>
    </w:p>
    <w:p w:rsidR="00EE07FB" w:rsidRPr="00EE07FB" w:rsidRDefault="00EE07FB" w:rsidP="00EE07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Исполнение в </w:t>
      </w:r>
      <w:r w:rsidRPr="00EE07FB">
        <w:rPr>
          <w:rFonts w:ascii="Times New Roman" w:eastAsia="Calibri" w:hAnsi="Times New Roman" w:cs="Times New Roman"/>
          <w:sz w:val="28"/>
          <w:szCs w:val="28"/>
        </w:rPr>
        <w:t xml:space="preserve">1 квартале 2018 года </w:t>
      </w:r>
      <w:r w:rsidRPr="00EE07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составило:</w:t>
      </w:r>
    </w:p>
    <w:p w:rsidR="00EE07FB" w:rsidRPr="00EE07FB" w:rsidRDefault="00EE07FB" w:rsidP="00EE07FB">
      <w:pPr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7FB">
        <w:rPr>
          <w:rFonts w:ascii="Times New Roman" w:eastAsia="Calibri" w:hAnsi="Times New Roman" w:cs="Times New Roman"/>
          <w:sz w:val="28"/>
          <w:szCs w:val="28"/>
        </w:rPr>
        <w:t xml:space="preserve">100% по показателю результативности: количество занимающихся в физкультурно-спортивных клубах при учреждениях, деятельность которых координируется </w:t>
      </w:r>
      <w:proofErr w:type="spellStart"/>
      <w:r w:rsidRPr="00EE07FB">
        <w:rPr>
          <w:rFonts w:ascii="Times New Roman" w:eastAsia="Calibri" w:hAnsi="Times New Roman" w:cs="Times New Roman"/>
          <w:sz w:val="28"/>
          <w:szCs w:val="28"/>
        </w:rPr>
        <w:t>Красспортом</w:t>
      </w:r>
      <w:proofErr w:type="spellEnd"/>
      <w:r w:rsidRPr="00EE07FB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EE07FB" w:rsidRPr="00EE07FB" w:rsidRDefault="00EE07FB" w:rsidP="00EE07FB">
      <w:pPr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7FB">
        <w:rPr>
          <w:rFonts w:ascii="Times New Roman" w:eastAsia="Calibri" w:hAnsi="Times New Roman" w:cs="Times New Roman"/>
          <w:sz w:val="28"/>
          <w:szCs w:val="28"/>
        </w:rPr>
        <w:t>20% по показателю результативности: количество физкультурных и спортивных мероприятий, проведенных на плоскостных спортивных сооружениях/количество участников указанных мероприятий. Согласно Отчету о реализации программы причина низкого исполнения показателя за 1 квартал - проведение основного количества спортивных мероприятий на открытом воздухе запланировано на 2-3 квартал 2018 года.</w:t>
      </w:r>
    </w:p>
    <w:p w:rsidR="00EE07FB" w:rsidRPr="00EE07FB" w:rsidRDefault="00EE07FB" w:rsidP="00EE07FB">
      <w:pPr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7FB">
        <w:rPr>
          <w:rFonts w:ascii="Times New Roman" w:eastAsia="Calibri" w:hAnsi="Times New Roman" w:cs="Times New Roman"/>
          <w:sz w:val="28"/>
          <w:szCs w:val="28"/>
        </w:rPr>
        <w:t xml:space="preserve">0% по показателю результативности: количество массовых городских физкультурных и спортивных мероприятий, акций в поддержку проведения </w:t>
      </w:r>
      <w:r w:rsidR="004D6939" w:rsidRPr="004D6939">
        <w:rPr>
          <w:rFonts w:ascii="Times New Roman" w:eastAsia="Calibri" w:hAnsi="Times New Roman" w:cs="Times New Roman"/>
          <w:sz w:val="28"/>
          <w:szCs w:val="28"/>
        </w:rPr>
        <w:t>XXIX</w:t>
      </w:r>
      <w:r w:rsidR="004D6939" w:rsidRPr="00EE07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E07FB">
        <w:rPr>
          <w:rFonts w:ascii="Times New Roman" w:eastAsia="Calibri" w:hAnsi="Times New Roman" w:cs="Times New Roman"/>
          <w:sz w:val="28"/>
          <w:szCs w:val="28"/>
        </w:rPr>
        <w:t xml:space="preserve">Всемирной зимней </w:t>
      </w:r>
      <w:r w:rsidR="004D6939">
        <w:rPr>
          <w:rFonts w:ascii="Times New Roman" w:eastAsia="Calibri" w:hAnsi="Times New Roman" w:cs="Times New Roman"/>
          <w:sz w:val="28"/>
          <w:szCs w:val="28"/>
        </w:rPr>
        <w:t>у</w:t>
      </w:r>
      <w:r w:rsidRPr="00EE07FB">
        <w:rPr>
          <w:rFonts w:ascii="Times New Roman" w:eastAsia="Calibri" w:hAnsi="Times New Roman" w:cs="Times New Roman"/>
          <w:sz w:val="28"/>
          <w:szCs w:val="28"/>
        </w:rPr>
        <w:t>ниверсиады 2019 года в городе Красноярске. Согласно Отчету о реализации программы, причина неисполнения – проведение мероприятий запланировано на 2-4 кварталы 2018 года.</w:t>
      </w:r>
    </w:p>
    <w:p w:rsidR="00125086" w:rsidRPr="00326778" w:rsidRDefault="00125086" w:rsidP="00125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1167" w:rsidRPr="007F14D9" w:rsidRDefault="00BA4863" w:rsidP="00151167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72" w:name="_Toc385521569"/>
      <w:bookmarkStart w:id="73" w:name="_Toc386553051"/>
      <w:bookmarkStart w:id="74" w:name="_Toc386559160"/>
      <w:bookmarkStart w:id="75" w:name="_Toc481151508"/>
      <w:bookmarkStart w:id="76" w:name="_Toc515533178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4.4</w:t>
      </w:r>
      <w:r w:rsidR="00446E1C" w:rsidRPr="001511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  <w:bookmarkStart w:id="77" w:name="_Toc481151516"/>
      <w:bookmarkEnd w:id="72"/>
      <w:bookmarkEnd w:id="73"/>
      <w:bookmarkEnd w:id="74"/>
      <w:bookmarkEnd w:id="75"/>
      <w:r w:rsidR="00047780" w:rsidRPr="001511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Исполнение</w:t>
      </w:r>
      <w:r w:rsidR="00DE3ADF" w:rsidRPr="001511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бюджета по расходам в сфере </w:t>
      </w:r>
      <w:bookmarkStart w:id="78" w:name="_Toc481151517"/>
      <w:bookmarkStart w:id="79" w:name="_Toc481151514"/>
      <w:bookmarkEnd w:id="77"/>
      <w:r w:rsidR="00151167" w:rsidRPr="007F14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жилищно-коммунального и дорожного хозяйства, транспорта и управления земельно-имущественными отношениями</w:t>
      </w:r>
      <w:bookmarkEnd w:id="76"/>
    </w:p>
    <w:p w:rsidR="00151167" w:rsidRPr="00220BC0" w:rsidRDefault="00151167" w:rsidP="00151167">
      <w:pPr>
        <w:spacing w:after="0" w:line="240" w:lineRule="auto"/>
        <w:rPr>
          <w:highlight w:val="yellow"/>
        </w:rPr>
      </w:pPr>
    </w:p>
    <w:p w:rsidR="00DE1754" w:rsidRPr="00B22B35" w:rsidRDefault="00DE1754" w:rsidP="00DE17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2B35">
        <w:rPr>
          <w:rFonts w:ascii="Times New Roman" w:eastAsia="Calibri" w:hAnsi="Times New Roman" w:cs="Times New Roman"/>
          <w:sz w:val="28"/>
          <w:szCs w:val="28"/>
        </w:rPr>
        <w:t xml:space="preserve">Расходы в сфере жилищно-коммунального и дорожного хозяйства, транспорта и управления земельно-имущественными отношениями предусмотрены в рамках реализации </w:t>
      </w:r>
      <w:r w:rsidRPr="00955B83">
        <w:rPr>
          <w:rFonts w:ascii="Times New Roman" w:eastAsia="Calibri" w:hAnsi="Times New Roman" w:cs="Times New Roman"/>
          <w:sz w:val="28"/>
          <w:szCs w:val="28"/>
        </w:rPr>
        <w:t>5 муниципальных программ.</w:t>
      </w:r>
    </w:p>
    <w:p w:rsidR="00DE1754" w:rsidRPr="00B22B35" w:rsidRDefault="00DE1754" w:rsidP="00DE17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2B35">
        <w:rPr>
          <w:rFonts w:ascii="Times New Roman" w:eastAsia="Calibri" w:hAnsi="Times New Roman" w:cs="Times New Roman"/>
          <w:sz w:val="28"/>
          <w:szCs w:val="28"/>
        </w:rPr>
        <w:t>Информация об исполнении бюджета города за 1 квартал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B22B35">
        <w:rPr>
          <w:rFonts w:ascii="Times New Roman" w:eastAsia="Calibri" w:hAnsi="Times New Roman" w:cs="Times New Roman"/>
          <w:sz w:val="28"/>
          <w:szCs w:val="28"/>
        </w:rPr>
        <w:t xml:space="preserve"> года по расходам в сфере жилищно-коммунального и дорожного хозяйства, транспорта и управления муниципальной собственностью представлена в </w:t>
      </w:r>
      <w:r>
        <w:rPr>
          <w:rFonts w:ascii="Times New Roman" w:eastAsia="Calibri" w:hAnsi="Times New Roman" w:cs="Times New Roman"/>
          <w:sz w:val="28"/>
          <w:szCs w:val="28"/>
        </w:rPr>
        <w:t>Т</w:t>
      </w:r>
      <w:r w:rsidRPr="00B22B35">
        <w:rPr>
          <w:rFonts w:ascii="Times New Roman" w:eastAsia="Calibri" w:hAnsi="Times New Roman" w:cs="Times New Roman"/>
          <w:sz w:val="28"/>
          <w:szCs w:val="28"/>
        </w:rPr>
        <w:t>аблице</w:t>
      </w:r>
      <w:r w:rsidR="0026675E">
        <w:rPr>
          <w:rFonts w:ascii="Times New Roman" w:eastAsia="Calibri" w:hAnsi="Times New Roman" w:cs="Times New Roman"/>
          <w:sz w:val="28"/>
          <w:szCs w:val="28"/>
        </w:rPr>
        <w:t xml:space="preserve"> 9</w:t>
      </w:r>
      <w:r w:rsidRPr="00B22B3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20674" w:rsidRDefault="00F20674" w:rsidP="00DE1754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8"/>
        </w:rPr>
      </w:pPr>
    </w:p>
    <w:p w:rsidR="00DE1754" w:rsidRPr="00B22B35" w:rsidRDefault="00DE1754" w:rsidP="00DE1754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B22B35">
        <w:rPr>
          <w:rFonts w:ascii="Times New Roman" w:eastAsia="Calibri" w:hAnsi="Times New Roman" w:cs="Times New Roman"/>
          <w:sz w:val="24"/>
          <w:szCs w:val="28"/>
        </w:rPr>
        <w:lastRenderedPageBreak/>
        <w:t>Таблица</w:t>
      </w:r>
      <w:r w:rsidR="0026675E">
        <w:rPr>
          <w:rFonts w:ascii="Times New Roman" w:eastAsia="Calibri" w:hAnsi="Times New Roman" w:cs="Times New Roman"/>
          <w:sz w:val="24"/>
          <w:szCs w:val="28"/>
        </w:rPr>
        <w:t xml:space="preserve"> 9</w:t>
      </w:r>
      <w:r>
        <w:rPr>
          <w:rFonts w:ascii="Times New Roman" w:eastAsia="Calibri" w:hAnsi="Times New Roman" w:cs="Times New Roman"/>
          <w:sz w:val="24"/>
          <w:szCs w:val="28"/>
        </w:rPr>
        <w:t xml:space="preserve"> </w:t>
      </w:r>
    </w:p>
    <w:p w:rsidR="00DE1754" w:rsidRDefault="00DE1754" w:rsidP="00DE1754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т</w:t>
      </w:r>
      <w:r w:rsidRPr="00B22B35">
        <w:rPr>
          <w:rFonts w:ascii="Times New Roman" w:eastAsia="Calibri" w:hAnsi="Times New Roman" w:cs="Times New Roman"/>
          <w:sz w:val="24"/>
          <w:szCs w:val="28"/>
        </w:rPr>
        <w:t>ыс. руб</w:t>
      </w:r>
      <w:r>
        <w:rPr>
          <w:rFonts w:ascii="Times New Roman" w:eastAsia="Calibri" w:hAnsi="Times New Roman" w:cs="Times New Roman"/>
          <w:sz w:val="24"/>
          <w:szCs w:val="28"/>
        </w:rPr>
        <w:t>.</w:t>
      </w:r>
      <w:r w:rsidRPr="00955B83">
        <w:rPr>
          <w:rFonts w:ascii="Times New Roman" w:eastAsia="Calibri" w:hAnsi="Times New Roman" w:cs="Times New Roman"/>
          <w:sz w:val="24"/>
          <w:szCs w:val="28"/>
        </w:rPr>
        <w:t xml:space="preserve"> </w:t>
      </w:r>
    </w:p>
    <w:p w:rsidR="00DE1754" w:rsidRDefault="00EE73D3" w:rsidP="00DE17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725FEF">
        <w:rPr>
          <w:noProof/>
          <w:lang w:eastAsia="ru-RU"/>
        </w:rPr>
        <w:drawing>
          <wp:inline distT="0" distB="0" distL="0" distR="0" wp14:anchorId="4054C5E1" wp14:editId="0F382C8C">
            <wp:extent cx="5940425" cy="2085773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54" w:rsidRPr="008D38FF" w:rsidRDefault="00DE1754" w:rsidP="00DE17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DE1754" w:rsidRPr="00955B83" w:rsidRDefault="00DE1754" w:rsidP="00DE17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5B83">
        <w:rPr>
          <w:rFonts w:ascii="Times New Roman" w:eastAsia="Calibri" w:hAnsi="Times New Roman" w:cs="Times New Roman"/>
          <w:sz w:val="28"/>
          <w:szCs w:val="28"/>
        </w:rPr>
        <w:t>Как следует из таблицы, расходы в 1 квартале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955B83">
        <w:rPr>
          <w:rFonts w:ascii="Times New Roman" w:eastAsia="Calibri" w:hAnsi="Times New Roman" w:cs="Times New Roman"/>
          <w:sz w:val="28"/>
          <w:szCs w:val="28"/>
        </w:rPr>
        <w:t xml:space="preserve"> года по сравнению с аналогичным периодом:</w:t>
      </w:r>
    </w:p>
    <w:p w:rsidR="00DE1754" w:rsidRPr="00955B83" w:rsidRDefault="00DE1754" w:rsidP="00DE17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5B83">
        <w:rPr>
          <w:rFonts w:ascii="Times New Roman" w:eastAsia="Calibri" w:hAnsi="Times New Roman" w:cs="Times New Roman"/>
          <w:sz w:val="28"/>
          <w:szCs w:val="28"/>
        </w:rPr>
        <w:t>201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955B83">
        <w:rPr>
          <w:rFonts w:ascii="Times New Roman" w:eastAsia="Calibri" w:hAnsi="Times New Roman" w:cs="Times New Roman"/>
          <w:sz w:val="28"/>
          <w:szCs w:val="28"/>
        </w:rPr>
        <w:t xml:space="preserve"> года – </w:t>
      </w:r>
      <w:r>
        <w:rPr>
          <w:rFonts w:ascii="Times New Roman" w:eastAsia="Calibri" w:hAnsi="Times New Roman" w:cs="Times New Roman"/>
          <w:sz w:val="28"/>
          <w:szCs w:val="28"/>
        </w:rPr>
        <w:t>сократились на 40%</w:t>
      </w:r>
      <w:r w:rsidRPr="00955B83">
        <w:rPr>
          <w:rFonts w:ascii="Times New Roman" w:eastAsia="Calibri" w:hAnsi="Times New Roman" w:cs="Times New Roman"/>
          <w:sz w:val="28"/>
          <w:szCs w:val="28"/>
        </w:rPr>
        <w:t xml:space="preserve"> или </w:t>
      </w:r>
      <w:r w:rsidR="004D6939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>
        <w:rPr>
          <w:rFonts w:ascii="Times New Roman" w:eastAsia="Calibri" w:hAnsi="Times New Roman" w:cs="Times New Roman"/>
          <w:sz w:val="28"/>
          <w:szCs w:val="28"/>
        </w:rPr>
        <w:t>520 246,27</w:t>
      </w:r>
      <w:r w:rsidRPr="00955B83">
        <w:rPr>
          <w:rFonts w:ascii="Times New Roman" w:eastAsia="Calibri" w:hAnsi="Times New Roman" w:cs="Times New Roman"/>
          <w:sz w:val="28"/>
          <w:szCs w:val="28"/>
        </w:rPr>
        <w:t xml:space="preserve"> тыс. рублей;</w:t>
      </w:r>
    </w:p>
    <w:p w:rsidR="00DE1754" w:rsidRPr="00955B83" w:rsidRDefault="00DE1754" w:rsidP="00DE17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5B83">
        <w:rPr>
          <w:rFonts w:ascii="Times New Roman" w:eastAsia="Calibri" w:hAnsi="Times New Roman" w:cs="Times New Roman"/>
          <w:sz w:val="28"/>
          <w:szCs w:val="28"/>
        </w:rPr>
        <w:t>201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955B83">
        <w:rPr>
          <w:rFonts w:ascii="Times New Roman" w:eastAsia="Calibri" w:hAnsi="Times New Roman" w:cs="Times New Roman"/>
          <w:sz w:val="28"/>
          <w:szCs w:val="28"/>
        </w:rPr>
        <w:t xml:space="preserve"> года - сократились на </w:t>
      </w:r>
      <w:r>
        <w:rPr>
          <w:rFonts w:ascii="Times New Roman" w:eastAsia="Calibri" w:hAnsi="Times New Roman" w:cs="Times New Roman"/>
          <w:sz w:val="28"/>
          <w:szCs w:val="28"/>
        </w:rPr>
        <w:t>20</w:t>
      </w:r>
      <w:r w:rsidRPr="00955B83">
        <w:rPr>
          <w:rFonts w:ascii="Times New Roman" w:eastAsia="Calibri" w:hAnsi="Times New Roman" w:cs="Times New Roman"/>
          <w:sz w:val="28"/>
          <w:szCs w:val="28"/>
        </w:rPr>
        <w:t xml:space="preserve">% или </w:t>
      </w:r>
      <w:r w:rsidR="004D6939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>
        <w:rPr>
          <w:rFonts w:ascii="Times New Roman" w:eastAsia="Calibri" w:hAnsi="Times New Roman" w:cs="Times New Roman"/>
          <w:sz w:val="28"/>
          <w:szCs w:val="28"/>
        </w:rPr>
        <w:t>250 337,66</w:t>
      </w:r>
      <w:r w:rsidRPr="00955B83">
        <w:rPr>
          <w:rFonts w:ascii="Times New Roman" w:eastAsia="Calibri" w:hAnsi="Times New Roman" w:cs="Times New Roman"/>
          <w:sz w:val="28"/>
          <w:szCs w:val="28"/>
        </w:rPr>
        <w:t xml:space="preserve"> тыс. рублей. На снижение расходов повлиял тот фактор, что в 1 квартале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955B83">
        <w:rPr>
          <w:rFonts w:ascii="Times New Roman" w:eastAsia="Calibri" w:hAnsi="Times New Roman" w:cs="Times New Roman"/>
          <w:sz w:val="28"/>
          <w:szCs w:val="28"/>
        </w:rPr>
        <w:t xml:space="preserve"> года значительно снизились расходы на погашение просроченной кредиторской задолженности.</w:t>
      </w:r>
    </w:p>
    <w:p w:rsidR="00DE1754" w:rsidRPr="00955B83" w:rsidRDefault="00DE1754" w:rsidP="00DE17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5B83">
        <w:rPr>
          <w:rFonts w:ascii="Times New Roman" w:eastAsia="Calibri" w:hAnsi="Times New Roman" w:cs="Times New Roman"/>
          <w:sz w:val="28"/>
          <w:szCs w:val="28"/>
        </w:rPr>
        <w:t>Низкий процент исполнения расходов (</w:t>
      </w:r>
      <w:r>
        <w:rPr>
          <w:rFonts w:ascii="Times New Roman" w:eastAsia="Calibri" w:hAnsi="Times New Roman" w:cs="Times New Roman"/>
          <w:sz w:val="28"/>
          <w:szCs w:val="28"/>
        </w:rPr>
        <w:t>9,3</w:t>
      </w:r>
      <w:r w:rsidRPr="00955B83">
        <w:rPr>
          <w:rFonts w:ascii="Times New Roman" w:eastAsia="Calibri" w:hAnsi="Times New Roman" w:cs="Times New Roman"/>
          <w:sz w:val="28"/>
          <w:szCs w:val="28"/>
        </w:rPr>
        <w:t>%) связан с тем, что расходы данной сферы, как правило, носят сезонный характер и их освоение согласно условиям муниципальных контрактов и договоров планируется на 2-4 кварталы.</w:t>
      </w:r>
    </w:p>
    <w:p w:rsidR="00151167" w:rsidRPr="00B22B35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1167" w:rsidRPr="00151167" w:rsidRDefault="00BA4863" w:rsidP="00151167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bookmarkStart w:id="80" w:name="_Toc515533179"/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4.4</w:t>
      </w:r>
      <w:r w:rsidR="0015116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.1. </w:t>
      </w:r>
      <w:r w:rsidR="00151167" w:rsidRPr="0015116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Расходы на обеспечение пассажирских перевозок транспортом общего пользования</w:t>
      </w:r>
      <w:bookmarkEnd w:id="80"/>
      <w:r w:rsidR="00151167" w:rsidRPr="0015116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</w:p>
    <w:p w:rsidR="00151167" w:rsidRPr="0075794F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8"/>
          <w:lang w:eastAsia="ru-RU"/>
        </w:rPr>
      </w:pPr>
    </w:p>
    <w:p w:rsidR="00151167" w:rsidRPr="0075794F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Расходы на обеспечение пассажирских перевозок транспортом общего пользования в городе Красноярске предусм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отрены</w:t>
      </w: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департаменту транспорта администрации города.</w:t>
      </w:r>
    </w:p>
    <w:p w:rsidR="00151167" w:rsidRPr="009713DB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151167" w:rsidRPr="0075794F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Исполнение расходов за </w:t>
      </w:r>
      <w:r w:rsidR="00BE6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квартал 2018 года составило </w:t>
      </w:r>
      <w:r w:rsidR="00BE6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127 212,22 тыс. рублей или 1</w:t>
      </w:r>
      <w:r w:rsidR="00BD7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BE6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D7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к плану года. Исполнение расходов по основным направления</w:t>
      </w:r>
      <w:r w:rsidR="00BE6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сложил</w:t>
      </w:r>
      <w:r w:rsidR="00BE6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 следующим образом:</w:t>
      </w:r>
    </w:p>
    <w:p w:rsidR="00151167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D66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111 522,53 тыс. рублей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D66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возмещение недополученных доходов по маршрутам муниципальной программы перевозок городским пассажирским транспортом общего пользования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D66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Сложившийся процент исполнения (17,7% к плану года)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6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обусловлен тем, что финансирование субсидий на возмещение недополученных доходов от перевозки пассажиров по маршрутам с небольшой интенсивностью пассажиропотоков за период с 16 по 31 марта осуществляется в начале апреля 2018 года (в соответствии с Порядком предоставления субсидий, утвержденным постановлением администрации города от 23.01.2015 № 21)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</w:p>
    <w:p w:rsidR="00151167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</w:t>
      </w:r>
      <w:r w:rsidR="00971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66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10 133,05 тыс. рублей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66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управление и </w:t>
      </w:r>
      <w:proofErr w:type="gramStart"/>
      <w:r w:rsidRPr="00D66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D66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работой пассажирского транспорта общего пользования, в том числе обеспечение деятел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ьности МКУ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Красноярскгортранс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151167" w:rsidRPr="00D6651A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71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66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5 556,64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рублей - </w:t>
      </w:r>
      <w:r w:rsidRPr="00D66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деятельности департамента транспорта.</w:t>
      </w:r>
    </w:p>
    <w:p w:rsidR="00151167" w:rsidRPr="00F47413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151167" w:rsidRPr="0075794F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Доля транспортных средств, работающих на маршрутах муниципальной программы перевозок</w:t>
      </w:r>
      <w:r w:rsidR="004D69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общем объеме транспорта за </w:t>
      </w:r>
      <w:r w:rsidR="00BE6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квартал 2018 года составила 24,0% при плане 29,0%.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нижение величины показателя на 5% связано с тем, что в 1 квартале 2018 года еще не действовали «дачные» маршруты.</w:t>
      </w:r>
    </w:p>
    <w:p w:rsidR="00151167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итогам </w:t>
      </w:r>
      <w:r w:rsidR="001F7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квартала 2018 года скорость сообщения городского транспорта общего </w:t>
      </w:r>
      <w:r w:rsidR="004D69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пользования </w:t>
      </w: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составила 20,1 км/ч (при плановом значении 19,9 км/ч).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Количество подвижного состава общественного транспорта, выходящего на линию по итогам</w:t>
      </w:r>
      <w:r w:rsidRPr="000D1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1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квартала 2018 года</w:t>
      </w:r>
      <w:r w:rsidR="004D69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составляет 864 ед. при плане 916 ед. Снижения показателя связано со снижением количества транспорта в праздничные дни, а также с недовыпуском транспортных сре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 в 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ериод аномально низких температур.</w:t>
      </w:r>
    </w:p>
    <w:p w:rsidR="00151167" w:rsidRPr="006E6ACC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51167" w:rsidRPr="00151167" w:rsidRDefault="00BA4863" w:rsidP="00151167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bookmarkStart w:id="81" w:name="_Toc515533180"/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4.4</w:t>
      </w:r>
      <w:r w:rsidR="00151167" w:rsidRPr="0015116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</w:t>
      </w:r>
      <w:r w:rsidR="0015116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2</w:t>
      </w:r>
      <w:r w:rsidR="00151167" w:rsidRPr="0015116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 Обеспечение граждан города Красноярска жилыми помещениями и объектами инженерно-транспортной и коммунальной инфраструктуры</w:t>
      </w:r>
      <w:bookmarkEnd w:id="81"/>
    </w:p>
    <w:p w:rsidR="00151167" w:rsidRPr="008D38FF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0"/>
          <w:szCs w:val="28"/>
        </w:rPr>
      </w:pPr>
    </w:p>
    <w:p w:rsidR="00151167" w:rsidRPr="00DF2058" w:rsidRDefault="00151167" w:rsidP="00151167">
      <w:pPr>
        <w:pStyle w:val="ac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13AF">
        <w:rPr>
          <w:rFonts w:ascii="Times New Roman" w:hAnsi="Times New Roman"/>
          <w:sz w:val="28"/>
          <w:szCs w:val="28"/>
        </w:rPr>
        <w:t>Исполнение расходов в 1 квартале 201</w:t>
      </w:r>
      <w:r>
        <w:rPr>
          <w:rFonts w:ascii="Times New Roman" w:hAnsi="Times New Roman"/>
          <w:sz w:val="28"/>
          <w:szCs w:val="28"/>
        </w:rPr>
        <w:t>8</w:t>
      </w:r>
      <w:r w:rsidRPr="002B13AF">
        <w:rPr>
          <w:rFonts w:ascii="Times New Roman" w:hAnsi="Times New Roman"/>
          <w:sz w:val="28"/>
          <w:szCs w:val="28"/>
        </w:rPr>
        <w:t xml:space="preserve"> года составило </w:t>
      </w:r>
      <w:r>
        <w:rPr>
          <w:rFonts w:ascii="Times New Roman" w:hAnsi="Times New Roman"/>
          <w:sz w:val="28"/>
          <w:szCs w:val="28"/>
          <w:lang w:eastAsia="ru-RU"/>
        </w:rPr>
        <w:t>310 858,13</w:t>
      </w:r>
      <w:r w:rsidRPr="00DF2058">
        <w:rPr>
          <w:rFonts w:ascii="Times New Roman" w:hAnsi="Times New Roman"/>
          <w:sz w:val="28"/>
          <w:szCs w:val="28"/>
          <w:lang w:eastAsia="ru-RU"/>
        </w:rPr>
        <w:t xml:space="preserve"> тыс. рублей или </w:t>
      </w:r>
      <w:r>
        <w:rPr>
          <w:rFonts w:ascii="Times New Roman" w:hAnsi="Times New Roman"/>
          <w:sz w:val="28"/>
          <w:szCs w:val="28"/>
          <w:lang w:eastAsia="ru-RU"/>
        </w:rPr>
        <w:t>12,0</w:t>
      </w:r>
      <w:r w:rsidRPr="00DF2058">
        <w:rPr>
          <w:rFonts w:ascii="Times New Roman" w:hAnsi="Times New Roman"/>
          <w:sz w:val="28"/>
          <w:szCs w:val="28"/>
          <w:lang w:eastAsia="ru-RU"/>
        </w:rPr>
        <w:t xml:space="preserve">% </w:t>
      </w:r>
      <w:r w:rsidRPr="002B13AF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плану года</w:t>
      </w:r>
      <w:r w:rsidRPr="00DF2058">
        <w:rPr>
          <w:rFonts w:ascii="Times New Roman" w:hAnsi="Times New Roman"/>
          <w:sz w:val="28"/>
          <w:szCs w:val="28"/>
          <w:lang w:eastAsia="ru-RU"/>
        </w:rPr>
        <w:t>, в том числе за счет:</w:t>
      </w:r>
    </w:p>
    <w:p w:rsidR="00151167" w:rsidRPr="00DF2058" w:rsidRDefault="00151167" w:rsidP="00151167">
      <w:pPr>
        <w:pStyle w:val="ac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2058">
        <w:rPr>
          <w:rFonts w:ascii="Times New Roman" w:hAnsi="Times New Roman"/>
          <w:sz w:val="28"/>
          <w:szCs w:val="28"/>
          <w:lang w:eastAsia="ru-RU"/>
        </w:rPr>
        <w:t>-</w:t>
      </w:r>
      <w:r w:rsidR="00D109D8">
        <w:rPr>
          <w:rFonts w:ascii="Times New Roman" w:hAnsi="Times New Roman"/>
          <w:sz w:val="28"/>
          <w:szCs w:val="28"/>
          <w:lang w:eastAsia="ru-RU"/>
        </w:rPr>
        <w:t> </w:t>
      </w:r>
      <w:r w:rsidRPr="00DF2058">
        <w:rPr>
          <w:rFonts w:ascii="Times New Roman" w:hAnsi="Times New Roman"/>
          <w:sz w:val="28"/>
          <w:szCs w:val="28"/>
          <w:lang w:eastAsia="ru-RU"/>
        </w:rPr>
        <w:t xml:space="preserve">средств бюджета города – </w:t>
      </w:r>
      <w:r>
        <w:rPr>
          <w:rFonts w:ascii="Times New Roman" w:hAnsi="Times New Roman"/>
          <w:sz w:val="28"/>
          <w:szCs w:val="28"/>
          <w:lang w:eastAsia="ru-RU"/>
        </w:rPr>
        <w:t>88 922,04</w:t>
      </w:r>
      <w:r w:rsidRPr="00DF2058">
        <w:rPr>
          <w:rFonts w:ascii="Times New Roman" w:hAnsi="Times New Roman"/>
          <w:sz w:val="28"/>
          <w:szCs w:val="28"/>
          <w:lang w:eastAsia="ru-RU"/>
        </w:rPr>
        <w:t xml:space="preserve"> тыс. рублей (</w:t>
      </w:r>
      <w:r>
        <w:rPr>
          <w:rFonts w:ascii="Times New Roman" w:hAnsi="Times New Roman"/>
          <w:sz w:val="28"/>
          <w:szCs w:val="28"/>
          <w:lang w:eastAsia="ru-RU"/>
        </w:rPr>
        <w:t>11</w:t>
      </w:r>
      <w:r w:rsidRPr="00DF2058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>7</w:t>
      </w:r>
      <w:r w:rsidRPr="00DF2058">
        <w:rPr>
          <w:rFonts w:ascii="Times New Roman" w:hAnsi="Times New Roman"/>
          <w:sz w:val="28"/>
          <w:szCs w:val="28"/>
          <w:lang w:eastAsia="ru-RU"/>
        </w:rPr>
        <w:t>%);</w:t>
      </w:r>
    </w:p>
    <w:p w:rsidR="00151167" w:rsidRPr="00DF2058" w:rsidRDefault="00151167" w:rsidP="00151167">
      <w:pPr>
        <w:pStyle w:val="ac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2058">
        <w:rPr>
          <w:rFonts w:ascii="Times New Roman" w:hAnsi="Times New Roman"/>
          <w:sz w:val="28"/>
          <w:szCs w:val="28"/>
          <w:lang w:eastAsia="ru-RU"/>
        </w:rPr>
        <w:t>-</w:t>
      </w:r>
      <w:r w:rsidR="00D109D8">
        <w:rPr>
          <w:rFonts w:ascii="Times New Roman" w:hAnsi="Times New Roman"/>
          <w:sz w:val="28"/>
          <w:szCs w:val="28"/>
          <w:lang w:eastAsia="ru-RU"/>
        </w:rPr>
        <w:t> </w:t>
      </w:r>
      <w:r w:rsidRPr="00DF2058">
        <w:rPr>
          <w:rFonts w:ascii="Times New Roman" w:hAnsi="Times New Roman"/>
          <w:sz w:val="28"/>
          <w:szCs w:val="28"/>
          <w:lang w:eastAsia="ru-RU"/>
        </w:rPr>
        <w:t xml:space="preserve">средств вышестоящих бюджетов – </w:t>
      </w:r>
      <w:r>
        <w:rPr>
          <w:rFonts w:ascii="Times New Roman" w:hAnsi="Times New Roman"/>
          <w:sz w:val="28"/>
          <w:szCs w:val="28"/>
          <w:lang w:eastAsia="ru-RU"/>
        </w:rPr>
        <w:t>221 936,09</w:t>
      </w:r>
      <w:r w:rsidRPr="00DF2058">
        <w:rPr>
          <w:rFonts w:ascii="Times New Roman" w:hAnsi="Times New Roman"/>
          <w:sz w:val="28"/>
          <w:szCs w:val="28"/>
          <w:lang w:eastAsia="ru-RU"/>
        </w:rPr>
        <w:t xml:space="preserve"> тыс. рублей (</w:t>
      </w:r>
      <w:r>
        <w:rPr>
          <w:rFonts w:ascii="Times New Roman" w:hAnsi="Times New Roman"/>
          <w:sz w:val="28"/>
          <w:szCs w:val="28"/>
          <w:lang w:eastAsia="ru-RU"/>
        </w:rPr>
        <w:t>12,1</w:t>
      </w:r>
      <w:r w:rsidRPr="00DF2058">
        <w:rPr>
          <w:rFonts w:ascii="Times New Roman" w:hAnsi="Times New Roman"/>
          <w:sz w:val="28"/>
          <w:szCs w:val="28"/>
          <w:lang w:eastAsia="ru-RU"/>
        </w:rPr>
        <w:t>%).</w:t>
      </w:r>
    </w:p>
    <w:p w:rsidR="00151167" w:rsidRPr="008D38FF" w:rsidRDefault="00151167" w:rsidP="00151167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151167" w:rsidRDefault="00151167" w:rsidP="00151167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Расходы капитального характера, запланированные в объеме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1 506 480,16</w:t>
      </w:r>
      <w:r w:rsidR="009713D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тыс. рублей, за отчетный период освоены в сумме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20 733,10 тыс. рублей (1,4% к плану года)</w:t>
      </w:r>
      <w:r w:rsidR="004D693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в полном объеме за счет собственных средств бюджета города.</w:t>
      </w:r>
    </w:p>
    <w:p w:rsidR="00151167" w:rsidRPr="00326778" w:rsidRDefault="00151167" w:rsidP="00151167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Т</w:t>
      </w:r>
      <w:r w:rsidRPr="00D148DB">
        <w:rPr>
          <w:rFonts w:ascii="Times New Roman" w:eastAsia="Calibri" w:hAnsi="Times New Roman" w:cs="Times New Roman"/>
          <w:sz w:val="28"/>
          <w:szCs w:val="28"/>
        </w:rPr>
        <w:t>акой процент исполнения связан с тем, что освоение средств с учетом сроков проведения конкурсных процедур и заключения муниципальных контрактов запланирован</w:t>
      </w:r>
      <w:r w:rsidR="00D109D8">
        <w:rPr>
          <w:rFonts w:ascii="Times New Roman" w:eastAsia="Calibri" w:hAnsi="Times New Roman" w:cs="Times New Roman"/>
          <w:sz w:val="28"/>
          <w:szCs w:val="28"/>
        </w:rPr>
        <w:t>о</w:t>
      </w:r>
      <w:r w:rsidRPr="00D148DB">
        <w:rPr>
          <w:rFonts w:ascii="Times New Roman" w:eastAsia="Calibri" w:hAnsi="Times New Roman" w:cs="Times New Roman"/>
          <w:sz w:val="28"/>
          <w:szCs w:val="28"/>
        </w:rPr>
        <w:t xml:space="preserve"> на 2-4 квартал</w:t>
      </w:r>
      <w:r w:rsidR="00D109D8">
        <w:rPr>
          <w:rFonts w:ascii="Times New Roman" w:eastAsia="Calibri" w:hAnsi="Times New Roman" w:cs="Times New Roman"/>
          <w:sz w:val="28"/>
          <w:szCs w:val="28"/>
        </w:rPr>
        <w:t>ы</w:t>
      </w:r>
      <w:r w:rsidRPr="00D148DB">
        <w:rPr>
          <w:rFonts w:ascii="Times New Roman" w:eastAsia="Calibri" w:hAnsi="Times New Roman" w:cs="Times New Roman"/>
          <w:sz w:val="28"/>
          <w:szCs w:val="28"/>
        </w:rPr>
        <w:t xml:space="preserve"> 2018 года.</w:t>
      </w:r>
    </w:p>
    <w:p w:rsidR="00151167" w:rsidRPr="00326778" w:rsidRDefault="00151167" w:rsidP="0015116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В разрезе направлений капитальные расходы исполнены следующим образом.</w:t>
      </w:r>
    </w:p>
    <w:p w:rsidR="00151167" w:rsidRPr="00275169" w:rsidRDefault="00151167" w:rsidP="00151167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151167" w:rsidRPr="006E6ACC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6E6ACC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Строительство и реконструкция автомобильных дорог</w:t>
      </w:r>
    </w:p>
    <w:p w:rsidR="00151167" w:rsidRPr="00B22B35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22B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Расходы исполнены за счет собственных сре</w:t>
      </w:r>
      <w:proofErr w:type="gramStart"/>
      <w:r w:rsidRPr="00B22B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дств в с</w:t>
      </w:r>
      <w:proofErr w:type="gramEnd"/>
      <w:r w:rsidRPr="00B22B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умме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10 577,54</w:t>
      </w:r>
      <w:r w:rsidRPr="00DA2DC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9F6B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тыс. рублей или 1,9% </w:t>
      </w:r>
      <w:r w:rsidRPr="00B22B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плану года</w:t>
      </w:r>
      <w:r w:rsidRPr="00B22B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51167" w:rsidRPr="009F6B90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9F6B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Данные средства были направлены на оплату выполненных в 2017 году проектно-изыскательских работ по объекту «Строительство подъездного пути к Ледовому дворцу в микрорайоне «Тихие Зори» в г. Красноярске и на оплату выполненных в 1 квартале 2018 года строительно-монтажных работ по объекту «Строительство автомобильного проезда в районе домов по ул. Ястынская, 3 «а»,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3,</w:t>
      </w:r>
      <w:r w:rsidR="004D69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="004D69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ул. Мате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Залки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41,</w:t>
      </w:r>
      <w:r w:rsidR="004D69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39»</w:t>
      </w:r>
      <w:r w:rsidRPr="009F6B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gramEnd"/>
    </w:p>
    <w:p w:rsidR="00151167" w:rsidRPr="00275169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8"/>
          <w:lang w:eastAsia="ru-RU"/>
        </w:rPr>
      </w:pPr>
    </w:p>
    <w:p w:rsidR="00151167" w:rsidRPr="006E6ACC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</w:pPr>
      <w:r w:rsidRPr="006E6ACC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Строительство и реконструкция коммунальных объектов</w:t>
      </w:r>
    </w:p>
    <w:p w:rsidR="00151167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DA2DC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Исполнение расходов </w:t>
      </w:r>
      <w:r w:rsidRPr="00B22B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строительство коммунальных объектов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за 1 квартал 2018 года</w:t>
      </w:r>
      <w:r w:rsidRPr="00DA2DC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составило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10 155,55</w:t>
      </w:r>
      <w:r w:rsidRPr="00DA2DC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тыс. рублей или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3,3</w:t>
      </w:r>
      <w:r w:rsidRPr="00DA2DC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%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 плану года, в том числе по объектам:</w:t>
      </w:r>
    </w:p>
    <w:p w:rsidR="00151167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</w:t>
      </w:r>
      <w:r w:rsidR="00D109D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7 113,92 тыс. рублей - строительство правобережных очистных сооружений для прохождения стоков ливневых вод с ул. </w:t>
      </w: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Свердловской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и 4-го мостового перехода через р. Енисей в г. Красноярске (оплата </w:t>
      </w:r>
      <w:r w:rsidRPr="009900C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выполненны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х</w:t>
      </w:r>
      <w:r w:rsidRPr="009900C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 2017 году</w:t>
      </w:r>
      <w:r w:rsidRPr="009900C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проектно-изыскательских работ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и </w:t>
      </w:r>
      <w:proofErr w:type="spellStart"/>
      <w:r w:rsidRPr="009900C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техприсоединение</w:t>
      </w:r>
      <w:proofErr w:type="spellEnd"/>
      <w:r w:rsidRPr="009900C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к электросетям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); </w:t>
      </w:r>
    </w:p>
    <w:p w:rsidR="00151167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</w:t>
      </w:r>
      <w:r w:rsidR="00D109D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3 041,63 тыс. рублей -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берегоукрепление</w:t>
      </w:r>
      <w:proofErr w:type="spell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правого берега р. Енисей (</w:t>
      </w:r>
      <w:r w:rsidRPr="009900C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оплат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</w:t>
      </w:r>
      <w:r w:rsidRPr="009900C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выполненных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в 2017 году </w:t>
      </w:r>
      <w:r w:rsidRPr="009900C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проектно-изыскательских работ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 строительно-монтажных работ, выполненных в 1 квартале 2018 года).</w:t>
      </w:r>
    </w:p>
    <w:p w:rsidR="00D109D8" w:rsidRPr="00D109D8" w:rsidRDefault="00D109D8" w:rsidP="001511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51167" w:rsidRDefault="00151167" w:rsidP="00151167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По текущим расходам, запланированным в объеме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1 004</w:t>
      </w:r>
      <w:r w:rsidR="004D69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989,46 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тыс. рублей, за отчетный период освоение средств составило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290 125,03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26,6% к плану года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)</w:t>
      </w:r>
      <w:r w:rsidR="004D693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в полном объеме за счет собственных средств бюджета города.</w:t>
      </w:r>
    </w:p>
    <w:p w:rsidR="00151167" w:rsidRDefault="00151167" w:rsidP="0015116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В разрезе направлений </w:t>
      </w:r>
      <w:r>
        <w:rPr>
          <w:rFonts w:ascii="Times New Roman" w:eastAsia="Calibri" w:hAnsi="Times New Roman" w:cs="Times New Roman"/>
          <w:sz w:val="28"/>
          <w:szCs w:val="28"/>
        </w:rPr>
        <w:t>текущие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расх</w:t>
      </w:r>
      <w:r>
        <w:rPr>
          <w:rFonts w:ascii="Times New Roman" w:eastAsia="Calibri" w:hAnsi="Times New Roman" w:cs="Times New Roman"/>
          <w:sz w:val="28"/>
          <w:szCs w:val="28"/>
        </w:rPr>
        <w:t>оды исполнены следующим образом:</w:t>
      </w:r>
    </w:p>
    <w:p w:rsidR="00151167" w:rsidRDefault="00151167" w:rsidP="0015116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D109D8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231 761,17 тыс. рублей - </w:t>
      </w:r>
      <w:r w:rsidRPr="001446D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выкуп имущества и земельных участков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(переселение из аварийного жилищного фонда</w:t>
      </w:r>
      <w:r w:rsidRPr="007254A5">
        <w:rPr>
          <w:rFonts w:ascii="Times New Roman" w:eastAsia="Calibri" w:hAnsi="Times New Roman" w:cs="Times New Roman"/>
          <w:sz w:val="28"/>
          <w:szCs w:val="28"/>
        </w:rPr>
        <w:t xml:space="preserve">, а также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для подготовки к  проведению </w:t>
      </w:r>
      <w:r w:rsidR="004D6939" w:rsidRPr="004D693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XXIX </w:t>
      </w:r>
      <w:r w:rsidRPr="007254A5">
        <w:rPr>
          <w:rFonts w:ascii="Times New Roman" w:eastAsia="Calibri" w:hAnsi="Times New Roman" w:cs="Times New Roman"/>
          <w:sz w:val="28"/>
          <w:szCs w:val="28"/>
        </w:rPr>
        <w:t>Всемирной зимней универсиады 2019 года), в том числе в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рамках о</w:t>
      </w:r>
      <w:r w:rsidRPr="001446D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существлени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я </w:t>
      </w:r>
      <w:r w:rsidRPr="001446D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отдельных государственных полномочий по резервированию земель, изъятию земельного участка и (или) расположенных на них объектов недвижимого имущества для государственных нужд Красноярского края за счет средств дорожного фонда Красноярского</w:t>
      </w:r>
      <w:proofErr w:type="gramEnd"/>
      <w:r w:rsidRPr="001446D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края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в сумме 120 818,74 тыс. рублей;</w:t>
      </w:r>
    </w:p>
    <w:p w:rsidR="00151167" w:rsidRDefault="00151167" w:rsidP="001511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</w:t>
      </w:r>
      <w:r w:rsidR="00D109D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43 074,72 тыс. рублей - </w:t>
      </w:r>
      <w:r w:rsidRPr="001446D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содержание муниципальных учреждени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й;</w:t>
      </w:r>
    </w:p>
    <w:p w:rsidR="00151167" w:rsidRDefault="00151167" w:rsidP="001511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</w:t>
      </w:r>
      <w:r w:rsidR="00D109D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11 876,13 тыс. рублей - </w:t>
      </w:r>
      <w:r w:rsidRPr="001446D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содержание аппарата управления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D109D8" w:rsidRDefault="00D109D8" w:rsidP="0015116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- 2 490,27 тыс. рублей – снов аварийных жилых домов. </w:t>
      </w:r>
      <w:r w:rsidRPr="007254A5">
        <w:rPr>
          <w:rFonts w:ascii="Times New Roman" w:hAnsi="Times New Roman"/>
          <w:sz w:val="28"/>
          <w:szCs w:val="28"/>
        </w:rPr>
        <w:t xml:space="preserve">В настоящее время осуществляется демонтаж 4 </w:t>
      </w:r>
      <w:r>
        <w:rPr>
          <w:rFonts w:ascii="Times New Roman" w:hAnsi="Times New Roman"/>
          <w:sz w:val="28"/>
          <w:szCs w:val="28"/>
        </w:rPr>
        <w:t>домов;</w:t>
      </w:r>
    </w:p>
    <w:p w:rsidR="00151167" w:rsidRDefault="00151167" w:rsidP="001511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D109D8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611,85 тыс. рублей - оплата судебных исков;</w:t>
      </w:r>
    </w:p>
    <w:p w:rsidR="00151167" w:rsidRPr="007254A5" w:rsidRDefault="00151167" w:rsidP="001511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</w:t>
      </w:r>
      <w:r w:rsidR="00D109D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248,61 тыс. рублей - </w:t>
      </w:r>
      <w:r w:rsidRPr="001446D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снос самовольно установленных </w:t>
      </w:r>
      <w:r w:rsidRPr="007254A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объектов.</w:t>
      </w:r>
      <w:r w:rsidR="00D109D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Демонтировано 90 объектов, в том числе 67 в добровольном порядке, 33 – за счет бюджета города</w:t>
      </w:r>
      <w:r w:rsidRPr="007254A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151167" w:rsidRDefault="00151167" w:rsidP="001511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254A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</w:t>
      </w:r>
      <w:r w:rsidR="00D109D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 62,28</w:t>
      </w:r>
      <w:r w:rsidRPr="007254A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тыс. рублей - прочие текущие расходы.</w:t>
      </w:r>
    </w:p>
    <w:p w:rsidR="00151167" w:rsidRPr="00B22B35" w:rsidRDefault="00151167" w:rsidP="001511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8"/>
          <w:u w:val="single"/>
          <w:lang w:eastAsia="ru-RU"/>
        </w:rPr>
      </w:pPr>
    </w:p>
    <w:p w:rsidR="00151167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2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Программой предусмотрено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51167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109D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D4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D42F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целевых</w:t>
      </w:r>
      <w:proofErr w:type="gramEnd"/>
      <w:r w:rsidRPr="001D4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индикатора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D7C40">
        <w:rPr>
          <w:rFonts w:ascii="Times New Roman" w:eastAsia="Calibri" w:hAnsi="Times New Roman" w:cs="Times New Roman"/>
          <w:sz w:val="28"/>
          <w:szCs w:val="28"/>
        </w:rPr>
        <w:t>исполнение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которых</w:t>
      </w:r>
      <w:r w:rsidRPr="002D7C40">
        <w:rPr>
          <w:rFonts w:ascii="Times New Roman" w:eastAsia="Calibri" w:hAnsi="Times New Roman" w:cs="Times New Roman"/>
          <w:sz w:val="28"/>
          <w:szCs w:val="28"/>
        </w:rPr>
        <w:t xml:space="preserve"> определяется </w:t>
      </w:r>
      <w:r>
        <w:rPr>
          <w:rFonts w:ascii="Times New Roman" w:eastAsia="Calibri" w:hAnsi="Times New Roman" w:cs="Times New Roman"/>
          <w:sz w:val="28"/>
          <w:szCs w:val="28"/>
        </w:rPr>
        <w:t>по итогам года;</w:t>
      </w:r>
    </w:p>
    <w:p w:rsidR="00151167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109D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 показателей</w:t>
      </w:r>
      <w:r w:rsidRPr="001D4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результативности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D7C40"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r>
        <w:rPr>
          <w:rFonts w:ascii="Times New Roman" w:eastAsia="Calibri" w:hAnsi="Times New Roman" w:cs="Times New Roman"/>
          <w:sz w:val="28"/>
          <w:szCs w:val="28"/>
        </w:rPr>
        <w:t>них по 18-ти исполнение определяется по итогам</w:t>
      </w:r>
      <w:r w:rsidRPr="002D7C40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51167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1 квартал 2018 года:</w:t>
      </w:r>
    </w:p>
    <w:p w:rsidR="00151167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D109D8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уровень исполнения расходов, направленных на обеспечение текущей деятельности</w:t>
      </w:r>
      <w:r w:rsidR="00DD171D">
        <w:rPr>
          <w:rFonts w:ascii="Times New Roman" w:hAnsi="Times New Roman" w:cs="Times New Roman"/>
          <w:sz w:val="28"/>
          <w:szCs w:val="28"/>
        </w:rPr>
        <w:t>,</w:t>
      </w:r>
      <w:r w:rsidRPr="002D7C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составил</w:t>
      </w:r>
      <w:r w:rsidRPr="002D7C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F5FFB">
        <w:rPr>
          <w:rFonts w:ascii="Times New Roman" w:eastAsia="Calibri" w:hAnsi="Times New Roman" w:cs="Times New Roman"/>
          <w:sz w:val="28"/>
          <w:szCs w:val="28"/>
        </w:rPr>
        <w:t>25,2</w:t>
      </w:r>
      <w:r>
        <w:rPr>
          <w:rFonts w:ascii="Times New Roman" w:eastAsia="Calibri" w:hAnsi="Times New Roman" w:cs="Times New Roman"/>
          <w:sz w:val="28"/>
          <w:szCs w:val="28"/>
        </w:rPr>
        <w:t>%;</w:t>
      </w:r>
    </w:p>
    <w:p w:rsidR="00151167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-</w:t>
      </w:r>
      <w:r w:rsidR="00DD171D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получены д</w:t>
      </w:r>
      <w:r w:rsidRPr="002D7C40">
        <w:rPr>
          <w:rFonts w:ascii="Times New Roman" w:hAnsi="Times New Roman" w:cs="Times New Roman"/>
          <w:sz w:val="28"/>
          <w:szCs w:val="28"/>
        </w:rPr>
        <w:t xml:space="preserve">оходы </w:t>
      </w:r>
      <w:r>
        <w:rPr>
          <w:rFonts w:ascii="Times New Roman" w:hAnsi="Times New Roman" w:cs="Times New Roman"/>
          <w:sz w:val="28"/>
          <w:szCs w:val="28"/>
        </w:rPr>
        <w:t>в бюджет города от размещения рекламных конструкций в сумме 2 713,18 тыс. рублей</w:t>
      </w:r>
      <w:r w:rsidRPr="002D7C40">
        <w:rPr>
          <w:rFonts w:ascii="Times New Roman" w:hAnsi="Times New Roman" w:cs="Times New Roman"/>
          <w:sz w:val="28"/>
          <w:szCs w:val="28"/>
        </w:rPr>
        <w:t xml:space="preserve"> </w:t>
      </w:r>
      <w:r w:rsidR="00DD171D"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</w:rPr>
        <w:t>1,1%</w:t>
      </w:r>
      <w:r w:rsidR="00DD171D">
        <w:rPr>
          <w:rFonts w:ascii="Times New Roman" w:hAnsi="Times New Roman" w:cs="Times New Roman"/>
          <w:sz w:val="28"/>
          <w:szCs w:val="28"/>
        </w:rPr>
        <w:t xml:space="preserve"> к плану года</w:t>
      </w:r>
      <w:r w:rsidRPr="002D7C40">
        <w:rPr>
          <w:rFonts w:ascii="Times New Roman" w:hAnsi="Times New Roman" w:cs="Times New Roman"/>
          <w:sz w:val="28"/>
          <w:szCs w:val="28"/>
        </w:rPr>
        <w:t>.</w:t>
      </w:r>
    </w:p>
    <w:p w:rsidR="00151167" w:rsidRPr="00DA2DCC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151167" w:rsidRPr="00151167" w:rsidRDefault="00BA4863" w:rsidP="00151167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bookmarkStart w:id="82" w:name="_Toc515533181"/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4.4</w:t>
      </w:r>
      <w:r w:rsidR="0015116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.3. </w:t>
      </w:r>
      <w:r w:rsidR="00151167" w:rsidRPr="0015116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Развитие жилищно-коммунального хозяйства и дорожного комплекса</w:t>
      </w:r>
      <w:bookmarkEnd w:id="82"/>
    </w:p>
    <w:p w:rsidR="00151167" w:rsidRPr="00275169" w:rsidRDefault="00151167" w:rsidP="001511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51167" w:rsidRDefault="00151167" w:rsidP="001511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Расходы муниципальной программы «Р</w:t>
      </w:r>
      <w:r w:rsidRPr="00D22AE6">
        <w:rPr>
          <w:rFonts w:ascii="Times New Roman" w:eastAsia="Calibri" w:hAnsi="Times New Roman" w:cs="Times New Roman"/>
          <w:sz w:val="28"/>
          <w:szCs w:val="28"/>
        </w:rPr>
        <w:t>азвитие жилищно-коммунального хозяйства и дорожного комплекса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города Красноярска» (капитальный ремонт, ремонт, содержание, приобретение специализированной техники) пре</w:t>
      </w:r>
      <w:r w:rsidRPr="002B13AF">
        <w:rPr>
          <w:rFonts w:ascii="Times New Roman" w:eastAsia="Calibri" w:hAnsi="Times New Roman" w:cs="Times New Roman"/>
          <w:sz w:val="28"/>
          <w:szCs w:val="28"/>
        </w:rPr>
        <w:t xml:space="preserve">дусмотрены </w:t>
      </w:r>
      <w:proofErr w:type="gramStart"/>
      <w:r w:rsidRPr="002B13AF">
        <w:rPr>
          <w:rFonts w:ascii="Times New Roman" w:eastAsia="Calibri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151167" w:rsidRPr="0022131C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213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 департаменту городского хозяйства администрации города;</w:t>
      </w:r>
    </w:p>
    <w:p w:rsidR="00151167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213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- 7-ми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администрациям районов в городе;</w:t>
      </w:r>
    </w:p>
    <w:p w:rsidR="00151167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BE6E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администрации города;</w:t>
      </w:r>
    </w:p>
    <w:p w:rsidR="00151167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BE6E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главному управлению образования администрации города.</w:t>
      </w:r>
    </w:p>
    <w:p w:rsidR="00151167" w:rsidRPr="00275169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151167" w:rsidRDefault="00151167" w:rsidP="00151167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B13AF">
        <w:rPr>
          <w:rFonts w:ascii="Times New Roman" w:eastAsia="Calibri" w:hAnsi="Times New Roman" w:cs="Times New Roman"/>
          <w:sz w:val="28"/>
          <w:szCs w:val="28"/>
        </w:rPr>
        <w:t>Исполнение расходов в 1 квартале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2B13AF">
        <w:rPr>
          <w:rFonts w:ascii="Times New Roman" w:eastAsia="Calibri" w:hAnsi="Times New Roman" w:cs="Times New Roman"/>
          <w:sz w:val="28"/>
          <w:szCs w:val="28"/>
        </w:rPr>
        <w:t xml:space="preserve"> года составило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442 030,10 тыс. рублей </w:t>
      </w:r>
      <w:r w:rsidRPr="002B13AF">
        <w:rPr>
          <w:rFonts w:ascii="Times New Roman" w:eastAsia="Calibri" w:hAnsi="Times New Roman" w:cs="Times New Roman"/>
          <w:sz w:val="28"/>
          <w:szCs w:val="28"/>
        </w:rPr>
        <w:t xml:space="preserve">тыс. рублей или </w:t>
      </w:r>
      <w:r>
        <w:rPr>
          <w:rFonts w:ascii="Times New Roman" w:eastAsia="Calibri" w:hAnsi="Times New Roman" w:cs="Times New Roman"/>
          <w:sz w:val="28"/>
          <w:szCs w:val="28"/>
        </w:rPr>
        <w:t>9,0</w:t>
      </w:r>
      <w:r w:rsidRPr="002B13AF">
        <w:rPr>
          <w:rFonts w:ascii="Times New Roman" w:eastAsia="Calibri" w:hAnsi="Times New Roman" w:cs="Times New Roman"/>
          <w:sz w:val="28"/>
          <w:szCs w:val="28"/>
        </w:rPr>
        <w:t xml:space="preserve">% к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плану года</w:t>
      </w:r>
      <w:r w:rsidRPr="002B13A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151167" w:rsidRDefault="00151167" w:rsidP="00151167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Расходы капитального характера, запланированные в объеме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2 444 141,91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тыс. рублей, за отчетный период освоены в сумме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55 875,74 тыс. рублей (2,3% к плану года)</w:t>
      </w:r>
      <w:r w:rsidR="004F5FF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в полном объеме за счет собственных средств бюджета города.</w:t>
      </w:r>
    </w:p>
    <w:p w:rsidR="00151167" w:rsidRPr="00326778" w:rsidRDefault="00151167" w:rsidP="00151167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Т</w:t>
      </w:r>
      <w:r w:rsidRPr="00D148DB">
        <w:rPr>
          <w:rFonts w:ascii="Times New Roman" w:eastAsia="Calibri" w:hAnsi="Times New Roman" w:cs="Times New Roman"/>
          <w:sz w:val="28"/>
          <w:szCs w:val="28"/>
        </w:rPr>
        <w:t>акой процент исполнения связан с тем, что освоение средств с учетом сроков проведения конкурсных процедур и заключения муниципальных контрактов запланирован</w:t>
      </w:r>
      <w:r w:rsidR="00BE6E64">
        <w:rPr>
          <w:rFonts w:ascii="Times New Roman" w:eastAsia="Calibri" w:hAnsi="Times New Roman" w:cs="Times New Roman"/>
          <w:sz w:val="28"/>
          <w:szCs w:val="28"/>
        </w:rPr>
        <w:t>о</w:t>
      </w:r>
      <w:r w:rsidRPr="00D148DB">
        <w:rPr>
          <w:rFonts w:ascii="Times New Roman" w:eastAsia="Calibri" w:hAnsi="Times New Roman" w:cs="Times New Roman"/>
          <w:sz w:val="28"/>
          <w:szCs w:val="28"/>
        </w:rPr>
        <w:t xml:space="preserve"> на 2-4 квартал</w:t>
      </w:r>
      <w:r w:rsidR="00BE6E64">
        <w:rPr>
          <w:rFonts w:ascii="Times New Roman" w:eastAsia="Calibri" w:hAnsi="Times New Roman" w:cs="Times New Roman"/>
          <w:sz w:val="28"/>
          <w:szCs w:val="28"/>
        </w:rPr>
        <w:t>ы</w:t>
      </w:r>
      <w:r w:rsidRPr="00D148DB">
        <w:rPr>
          <w:rFonts w:ascii="Times New Roman" w:eastAsia="Calibri" w:hAnsi="Times New Roman" w:cs="Times New Roman"/>
          <w:sz w:val="28"/>
          <w:szCs w:val="28"/>
        </w:rPr>
        <w:t xml:space="preserve"> 2018 года.</w:t>
      </w:r>
    </w:p>
    <w:p w:rsidR="00151167" w:rsidRPr="00326778" w:rsidRDefault="00151167" w:rsidP="0015116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>В разрезе направлений капитальные расходы исполнены следующим образом.</w:t>
      </w:r>
    </w:p>
    <w:p w:rsidR="00BE6E64" w:rsidRPr="00BE6E64" w:rsidRDefault="00BE6E64" w:rsidP="0015116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0"/>
          <w:szCs w:val="28"/>
        </w:rPr>
      </w:pPr>
    </w:p>
    <w:p w:rsidR="00151167" w:rsidRPr="00326778" w:rsidRDefault="00151167" w:rsidP="0015116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Дорожное хозяйство </w:t>
      </w:r>
    </w:p>
    <w:p w:rsidR="00151167" w:rsidRPr="00B22B35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22B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Расходы исполнены в сумме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55 540,69</w:t>
      </w:r>
      <w:r w:rsidRPr="00DA2DC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9F6B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тыс. рублей или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3,2</w:t>
      </w:r>
      <w:r w:rsidRPr="009F6B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% </w:t>
      </w:r>
      <w:r w:rsidRPr="00B22B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плану года</w:t>
      </w:r>
      <w:r w:rsidRPr="00B22B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51167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F6B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1 квартале 2018 года оплачена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просроченная </w:t>
      </w:r>
      <w:r w:rsidRPr="009F6B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кредиторская задолженность 2017 года за работы по капитальному ремонту, ремонту дорог, модернизации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светофорных объектов, а также задолженность за работы по благоустройству дворов, выполненные в предыдущие годы на условиях рассрочки оплаты.</w:t>
      </w:r>
    </w:p>
    <w:p w:rsidR="00BE6E64" w:rsidRPr="00BE6E64" w:rsidRDefault="00BE6E64" w:rsidP="0015116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0"/>
          <w:szCs w:val="28"/>
        </w:rPr>
      </w:pPr>
    </w:p>
    <w:p w:rsidR="00151167" w:rsidRPr="00303836" w:rsidRDefault="00151167" w:rsidP="0015116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3836">
        <w:rPr>
          <w:rFonts w:ascii="Times New Roman" w:eastAsia="Calibri" w:hAnsi="Times New Roman" w:cs="Times New Roman"/>
          <w:b/>
          <w:i/>
          <w:sz w:val="28"/>
          <w:szCs w:val="28"/>
        </w:rPr>
        <w:t>Коммунальное хозяйство</w:t>
      </w:r>
    </w:p>
    <w:p w:rsidR="00151167" w:rsidRPr="00303836" w:rsidRDefault="00151167" w:rsidP="00151167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038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Расходы исполнены в сумме 335,05 тыс. рублей или 1,7% к плану года. Средства направлены на оплату мероприятий по повышению эксплуатационной надежности объектов жизнеобеспечения.</w:t>
      </w:r>
    </w:p>
    <w:p w:rsidR="00151167" w:rsidRPr="00326778" w:rsidRDefault="00151167" w:rsidP="001511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highlight w:val="yellow"/>
          <w:lang w:eastAsia="ru-RU"/>
        </w:rPr>
      </w:pPr>
    </w:p>
    <w:p w:rsidR="00151167" w:rsidRDefault="00151167" w:rsidP="00151167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По текущим расходам, запланированным в объеме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2 489 199,48 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тыс. рублей, за отчетный период освоение средств составило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386 154,36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15,5% к плану года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), в полном объеме за счет собственных средств бюджета города.</w:t>
      </w:r>
    </w:p>
    <w:p w:rsidR="00151167" w:rsidRPr="00326778" w:rsidRDefault="00151167" w:rsidP="00151167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Т</w:t>
      </w:r>
      <w:r w:rsidRPr="00D148DB">
        <w:rPr>
          <w:rFonts w:ascii="Times New Roman" w:eastAsia="Calibri" w:hAnsi="Times New Roman" w:cs="Times New Roman"/>
          <w:sz w:val="28"/>
          <w:szCs w:val="28"/>
        </w:rPr>
        <w:t>акой процент исполнения связан с тем, что освоение средств с учетом сроков проведения конкурсных процедур и заключения муниципальных контрактов запланирован</w:t>
      </w:r>
      <w:r w:rsidR="00BE6E64">
        <w:rPr>
          <w:rFonts w:ascii="Times New Roman" w:eastAsia="Calibri" w:hAnsi="Times New Roman" w:cs="Times New Roman"/>
          <w:sz w:val="28"/>
          <w:szCs w:val="28"/>
        </w:rPr>
        <w:t>о</w:t>
      </w:r>
      <w:r w:rsidRPr="00D148DB">
        <w:rPr>
          <w:rFonts w:ascii="Times New Roman" w:eastAsia="Calibri" w:hAnsi="Times New Roman" w:cs="Times New Roman"/>
          <w:sz w:val="28"/>
          <w:szCs w:val="28"/>
        </w:rPr>
        <w:t xml:space="preserve"> на 2-4 квартал</w:t>
      </w:r>
      <w:r w:rsidR="00BE6E64">
        <w:rPr>
          <w:rFonts w:ascii="Times New Roman" w:eastAsia="Calibri" w:hAnsi="Times New Roman" w:cs="Times New Roman"/>
          <w:sz w:val="28"/>
          <w:szCs w:val="28"/>
        </w:rPr>
        <w:t>ы</w:t>
      </w:r>
      <w:r w:rsidRPr="00D148DB">
        <w:rPr>
          <w:rFonts w:ascii="Times New Roman" w:eastAsia="Calibri" w:hAnsi="Times New Roman" w:cs="Times New Roman"/>
          <w:sz w:val="28"/>
          <w:szCs w:val="28"/>
        </w:rPr>
        <w:t xml:space="preserve"> 2018 года.</w:t>
      </w:r>
    </w:p>
    <w:p w:rsidR="00151167" w:rsidRDefault="00151167" w:rsidP="0015116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В разрезе направлений </w:t>
      </w:r>
      <w:r>
        <w:rPr>
          <w:rFonts w:ascii="Times New Roman" w:eastAsia="Calibri" w:hAnsi="Times New Roman" w:cs="Times New Roman"/>
          <w:sz w:val="28"/>
          <w:szCs w:val="28"/>
        </w:rPr>
        <w:t>текущие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расходы исполнены следующим образом.</w:t>
      </w:r>
    </w:p>
    <w:p w:rsidR="00BE6E64" w:rsidRPr="00BE6E64" w:rsidRDefault="00BE6E64" w:rsidP="0015116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0"/>
          <w:szCs w:val="28"/>
        </w:rPr>
      </w:pPr>
    </w:p>
    <w:p w:rsidR="00151167" w:rsidRPr="00326778" w:rsidRDefault="00151167" w:rsidP="0015116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Дорожное хозяйство </w:t>
      </w:r>
    </w:p>
    <w:p w:rsidR="00151167" w:rsidRPr="00B22B35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B22B35">
        <w:rPr>
          <w:rFonts w:ascii="Times New Roman" w:eastAsia="Calibri" w:hAnsi="Times New Roman" w:cs="Times New Roman"/>
          <w:sz w:val="28"/>
          <w:szCs w:val="28"/>
        </w:rPr>
        <w:t xml:space="preserve">Расходы на содержание объектов дорожного хозяйства (дорожное полотно (включая ямочный ремонт), тротуары вдоль дорог, ливневая канализация, сети освещения, светофоры, мосты, пешеходные переходы, дорожные знаки и т.п.) исполнены в сумме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201 394,01</w:t>
      </w:r>
      <w:r w:rsidRPr="00B22B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 (</w:t>
      </w:r>
      <w:r w:rsidR="007F6E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15,3</w:t>
      </w:r>
      <w:r w:rsidRPr="00B22B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%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 плану года).</w:t>
      </w:r>
      <w:proofErr w:type="gramEnd"/>
    </w:p>
    <w:p w:rsidR="00151167" w:rsidRPr="00B22B35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22B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 общей суммы расходов на погашение задолженности, сложившейся на 01.01.201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</w:t>
      </w:r>
      <w:r w:rsidRPr="00B22B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направлено </w:t>
      </w:r>
      <w:r w:rsidR="001035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49 975,55</w:t>
      </w:r>
      <w:r w:rsidRPr="00B22B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 или </w:t>
      </w:r>
      <w:r w:rsidR="001035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24,8</w:t>
      </w:r>
      <w:r w:rsidRPr="00B22B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%.</w:t>
      </w:r>
    </w:p>
    <w:p w:rsidR="00BE6E64" w:rsidRPr="00BE6E64" w:rsidRDefault="00BE6E64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0"/>
          <w:szCs w:val="28"/>
        </w:rPr>
      </w:pPr>
    </w:p>
    <w:p w:rsidR="00151167" w:rsidRPr="00B22B35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Жилищное хозяйство</w:t>
      </w:r>
    </w:p>
    <w:p w:rsidR="00151167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22B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Расходы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освоены</w:t>
      </w:r>
      <w:r w:rsidRPr="00B22B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сумме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45 826,87 </w:t>
      </w:r>
      <w:r w:rsidRPr="00B22B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тыс. рублей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в том числе:</w:t>
      </w:r>
    </w:p>
    <w:p w:rsidR="00151167" w:rsidRPr="00603178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031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33 188,70 тыс. рублей - взнос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</w:t>
      </w:r>
      <w:r w:rsidRPr="006031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капитальный ремонт общего имущества в многоквартирных домах в части доли муниципальной собственности в общем имуществе в многоквартирном доме;</w:t>
      </w:r>
    </w:p>
    <w:p w:rsidR="00151167" w:rsidRPr="00947797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477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12 586,47 тыс. рублей – недополученные доходы по содержанию общего имущества в домах, все или часть жилых помещений в которых отнесены к жилым помещениям в общежитиях или к жилым помещениям маневренного фонда (за исключением организаций, управляющих государственным жилищным фондом и обслуживающих данный фонд);</w:t>
      </w:r>
    </w:p>
    <w:p w:rsidR="00151167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6031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6,77 тыс. рублей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6031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оплат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Pr="006031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оставшейся части платы за содержание жилого помещения в случае, если установленный размер вносимой нанимателями жилых помещений по договорам социального найма и договорам найма жилых помещений муниципального жилищного фонда платы за содержание жилого помещения меньше, чем размер платы за содержание жилого помещения, установленный договором управления многоквартирным домом.</w:t>
      </w:r>
      <w:proofErr w:type="gramEnd"/>
    </w:p>
    <w:p w:rsidR="00BD71CC" w:rsidRPr="00BD71CC" w:rsidRDefault="00BD71CC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Cs w:val="28"/>
          <w:lang w:eastAsia="ru-RU"/>
        </w:rPr>
      </w:pPr>
    </w:p>
    <w:p w:rsidR="00151167" w:rsidRPr="00303836" w:rsidRDefault="00151167" w:rsidP="0015116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3836">
        <w:rPr>
          <w:rFonts w:ascii="Times New Roman" w:eastAsia="Calibri" w:hAnsi="Times New Roman" w:cs="Times New Roman"/>
          <w:b/>
          <w:i/>
          <w:sz w:val="28"/>
          <w:szCs w:val="28"/>
        </w:rPr>
        <w:t>Коммунальное хозяйство</w:t>
      </w:r>
    </w:p>
    <w:p w:rsidR="00151167" w:rsidRPr="00842C39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22B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Расходы исполнены в сумме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2 983,44 </w:t>
      </w:r>
      <w:r w:rsidRPr="00B22B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тыс. рублей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(2,1% к плану года), в том числе:</w:t>
      </w:r>
    </w:p>
    <w:p w:rsidR="00151167" w:rsidRPr="00842C39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42C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- 1 894,82 тыс. рублей - техническое обследование, содержание и ремо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нт бесхозяйных газовых объектов</w:t>
      </w:r>
      <w:r w:rsidRPr="00842C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151167" w:rsidRPr="00842C39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42C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BE6E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842C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1 043,69 тыс. рублей – вывоз мусора из частного сектора;</w:t>
      </w:r>
    </w:p>
    <w:p w:rsidR="00151167" w:rsidRPr="00842C39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42C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BE6E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842C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44,93 тыс. рублей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42C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– подвоз воды населению в случае временного прекращения или ограничения водоснабжения. </w:t>
      </w:r>
    </w:p>
    <w:p w:rsidR="00BE6E64" w:rsidRPr="00BE6E64" w:rsidRDefault="00BE6E64" w:rsidP="0015116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0"/>
          <w:szCs w:val="28"/>
        </w:rPr>
      </w:pPr>
    </w:p>
    <w:p w:rsidR="00151167" w:rsidRPr="00102930" w:rsidRDefault="00151167" w:rsidP="0015116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02930">
        <w:rPr>
          <w:rFonts w:ascii="Times New Roman" w:eastAsia="Calibri" w:hAnsi="Times New Roman" w:cs="Times New Roman"/>
          <w:b/>
          <w:i/>
          <w:sz w:val="28"/>
          <w:szCs w:val="28"/>
        </w:rPr>
        <w:t>Благоустройство</w:t>
      </w:r>
    </w:p>
    <w:p w:rsidR="00151167" w:rsidRPr="00B22B35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22B35">
        <w:rPr>
          <w:rFonts w:ascii="Times New Roman" w:eastAsia="Calibri" w:hAnsi="Times New Roman" w:cs="Times New Roman"/>
          <w:sz w:val="28"/>
          <w:szCs w:val="28"/>
        </w:rPr>
        <w:t xml:space="preserve">Расходы на содержание объектов </w:t>
      </w:r>
      <w:r>
        <w:rPr>
          <w:rFonts w:ascii="Times New Roman" w:eastAsia="Calibri" w:hAnsi="Times New Roman" w:cs="Times New Roman"/>
          <w:sz w:val="28"/>
          <w:szCs w:val="28"/>
        </w:rPr>
        <w:t>благоустройства</w:t>
      </w:r>
      <w:r w:rsidRPr="00B22B35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sz w:val="28"/>
          <w:szCs w:val="28"/>
        </w:rPr>
        <w:t>парки, скверы, места захоронений, набережные, отлов и содержание безнадзорных животных</w:t>
      </w:r>
      <w:r w:rsidRPr="00B22B35">
        <w:rPr>
          <w:rFonts w:ascii="Times New Roman" w:eastAsia="Calibri" w:hAnsi="Times New Roman" w:cs="Times New Roman"/>
          <w:sz w:val="28"/>
          <w:szCs w:val="28"/>
        </w:rPr>
        <w:t xml:space="preserve"> и т.п.) исполнены в сумме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46 617,15</w:t>
      </w:r>
      <w:r w:rsidRPr="00B22B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 (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9,3</w:t>
      </w:r>
      <w:r w:rsidRPr="00B22B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%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 плану года).</w:t>
      </w:r>
    </w:p>
    <w:p w:rsidR="00151167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22B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Из общей суммы расходов на погашение </w:t>
      </w:r>
      <w:r w:rsidR="00EB78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кредиторской </w:t>
      </w:r>
      <w:r w:rsidRPr="00B22B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задолженности направлено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4 912,34</w:t>
      </w:r>
      <w:r w:rsidRPr="00B22B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BE6E64" w:rsidRPr="00BE6E64" w:rsidRDefault="00BE6E64" w:rsidP="0015116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0"/>
          <w:szCs w:val="28"/>
        </w:rPr>
      </w:pPr>
    </w:p>
    <w:p w:rsidR="00151167" w:rsidRDefault="00151167" w:rsidP="0015116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53DB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Прочие расходы </w:t>
      </w:r>
    </w:p>
    <w:p w:rsidR="00151167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Прочие р</w:t>
      </w:r>
      <w:r w:rsidRPr="00B22B35">
        <w:rPr>
          <w:rFonts w:ascii="Times New Roman" w:eastAsia="Calibri" w:hAnsi="Times New Roman" w:cs="Times New Roman"/>
          <w:sz w:val="28"/>
          <w:szCs w:val="28"/>
        </w:rPr>
        <w:t xml:space="preserve">асходы на </w:t>
      </w:r>
      <w:r>
        <w:rPr>
          <w:rFonts w:ascii="Times New Roman" w:eastAsia="Calibri" w:hAnsi="Times New Roman" w:cs="Times New Roman"/>
          <w:sz w:val="28"/>
          <w:szCs w:val="28"/>
        </w:rPr>
        <w:t>р</w:t>
      </w:r>
      <w:r w:rsidRPr="00D22AE6">
        <w:rPr>
          <w:rFonts w:ascii="Times New Roman" w:eastAsia="Calibri" w:hAnsi="Times New Roman" w:cs="Times New Roman"/>
          <w:sz w:val="28"/>
          <w:szCs w:val="28"/>
        </w:rPr>
        <w:t>азвитие жилищно-коммунального хозяйства и дорожного комплекса</w:t>
      </w:r>
      <w:r w:rsidRPr="00B22B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освоены в сумме</w:t>
      </w:r>
      <w:r w:rsidRPr="00B22B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89 332,89</w:t>
      </w:r>
      <w:r w:rsidRPr="00B22B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рубле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й, в том числе по направлениям:</w:t>
      </w:r>
    </w:p>
    <w:p w:rsidR="00151167" w:rsidRPr="00104F0B" w:rsidRDefault="00151167" w:rsidP="00151167">
      <w:pPr>
        <w:pStyle w:val="afb"/>
        <w:shd w:val="clear" w:color="auto" w:fill="FFFFFF" w:themeFill="background1"/>
        <w:spacing w:after="0"/>
        <w:ind w:left="0" w:firstLine="708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-</w:t>
      </w:r>
      <w:r w:rsidR="009713DB">
        <w:rPr>
          <w:bCs/>
          <w:color w:val="000000"/>
          <w:sz w:val="28"/>
          <w:szCs w:val="28"/>
        </w:rPr>
        <w:t> </w:t>
      </w:r>
      <w:r>
        <w:rPr>
          <w:bCs/>
          <w:color w:val="000000"/>
          <w:sz w:val="28"/>
          <w:szCs w:val="28"/>
        </w:rPr>
        <w:t xml:space="preserve">54 959,18 </w:t>
      </w:r>
      <w:r w:rsidRPr="001552D8">
        <w:rPr>
          <w:color w:val="000000" w:themeColor="text1"/>
          <w:sz w:val="28"/>
          <w:szCs w:val="28"/>
        </w:rPr>
        <w:t>тыс. рублей</w:t>
      </w:r>
      <w:r>
        <w:rPr>
          <w:bCs/>
          <w:color w:val="000000"/>
          <w:sz w:val="28"/>
          <w:szCs w:val="28"/>
        </w:rPr>
        <w:t xml:space="preserve"> – обеспечение деятельности муниципальных </w:t>
      </w:r>
      <w:r>
        <w:rPr>
          <w:sz w:val="28"/>
          <w:szCs w:val="28"/>
        </w:rPr>
        <w:t xml:space="preserve">учреждений </w:t>
      </w:r>
      <w:r w:rsidRPr="00D0787F">
        <w:rPr>
          <w:color w:val="000000" w:themeColor="text1"/>
          <w:sz w:val="28"/>
          <w:szCs w:val="28"/>
        </w:rPr>
        <w:t>(МКУ «Управление дорог, инфраструктуры и благоустройства», МКУ «Управление по работе с ТСЖ и развитию местного самоуправления</w:t>
      </w:r>
      <w:r w:rsidR="004F5FFB">
        <w:rPr>
          <w:color w:val="000000" w:themeColor="text1"/>
          <w:sz w:val="28"/>
          <w:szCs w:val="28"/>
        </w:rPr>
        <w:t>»</w:t>
      </w:r>
      <w:r w:rsidRPr="00D0787F">
        <w:rPr>
          <w:color w:val="000000" w:themeColor="text1"/>
          <w:sz w:val="28"/>
          <w:szCs w:val="28"/>
        </w:rPr>
        <w:t>, МКУ «Центр обеспечения мероприятий гражданской обороны, чрезвычайных ситуаций и пожарной безопасности города Красноярска»)</w:t>
      </w:r>
      <w:r>
        <w:rPr>
          <w:sz w:val="28"/>
          <w:szCs w:val="28"/>
        </w:rPr>
        <w:t>;</w:t>
      </w:r>
    </w:p>
    <w:p w:rsidR="00151167" w:rsidRDefault="00151167" w:rsidP="00151167">
      <w:pPr>
        <w:pStyle w:val="afb"/>
        <w:spacing w:after="0"/>
        <w:ind w:left="0" w:firstLine="708"/>
        <w:jc w:val="both"/>
        <w:rPr>
          <w:color w:val="000000" w:themeColor="text1"/>
          <w:sz w:val="28"/>
          <w:szCs w:val="28"/>
        </w:rPr>
      </w:pPr>
      <w:r>
        <w:rPr>
          <w:bCs/>
          <w:color w:val="000000"/>
          <w:sz w:val="28"/>
          <w:szCs w:val="28"/>
        </w:rPr>
        <w:t>-</w:t>
      </w:r>
      <w:r w:rsidR="009713DB">
        <w:rPr>
          <w:bCs/>
          <w:color w:val="000000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22 894,93</w:t>
      </w:r>
      <w:r w:rsidRPr="001552D8">
        <w:rPr>
          <w:color w:val="000000" w:themeColor="text1"/>
          <w:sz w:val="28"/>
          <w:szCs w:val="28"/>
        </w:rPr>
        <w:t xml:space="preserve"> тыс. рублей</w:t>
      </w:r>
      <w:r>
        <w:rPr>
          <w:color w:val="000000" w:themeColor="text1"/>
          <w:sz w:val="28"/>
          <w:szCs w:val="28"/>
        </w:rPr>
        <w:t xml:space="preserve"> -</w:t>
      </w:r>
      <w:r w:rsidRPr="001552D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</w:t>
      </w:r>
      <w:r w:rsidRPr="00D0787F">
        <w:rPr>
          <w:color w:val="000000" w:themeColor="text1"/>
          <w:sz w:val="28"/>
          <w:szCs w:val="28"/>
        </w:rPr>
        <w:t xml:space="preserve">беспечение функций, возложенных на </w:t>
      </w:r>
      <w:r>
        <w:rPr>
          <w:color w:val="000000" w:themeColor="text1"/>
          <w:sz w:val="28"/>
          <w:szCs w:val="28"/>
        </w:rPr>
        <w:t>органы местного самоуправления;</w:t>
      </w:r>
    </w:p>
    <w:p w:rsidR="00151167" w:rsidRDefault="00151167" w:rsidP="00151167">
      <w:pPr>
        <w:pStyle w:val="afb"/>
        <w:spacing w:after="0"/>
        <w:ind w:left="0"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9713DB">
        <w:rPr>
          <w:color w:val="000000" w:themeColor="text1"/>
          <w:sz w:val="28"/>
          <w:szCs w:val="28"/>
        </w:rPr>
        <w:t> </w:t>
      </w:r>
      <w:r w:rsidRPr="000603EC">
        <w:rPr>
          <w:sz w:val="28"/>
          <w:szCs w:val="28"/>
        </w:rPr>
        <w:t>11 352,46 тыс. рублей - выполнение прочих обязательств.</w:t>
      </w:r>
      <w:r>
        <w:rPr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Ассигнования направлены на</w:t>
      </w:r>
      <w:r w:rsidRPr="00D0787F">
        <w:rPr>
          <w:color w:val="000000" w:themeColor="text1"/>
          <w:sz w:val="28"/>
          <w:szCs w:val="28"/>
        </w:rPr>
        <w:t xml:space="preserve"> оплату исполнительны</w:t>
      </w:r>
      <w:r>
        <w:rPr>
          <w:color w:val="000000" w:themeColor="text1"/>
          <w:sz w:val="28"/>
          <w:szCs w:val="28"/>
        </w:rPr>
        <w:t>х листов</w:t>
      </w:r>
      <w:r w:rsidRPr="00D0787F">
        <w:rPr>
          <w:color w:val="000000" w:themeColor="text1"/>
          <w:sz w:val="28"/>
          <w:szCs w:val="28"/>
        </w:rPr>
        <w:t xml:space="preserve">, </w:t>
      </w:r>
      <w:r w:rsidR="004F5FFB">
        <w:rPr>
          <w:color w:val="000000" w:themeColor="text1"/>
          <w:sz w:val="28"/>
          <w:szCs w:val="28"/>
        </w:rPr>
        <w:t>предъявленных к исполнению</w:t>
      </w:r>
      <w:r w:rsidRPr="00D0787F">
        <w:rPr>
          <w:color w:val="000000" w:themeColor="text1"/>
          <w:sz w:val="28"/>
          <w:szCs w:val="28"/>
        </w:rPr>
        <w:t xml:space="preserve"> департаменту</w:t>
      </w:r>
      <w:r>
        <w:rPr>
          <w:color w:val="000000" w:themeColor="text1"/>
          <w:sz w:val="28"/>
          <w:szCs w:val="28"/>
        </w:rPr>
        <w:t xml:space="preserve"> городского хозяйства администрации города;</w:t>
      </w:r>
    </w:p>
    <w:p w:rsidR="00151167" w:rsidRPr="000603EC" w:rsidRDefault="00151167" w:rsidP="00151167">
      <w:pPr>
        <w:pStyle w:val="afb"/>
        <w:spacing w:after="0"/>
        <w:ind w:left="0"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9713DB">
        <w:rPr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171,27</w:t>
      </w:r>
      <w:r w:rsidRPr="001552D8">
        <w:rPr>
          <w:color w:val="000000" w:themeColor="text1"/>
          <w:sz w:val="28"/>
          <w:szCs w:val="28"/>
        </w:rPr>
        <w:t xml:space="preserve"> тыс. рублей</w:t>
      </w:r>
      <w:r>
        <w:rPr>
          <w:color w:val="000000" w:themeColor="text1"/>
          <w:sz w:val="28"/>
          <w:szCs w:val="28"/>
        </w:rPr>
        <w:t xml:space="preserve"> - модернизация и обслуживание системы оповещения, </w:t>
      </w:r>
      <w:r w:rsidRPr="00D0787F">
        <w:rPr>
          <w:color w:val="000000" w:themeColor="text1"/>
          <w:sz w:val="28"/>
          <w:szCs w:val="28"/>
        </w:rPr>
        <w:t>предоставление каналов связи</w:t>
      </w:r>
      <w:r>
        <w:rPr>
          <w:color w:val="000000" w:themeColor="text1"/>
          <w:sz w:val="28"/>
          <w:szCs w:val="28"/>
        </w:rPr>
        <w:t>.</w:t>
      </w:r>
    </w:p>
    <w:p w:rsidR="00151167" w:rsidRPr="000B74C9" w:rsidRDefault="00151167" w:rsidP="001511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:rsidR="00151167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4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Программой предусмотрено 4 </w:t>
      </w:r>
      <w:proofErr w:type="gramStart"/>
      <w:r w:rsidRPr="001D42F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целевых</w:t>
      </w:r>
      <w:proofErr w:type="gramEnd"/>
      <w:r w:rsidRPr="001D4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индикатора и 34 показателя результативности. </w:t>
      </w:r>
      <w:r w:rsidRPr="001D42FF">
        <w:rPr>
          <w:rFonts w:ascii="Times New Roman" w:eastAsia="Calibri" w:hAnsi="Times New Roman" w:cs="Times New Roman"/>
          <w:sz w:val="28"/>
          <w:szCs w:val="28"/>
        </w:rPr>
        <w:t>Исполнение по ним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1D42FF">
        <w:rPr>
          <w:rFonts w:ascii="Times New Roman" w:eastAsia="Calibri" w:hAnsi="Times New Roman" w:cs="Times New Roman"/>
          <w:sz w:val="28"/>
          <w:szCs w:val="28"/>
        </w:rPr>
        <w:t xml:space="preserve"> согласно утвержденной муниципальной программе, определяется по итогам года.</w:t>
      </w:r>
    </w:p>
    <w:p w:rsidR="00151167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1167" w:rsidRPr="00151167" w:rsidRDefault="00BA4863" w:rsidP="00151167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bookmarkStart w:id="83" w:name="_Toc515533182"/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4.4</w:t>
      </w:r>
      <w:r w:rsidR="0015116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.4. </w:t>
      </w:r>
      <w:r w:rsidR="00151167" w:rsidRPr="0015116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Повышение эффективности деятельности городского самоуправления по формированию современной городской среды</w:t>
      </w:r>
      <w:bookmarkEnd w:id="83"/>
    </w:p>
    <w:p w:rsidR="00151167" w:rsidRPr="00151167" w:rsidRDefault="00151167" w:rsidP="001511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51167" w:rsidRPr="00186109" w:rsidRDefault="00151167" w:rsidP="001511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6109">
        <w:rPr>
          <w:rFonts w:ascii="Times New Roman" w:eastAsia="Calibri" w:hAnsi="Times New Roman" w:cs="Times New Roman"/>
          <w:sz w:val="28"/>
          <w:szCs w:val="28"/>
        </w:rPr>
        <w:t xml:space="preserve">Расходы муниципальной программы «Повышение эффективности деятельности городского самоуправления по формированию современной городской среды» предусмотрены </w:t>
      </w:r>
      <w:proofErr w:type="gramStart"/>
      <w:r w:rsidRPr="00186109">
        <w:rPr>
          <w:rFonts w:ascii="Times New Roman" w:eastAsia="Calibri" w:hAnsi="Times New Roman" w:cs="Times New Roman"/>
          <w:sz w:val="28"/>
          <w:szCs w:val="28"/>
        </w:rPr>
        <w:t>по</w:t>
      </w:r>
      <w:proofErr w:type="gramEnd"/>
      <w:r w:rsidRPr="0018610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51167" w:rsidRPr="00186109" w:rsidRDefault="00151167" w:rsidP="001511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6109">
        <w:rPr>
          <w:rFonts w:ascii="Times New Roman" w:eastAsia="Calibri" w:hAnsi="Times New Roman" w:cs="Times New Roman"/>
          <w:sz w:val="28"/>
          <w:szCs w:val="28"/>
        </w:rPr>
        <w:t>-</w:t>
      </w:r>
      <w:r w:rsidR="00275169">
        <w:rPr>
          <w:rFonts w:ascii="Times New Roman" w:eastAsia="Calibri" w:hAnsi="Times New Roman" w:cs="Times New Roman"/>
          <w:sz w:val="28"/>
          <w:szCs w:val="28"/>
        </w:rPr>
        <w:t> </w:t>
      </w:r>
      <w:r w:rsidRPr="00186109">
        <w:rPr>
          <w:rFonts w:ascii="Times New Roman" w:eastAsia="Calibri" w:hAnsi="Times New Roman" w:cs="Times New Roman"/>
          <w:sz w:val="28"/>
          <w:szCs w:val="28"/>
        </w:rPr>
        <w:t>департаменту городского хозяйства администрации города;</w:t>
      </w:r>
    </w:p>
    <w:p w:rsidR="00151167" w:rsidRPr="00186109" w:rsidRDefault="00151167" w:rsidP="001511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6109">
        <w:rPr>
          <w:rFonts w:ascii="Times New Roman" w:eastAsia="Calibri" w:hAnsi="Times New Roman" w:cs="Times New Roman"/>
          <w:sz w:val="28"/>
          <w:szCs w:val="28"/>
        </w:rPr>
        <w:t>- 7-ми администрациям районов в городе;</w:t>
      </w:r>
    </w:p>
    <w:p w:rsidR="00151167" w:rsidRDefault="00D27EFA" w:rsidP="001511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="00151167">
        <w:rPr>
          <w:rFonts w:ascii="Times New Roman" w:hAnsi="Times New Roman" w:cs="Times New Roman"/>
          <w:sz w:val="28"/>
          <w:szCs w:val="28"/>
        </w:rPr>
        <w:t>департаменту социально-экономического развития администрации города</w:t>
      </w:r>
      <w:r w:rsidR="00151167" w:rsidRPr="0018610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51167" w:rsidRDefault="00D27EFA" w:rsidP="00151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="00151167">
        <w:rPr>
          <w:rFonts w:ascii="Times New Roman" w:hAnsi="Times New Roman" w:cs="Times New Roman"/>
          <w:sz w:val="28"/>
          <w:szCs w:val="28"/>
        </w:rPr>
        <w:t>департаменту градостроительства администрации города;</w:t>
      </w:r>
    </w:p>
    <w:p w:rsidR="00151167" w:rsidRPr="00186109" w:rsidRDefault="00D27EFA" w:rsidP="001511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151167">
        <w:rPr>
          <w:rFonts w:ascii="Times New Roman" w:hAnsi="Times New Roman" w:cs="Times New Roman"/>
          <w:sz w:val="28"/>
          <w:szCs w:val="28"/>
        </w:rPr>
        <w:t>главному управлению по физической культуре, спорту и туризму администрации города;</w:t>
      </w:r>
    </w:p>
    <w:p w:rsidR="00151167" w:rsidRDefault="00D27EFA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 </w:t>
      </w:r>
      <w:r w:rsidR="00151167">
        <w:rPr>
          <w:rFonts w:ascii="Times New Roman" w:hAnsi="Times New Roman" w:cs="Times New Roman"/>
          <w:sz w:val="28"/>
          <w:szCs w:val="28"/>
        </w:rPr>
        <w:t>управлению молодежной политики администрации города.</w:t>
      </w:r>
    </w:p>
    <w:p w:rsidR="00151167" w:rsidRPr="009713DB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151167" w:rsidRDefault="00151167" w:rsidP="00151167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B13AF">
        <w:rPr>
          <w:rFonts w:ascii="Times New Roman" w:eastAsia="Calibri" w:hAnsi="Times New Roman" w:cs="Times New Roman"/>
          <w:sz w:val="28"/>
          <w:szCs w:val="28"/>
        </w:rPr>
        <w:t>Исполнение расходов в 1 квартале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2B13AF">
        <w:rPr>
          <w:rFonts w:ascii="Times New Roman" w:eastAsia="Calibri" w:hAnsi="Times New Roman" w:cs="Times New Roman"/>
          <w:sz w:val="28"/>
          <w:szCs w:val="28"/>
        </w:rPr>
        <w:t xml:space="preserve"> года составило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335,00 тыс. рублей </w:t>
      </w:r>
      <w:r w:rsidRPr="002B13AF">
        <w:rPr>
          <w:rFonts w:ascii="Times New Roman" w:eastAsia="Calibri" w:hAnsi="Times New Roman" w:cs="Times New Roman"/>
          <w:sz w:val="28"/>
          <w:szCs w:val="28"/>
        </w:rPr>
        <w:t xml:space="preserve">или </w:t>
      </w:r>
      <w:r>
        <w:rPr>
          <w:rFonts w:ascii="Times New Roman" w:eastAsia="Calibri" w:hAnsi="Times New Roman" w:cs="Times New Roman"/>
          <w:sz w:val="28"/>
          <w:szCs w:val="28"/>
        </w:rPr>
        <w:t>0,02</w:t>
      </w:r>
      <w:r w:rsidRPr="002B13AF">
        <w:rPr>
          <w:rFonts w:ascii="Times New Roman" w:eastAsia="Calibri" w:hAnsi="Times New Roman" w:cs="Times New Roman"/>
          <w:sz w:val="28"/>
          <w:szCs w:val="28"/>
        </w:rPr>
        <w:t xml:space="preserve">% к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плану года</w:t>
      </w:r>
      <w:r w:rsidRPr="002B13A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151167" w:rsidRPr="008D38FF" w:rsidRDefault="00151167" w:rsidP="00151167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151167" w:rsidRPr="00326778" w:rsidRDefault="00151167" w:rsidP="001511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Расходы капитального характера, запланированные в объеме </w:t>
      </w:r>
      <w:r w:rsidR="00D27EFA">
        <w:rPr>
          <w:rFonts w:ascii="Times New Roman" w:eastAsia="Times New Roman" w:hAnsi="Times New Roman" w:cs="Times New Roman"/>
          <w:sz w:val="28"/>
          <w:szCs w:val="28"/>
          <w:lang w:eastAsia="ru-RU"/>
        </w:rPr>
        <w:t>1 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362</w:t>
      </w:r>
      <w:r w:rsidR="00D27EF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552,58</w:t>
      </w:r>
      <w:r w:rsidRPr="0032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тыс. рублей, </w:t>
      </w:r>
      <w:r>
        <w:rPr>
          <w:rFonts w:ascii="Times New Roman" w:eastAsia="Calibri" w:hAnsi="Times New Roman" w:cs="Times New Roman"/>
          <w:sz w:val="28"/>
          <w:szCs w:val="28"/>
        </w:rPr>
        <w:t>в отчетном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период</w:t>
      </w:r>
      <w:r>
        <w:rPr>
          <w:rFonts w:ascii="Times New Roman" w:eastAsia="Calibri" w:hAnsi="Times New Roman" w:cs="Times New Roman"/>
          <w:sz w:val="28"/>
          <w:szCs w:val="28"/>
        </w:rPr>
        <w:t>е не</w:t>
      </w:r>
      <w:r w:rsidRPr="00326778">
        <w:rPr>
          <w:rFonts w:ascii="Times New Roman" w:eastAsia="Calibri" w:hAnsi="Times New Roman" w:cs="Times New Roman"/>
          <w:sz w:val="28"/>
          <w:szCs w:val="28"/>
        </w:rPr>
        <w:t xml:space="preserve"> осв</w:t>
      </w:r>
      <w:r>
        <w:rPr>
          <w:rFonts w:ascii="Times New Roman" w:eastAsia="Calibri" w:hAnsi="Times New Roman" w:cs="Times New Roman"/>
          <w:sz w:val="28"/>
          <w:szCs w:val="28"/>
        </w:rPr>
        <w:t>аивались. С</w:t>
      </w:r>
      <w:r w:rsidRPr="00D148DB">
        <w:rPr>
          <w:rFonts w:ascii="Times New Roman" w:eastAsia="Calibri" w:hAnsi="Times New Roman" w:cs="Times New Roman"/>
          <w:sz w:val="28"/>
          <w:szCs w:val="28"/>
        </w:rPr>
        <w:t xml:space="preserve"> учетом сроков проведения конкурсных процедур и заключения муниципальных контрактов</w:t>
      </w:r>
      <w:r w:rsidR="004F5FFB">
        <w:rPr>
          <w:rFonts w:ascii="Times New Roman" w:eastAsia="Calibri" w:hAnsi="Times New Roman" w:cs="Times New Roman"/>
          <w:sz w:val="28"/>
          <w:szCs w:val="28"/>
        </w:rPr>
        <w:t>,</w:t>
      </w:r>
      <w:r w:rsidRPr="00D148D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исполнение расходов </w:t>
      </w:r>
      <w:r w:rsidRPr="00D148DB">
        <w:rPr>
          <w:rFonts w:ascii="Times New Roman" w:eastAsia="Calibri" w:hAnsi="Times New Roman" w:cs="Times New Roman"/>
          <w:sz w:val="28"/>
          <w:szCs w:val="28"/>
        </w:rPr>
        <w:t>запланирован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D148DB">
        <w:rPr>
          <w:rFonts w:ascii="Times New Roman" w:eastAsia="Calibri" w:hAnsi="Times New Roman" w:cs="Times New Roman"/>
          <w:sz w:val="28"/>
          <w:szCs w:val="28"/>
        </w:rPr>
        <w:t xml:space="preserve"> на 2-4 квартал</w:t>
      </w:r>
      <w:r w:rsidR="009713DB">
        <w:rPr>
          <w:rFonts w:ascii="Times New Roman" w:eastAsia="Calibri" w:hAnsi="Times New Roman" w:cs="Times New Roman"/>
          <w:sz w:val="28"/>
          <w:szCs w:val="28"/>
        </w:rPr>
        <w:t>ы</w:t>
      </w:r>
      <w:r w:rsidRPr="00D148DB">
        <w:rPr>
          <w:rFonts w:ascii="Times New Roman" w:eastAsia="Calibri" w:hAnsi="Times New Roman" w:cs="Times New Roman"/>
          <w:sz w:val="28"/>
          <w:szCs w:val="28"/>
        </w:rPr>
        <w:t xml:space="preserve"> 2018 года.</w:t>
      </w:r>
    </w:p>
    <w:p w:rsidR="009713DB" w:rsidRDefault="00151167" w:rsidP="001511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Текущие расходы и</w:t>
      </w:r>
      <w:r w:rsidRPr="002B13AF">
        <w:rPr>
          <w:rFonts w:ascii="Times New Roman" w:eastAsia="Calibri" w:hAnsi="Times New Roman" w:cs="Times New Roman"/>
          <w:sz w:val="28"/>
          <w:szCs w:val="28"/>
        </w:rPr>
        <w:t>сполнен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Pr="002B13AF">
        <w:rPr>
          <w:rFonts w:ascii="Times New Roman" w:eastAsia="Calibri" w:hAnsi="Times New Roman" w:cs="Times New Roman"/>
          <w:sz w:val="28"/>
          <w:szCs w:val="28"/>
        </w:rPr>
        <w:t xml:space="preserve"> в 1 квартале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2B13AF">
        <w:rPr>
          <w:rFonts w:ascii="Times New Roman" w:eastAsia="Calibri" w:hAnsi="Times New Roman" w:cs="Times New Roman"/>
          <w:sz w:val="28"/>
          <w:szCs w:val="28"/>
        </w:rPr>
        <w:t xml:space="preserve"> года </w:t>
      </w:r>
      <w:r>
        <w:rPr>
          <w:rFonts w:ascii="Times New Roman" w:eastAsia="Calibri" w:hAnsi="Times New Roman" w:cs="Times New Roman"/>
          <w:sz w:val="28"/>
          <w:szCs w:val="28"/>
        </w:rPr>
        <w:t>в сумме 335,00 тыс. рублей</w:t>
      </w:r>
      <w:r w:rsidRPr="00DC29D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Средства </w:t>
      </w:r>
      <w:r w:rsidRPr="00DC29D0">
        <w:rPr>
          <w:rFonts w:ascii="Times New Roman" w:eastAsia="Calibri" w:hAnsi="Times New Roman" w:cs="Times New Roman"/>
          <w:sz w:val="28"/>
          <w:szCs w:val="28"/>
        </w:rPr>
        <w:t>направлены на организацию проектной школы для участников конкурса молодежных проектов «ИСКРА», раздаточный материал, а также опубликование рекламы проекта на плакатах и радио.</w:t>
      </w:r>
    </w:p>
    <w:p w:rsidR="00151167" w:rsidRPr="00326778" w:rsidRDefault="00151167" w:rsidP="001511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Освоение остальных текущих расходов запланировано </w:t>
      </w:r>
      <w:r w:rsidRPr="00D148DB">
        <w:rPr>
          <w:rFonts w:ascii="Times New Roman" w:eastAsia="Calibri" w:hAnsi="Times New Roman" w:cs="Times New Roman"/>
          <w:sz w:val="28"/>
          <w:szCs w:val="28"/>
        </w:rPr>
        <w:t>на 2-4 квартал</w:t>
      </w:r>
      <w:r w:rsidR="00D27EFA">
        <w:rPr>
          <w:rFonts w:ascii="Times New Roman" w:eastAsia="Calibri" w:hAnsi="Times New Roman" w:cs="Times New Roman"/>
          <w:sz w:val="28"/>
          <w:szCs w:val="28"/>
        </w:rPr>
        <w:t>ы</w:t>
      </w:r>
      <w:r w:rsidRPr="00D148DB">
        <w:rPr>
          <w:rFonts w:ascii="Times New Roman" w:eastAsia="Calibri" w:hAnsi="Times New Roman" w:cs="Times New Roman"/>
          <w:sz w:val="28"/>
          <w:szCs w:val="28"/>
        </w:rPr>
        <w:t xml:space="preserve"> 2018 года.</w:t>
      </w:r>
    </w:p>
    <w:p w:rsidR="00151167" w:rsidRPr="009713DB" w:rsidRDefault="00151167" w:rsidP="001511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51167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4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Программой предусмотрено 4 целевых индикатора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Pr="001D4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1D4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результативности. </w:t>
      </w:r>
      <w:r w:rsidRPr="001D42FF">
        <w:rPr>
          <w:rFonts w:ascii="Times New Roman" w:eastAsia="Calibri" w:hAnsi="Times New Roman" w:cs="Times New Roman"/>
          <w:sz w:val="28"/>
          <w:szCs w:val="28"/>
        </w:rPr>
        <w:t>Исполнение по ним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1D42FF">
        <w:rPr>
          <w:rFonts w:ascii="Times New Roman" w:eastAsia="Calibri" w:hAnsi="Times New Roman" w:cs="Times New Roman"/>
          <w:sz w:val="28"/>
          <w:szCs w:val="28"/>
        </w:rPr>
        <w:t xml:space="preserve"> согласно утвержденной муниципальной программе, определяется по итогам года.</w:t>
      </w:r>
    </w:p>
    <w:p w:rsidR="00151167" w:rsidRPr="00DC29D0" w:rsidRDefault="00151167" w:rsidP="001511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1167" w:rsidRPr="00151167" w:rsidRDefault="00151167" w:rsidP="00151167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bookmarkStart w:id="84" w:name="_Toc386553053"/>
      <w:bookmarkStart w:id="85" w:name="_Toc386559164"/>
      <w:bookmarkStart w:id="86" w:name="_Toc386559300"/>
      <w:bookmarkStart w:id="87" w:name="_Toc515533183"/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4.</w:t>
      </w:r>
      <w:r w:rsidR="00BA486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.5. </w:t>
      </w:r>
      <w:r w:rsidRPr="0015116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Управление </w:t>
      </w:r>
      <w:bookmarkEnd w:id="84"/>
      <w:bookmarkEnd w:id="85"/>
      <w:bookmarkEnd w:id="86"/>
      <w:r w:rsidRPr="0015116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земельно-имущественными отношениями</w:t>
      </w:r>
      <w:bookmarkEnd w:id="87"/>
      <w:r w:rsidRPr="0015116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</w:p>
    <w:p w:rsidR="00151167" w:rsidRPr="00151167" w:rsidRDefault="00151167" w:rsidP="001511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51167" w:rsidRPr="002B13AF" w:rsidRDefault="00151167" w:rsidP="001511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EF4">
        <w:rPr>
          <w:rFonts w:ascii="Times New Roman" w:eastAsia="Calibri" w:hAnsi="Times New Roman" w:cs="Times New Roman"/>
          <w:sz w:val="28"/>
          <w:szCs w:val="28"/>
        </w:rPr>
        <w:t>Расходы на управление земельно-имущественными отношениями</w:t>
      </w:r>
      <w:r w:rsidRPr="00D52EF4">
        <w:rPr>
          <w:rFonts w:ascii="Times New Roman" w:eastAsia="Calibri" w:hAnsi="Times New Roman" w:cs="Times New Roman"/>
          <w:sz w:val="32"/>
          <w:szCs w:val="28"/>
        </w:rPr>
        <w:t xml:space="preserve"> </w:t>
      </w:r>
      <w:r w:rsidRPr="002B13AF">
        <w:rPr>
          <w:rFonts w:ascii="Times New Roman" w:eastAsia="Calibri" w:hAnsi="Times New Roman" w:cs="Times New Roman"/>
          <w:sz w:val="28"/>
          <w:szCs w:val="28"/>
        </w:rPr>
        <w:t xml:space="preserve">предусмотрены по департаменту муниципального имущества и земельных отношений администрации города (далее – </w:t>
      </w:r>
      <w:proofErr w:type="spellStart"/>
      <w:r w:rsidRPr="002B13AF">
        <w:rPr>
          <w:rFonts w:ascii="Times New Roman" w:eastAsia="Calibri" w:hAnsi="Times New Roman" w:cs="Times New Roman"/>
          <w:sz w:val="28"/>
          <w:szCs w:val="28"/>
        </w:rPr>
        <w:t>ДМИиЗО</w:t>
      </w:r>
      <w:proofErr w:type="spellEnd"/>
      <w:r w:rsidRPr="002B13AF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151167" w:rsidRPr="009713DB" w:rsidRDefault="00151167" w:rsidP="001511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51167" w:rsidRDefault="00151167" w:rsidP="00151167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B13AF">
        <w:rPr>
          <w:rFonts w:ascii="Times New Roman" w:eastAsia="Calibri" w:hAnsi="Times New Roman" w:cs="Times New Roman"/>
          <w:sz w:val="28"/>
          <w:szCs w:val="28"/>
        </w:rPr>
        <w:t>Исполнение расходов в 1 квартале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2B13AF">
        <w:rPr>
          <w:rFonts w:ascii="Times New Roman" w:eastAsia="Calibri" w:hAnsi="Times New Roman" w:cs="Times New Roman"/>
          <w:sz w:val="28"/>
          <w:szCs w:val="28"/>
        </w:rPr>
        <w:t xml:space="preserve"> года составило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53 498,77 тыс. рублей </w:t>
      </w:r>
      <w:r w:rsidRPr="002B13AF">
        <w:rPr>
          <w:rFonts w:ascii="Times New Roman" w:eastAsia="Calibri" w:hAnsi="Times New Roman" w:cs="Times New Roman"/>
          <w:sz w:val="28"/>
          <w:szCs w:val="28"/>
        </w:rPr>
        <w:t>или 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2B13AF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2B13AF">
        <w:rPr>
          <w:rFonts w:ascii="Times New Roman" w:eastAsia="Calibri" w:hAnsi="Times New Roman" w:cs="Times New Roman"/>
          <w:sz w:val="28"/>
          <w:szCs w:val="28"/>
        </w:rPr>
        <w:t xml:space="preserve">% к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плану года</w:t>
      </w:r>
      <w:r w:rsidRPr="002B13A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151167" w:rsidRPr="002B13AF" w:rsidRDefault="00151167" w:rsidP="001511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Капитальные расходы в 1 квартале 2018 года исполнены не были.</w:t>
      </w:r>
    </w:p>
    <w:p w:rsidR="00151167" w:rsidRDefault="00151167" w:rsidP="001511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13AF">
        <w:rPr>
          <w:rFonts w:ascii="Times New Roman" w:eastAsia="Calibri" w:hAnsi="Times New Roman" w:cs="Times New Roman"/>
          <w:sz w:val="28"/>
          <w:szCs w:val="28"/>
        </w:rPr>
        <w:t xml:space="preserve">Текущие расходы исполнены в сумме </w:t>
      </w:r>
      <w:r>
        <w:rPr>
          <w:rFonts w:ascii="Times New Roman" w:eastAsia="Calibri" w:hAnsi="Times New Roman" w:cs="Times New Roman"/>
          <w:sz w:val="28"/>
          <w:szCs w:val="28"/>
        </w:rPr>
        <w:t>53 498,77 </w:t>
      </w:r>
      <w:r w:rsidRPr="002B13AF">
        <w:rPr>
          <w:rFonts w:ascii="Times New Roman" w:eastAsia="Calibri" w:hAnsi="Times New Roman" w:cs="Times New Roman"/>
          <w:sz w:val="28"/>
          <w:szCs w:val="28"/>
        </w:rPr>
        <w:t>тыс. рублей или на 23,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2B13AF">
        <w:rPr>
          <w:rFonts w:ascii="Times New Roman" w:eastAsia="Calibri" w:hAnsi="Times New Roman" w:cs="Times New Roman"/>
          <w:sz w:val="28"/>
          <w:szCs w:val="28"/>
        </w:rPr>
        <w:t xml:space="preserve">% к </w:t>
      </w:r>
      <w:r>
        <w:rPr>
          <w:rFonts w:ascii="Times New Roman" w:eastAsia="Calibri" w:hAnsi="Times New Roman" w:cs="Times New Roman"/>
          <w:sz w:val="28"/>
          <w:szCs w:val="28"/>
        </w:rPr>
        <w:t>плану года</w:t>
      </w:r>
      <w:r w:rsidRPr="002B13AF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151167" w:rsidRPr="002B13AF" w:rsidRDefault="00151167" w:rsidP="00BE6E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13AF">
        <w:rPr>
          <w:rFonts w:ascii="Times New Roman" w:eastAsia="Calibri" w:hAnsi="Times New Roman" w:cs="Times New Roman"/>
          <w:sz w:val="28"/>
          <w:szCs w:val="28"/>
        </w:rPr>
        <w:t>В разрезе направлений текущие расходы исполнены следующим образом:</w:t>
      </w:r>
    </w:p>
    <w:p w:rsidR="00151167" w:rsidRPr="00594773" w:rsidRDefault="00151167" w:rsidP="00BE6E6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BE6E64">
        <w:rPr>
          <w:rFonts w:ascii="Times New Roman" w:eastAsia="Calibri" w:hAnsi="Times New Roman" w:cs="Times New Roman"/>
          <w:sz w:val="28"/>
          <w:szCs w:val="28"/>
        </w:rPr>
        <w:t> </w:t>
      </w:r>
      <w:r w:rsidRPr="00594773">
        <w:rPr>
          <w:rFonts w:ascii="Times New Roman" w:eastAsia="Calibri" w:hAnsi="Times New Roman" w:cs="Times New Roman"/>
          <w:sz w:val="28"/>
          <w:szCs w:val="28"/>
        </w:rPr>
        <w:t>33 288,28 тыс. рублей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94773">
        <w:rPr>
          <w:rFonts w:ascii="Times New Roman" w:eastAsia="Calibri" w:hAnsi="Times New Roman" w:cs="Times New Roman"/>
          <w:sz w:val="28"/>
          <w:szCs w:val="28"/>
        </w:rPr>
        <w:t xml:space="preserve">– обеспечение деятельности </w:t>
      </w:r>
      <w:proofErr w:type="spellStart"/>
      <w:r w:rsidRPr="00594773">
        <w:rPr>
          <w:rFonts w:ascii="Times New Roman" w:eastAsia="Calibri" w:hAnsi="Times New Roman" w:cs="Times New Roman"/>
          <w:sz w:val="28"/>
          <w:szCs w:val="28"/>
        </w:rPr>
        <w:t>ДМИиЗО</w:t>
      </w:r>
      <w:proofErr w:type="spellEnd"/>
      <w:r w:rsidRPr="0059477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BE6E64" w:rsidRDefault="00BE6E64" w:rsidP="00BE6E64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Pr="00594773">
        <w:rPr>
          <w:rFonts w:ascii="Times New Roman" w:eastAsia="Calibri" w:hAnsi="Times New Roman" w:cs="Times New Roman"/>
          <w:sz w:val="28"/>
          <w:szCs w:val="28"/>
        </w:rPr>
        <w:t>10 814,78 тыс. рублей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713DB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594773">
        <w:rPr>
          <w:rFonts w:ascii="Times New Roman" w:eastAsia="Calibri" w:hAnsi="Times New Roman" w:cs="Times New Roman"/>
          <w:sz w:val="28"/>
          <w:szCs w:val="28"/>
        </w:rPr>
        <w:t>уплат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594773">
        <w:rPr>
          <w:rFonts w:ascii="Times New Roman" w:eastAsia="Calibri" w:hAnsi="Times New Roman" w:cs="Times New Roman"/>
          <w:sz w:val="28"/>
          <w:szCs w:val="28"/>
        </w:rPr>
        <w:t xml:space="preserve"> налога на добавленную стоимость за физических лиц от реализации муниципального имущества в рамках Федерального закона от 21.12.2001 № 178-ФЗ. Высокий процент исполнения (50,4%) обусловлен погашением кредиторской задолженности по НДС за 4 кв. 2017 года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151167" w:rsidRPr="00D64F09" w:rsidRDefault="00151167" w:rsidP="00BE6E64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BE6E64">
        <w:rPr>
          <w:rFonts w:ascii="Times New Roman" w:eastAsia="Calibri" w:hAnsi="Times New Roman" w:cs="Times New Roman"/>
          <w:sz w:val="28"/>
          <w:szCs w:val="28"/>
        </w:rPr>
        <w:t> </w:t>
      </w:r>
      <w:r w:rsidRPr="00D64F09">
        <w:rPr>
          <w:rFonts w:ascii="Times New Roman" w:eastAsia="Calibri" w:hAnsi="Times New Roman" w:cs="Times New Roman"/>
          <w:sz w:val="28"/>
          <w:szCs w:val="28"/>
        </w:rPr>
        <w:t>6 368,29 тыс. рублей – обеспечение деятельности МКУ «Центр недвижимости»;</w:t>
      </w:r>
    </w:p>
    <w:p w:rsidR="00151167" w:rsidRDefault="00151167" w:rsidP="001511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BE6E64">
        <w:rPr>
          <w:rFonts w:ascii="Times New Roman" w:eastAsia="Calibri" w:hAnsi="Times New Roman" w:cs="Times New Roman"/>
          <w:sz w:val="28"/>
          <w:szCs w:val="28"/>
        </w:rPr>
        <w:t> </w:t>
      </w:r>
      <w:r w:rsidRPr="00594773">
        <w:rPr>
          <w:rFonts w:ascii="Times New Roman" w:eastAsia="Calibri" w:hAnsi="Times New Roman" w:cs="Times New Roman"/>
          <w:sz w:val="28"/>
          <w:szCs w:val="28"/>
        </w:rPr>
        <w:t>2 185,19 тыс. рублей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94773">
        <w:rPr>
          <w:rFonts w:ascii="Times New Roman" w:eastAsia="Calibri" w:hAnsi="Times New Roman" w:cs="Times New Roman"/>
          <w:sz w:val="28"/>
          <w:szCs w:val="28"/>
        </w:rPr>
        <w:t xml:space="preserve">– содержание и обслуживание объектов казны; </w:t>
      </w:r>
    </w:p>
    <w:p w:rsidR="00151167" w:rsidRPr="00594773" w:rsidRDefault="00151167" w:rsidP="001511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BE6E64">
        <w:rPr>
          <w:rFonts w:ascii="Times New Roman" w:eastAsia="Calibri" w:hAnsi="Times New Roman" w:cs="Times New Roman"/>
          <w:sz w:val="28"/>
          <w:szCs w:val="28"/>
        </w:rPr>
        <w:t> </w:t>
      </w:r>
      <w:r w:rsidRPr="00594773">
        <w:rPr>
          <w:rFonts w:ascii="Times New Roman" w:eastAsia="Calibri" w:hAnsi="Times New Roman" w:cs="Times New Roman"/>
          <w:sz w:val="28"/>
          <w:szCs w:val="28"/>
        </w:rPr>
        <w:t>800,35 тыс. рублей – оценка недвижимости, оформление права муниципальной собственности;</w:t>
      </w:r>
    </w:p>
    <w:p w:rsidR="00151167" w:rsidRPr="00594773" w:rsidRDefault="00151167" w:rsidP="001511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D27EFA">
        <w:rPr>
          <w:rFonts w:ascii="Times New Roman" w:eastAsia="Calibri" w:hAnsi="Times New Roman" w:cs="Times New Roman"/>
          <w:sz w:val="28"/>
          <w:szCs w:val="28"/>
        </w:rPr>
        <w:t> </w:t>
      </w:r>
      <w:r w:rsidRPr="00594773">
        <w:rPr>
          <w:rFonts w:ascii="Times New Roman" w:eastAsia="Calibri" w:hAnsi="Times New Roman" w:cs="Times New Roman"/>
          <w:sz w:val="28"/>
          <w:szCs w:val="28"/>
        </w:rPr>
        <w:t>25,43 тыс. рублей – обеспечение приватизации объектов муниципальной собственности, передач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594773">
        <w:rPr>
          <w:rFonts w:ascii="Times New Roman" w:eastAsia="Calibri" w:hAnsi="Times New Roman" w:cs="Times New Roman"/>
          <w:sz w:val="28"/>
          <w:szCs w:val="28"/>
        </w:rPr>
        <w:t xml:space="preserve"> муниципального имущества в аренду;</w:t>
      </w:r>
    </w:p>
    <w:p w:rsidR="00151167" w:rsidRPr="00594773" w:rsidRDefault="00D27EFA" w:rsidP="001511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="00151167" w:rsidRPr="00594773">
        <w:rPr>
          <w:rFonts w:ascii="Times New Roman" w:eastAsia="Calibri" w:hAnsi="Times New Roman" w:cs="Times New Roman"/>
          <w:sz w:val="28"/>
          <w:szCs w:val="28"/>
        </w:rPr>
        <w:t>16,45 тыс. рублей – мероприятия по землеустройству</w:t>
      </w:r>
      <w:r w:rsidR="0015116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51167" w:rsidRPr="008D38FF" w:rsidRDefault="00151167" w:rsidP="001511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10"/>
        </w:rPr>
      </w:pPr>
    </w:p>
    <w:p w:rsidR="00151167" w:rsidRPr="002B13AF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13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Анализ исполнения показателей муниципальной </w:t>
      </w:r>
      <w:r w:rsidRPr="002B13AF">
        <w:rPr>
          <w:rFonts w:ascii="Times New Roman" w:eastAsia="Calibri" w:hAnsi="Times New Roman" w:cs="Times New Roman"/>
          <w:sz w:val="28"/>
          <w:szCs w:val="28"/>
        </w:rPr>
        <w:t>программы «Управление земельно-имущественными отношениями на территории города Красноярска» показал, что:</w:t>
      </w:r>
    </w:p>
    <w:p w:rsidR="00151167" w:rsidRPr="002B13AF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13AF">
        <w:rPr>
          <w:rFonts w:ascii="Times New Roman" w:eastAsia="Calibri" w:hAnsi="Times New Roman" w:cs="Times New Roman"/>
          <w:sz w:val="28"/>
          <w:szCs w:val="28"/>
        </w:rPr>
        <w:t>- из 2 индикаторов исполнение ежеквартально определяется только по 1 индикатору («</w:t>
      </w:r>
      <w:r w:rsidRPr="00443FE0">
        <w:rPr>
          <w:rFonts w:ascii="Times New Roman" w:hAnsi="Times New Roman" w:cs="Times New Roman"/>
          <w:sz w:val="28"/>
          <w:szCs w:val="28"/>
        </w:rPr>
        <w:t xml:space="preserve">Доходы от использования, продажи муниципального имущества и </w:t>
      </w:r>
      <w:proofErr w:type="gramStart"/>
      <w:r w:rsidRPr="00443FE0">
        <w:rPr>
          <w:rFonts w:ascii="Times New Roman" w:hAnsi="Times New Roman" w:cs="Times New Roman"/>
          <w:sz w:val="28"/>
          <w:szCs w:val="28"/>
        </w:rPr>
        <w:t>использования</w:t>
      </w:r>
      <w:proofErr w:type="gramEnd"/>
      <w:r w:rsidRPr="00443FE0">
        <w:rPr>
          <w:rFonts w:ascii="Times New Roman" w:hAnsi="Times New Roman" w:cs="Times New Roman"/>
          <w:sz w:val="28"/>
          <w:szCs w:val="28"/>
        </w:rPr>
        <w:t xml:space="preserve"> находящихся в муниципальной и государственной собственности земельных участков</w:t>
      </w:r>
      <w:r w:rsidRPr="002B13AF">
        <w:rPr>
          <w:rFonts w:ascii="Times New Roman" w:hAnsi="Times New Roman" w:cs="Times New Roman"/>
          <w:sz w:val="28"/>
          <w:szCs w:val="28"/>
        </w:rPr>
        <w:t xml:space="preserve">», исполнен на </w:t>
      </w:r>
      <w:r w:rsidRPr="00443FE0">
        <w:rPr>
          <w:rFonts w:ascii="Times New Roman" w:hAnsi="Times New Roman" w:cs="Times New Roman"/>
          <w:sz w:val="28"/>
          <w:szCs w:val="28"/>
        </w:rPr>
        <w:t>19,5</w:t>
      </w:r>
      <w:r w:rsidRPr="002B13AF">
        <w:rPr>
          <w:rFonts w:ascii="Times New Roman" w:hAnsi="Times New Roman" w:cs="Times New Roman"/>
          <w:sz w:val="28"/>
          <w:szCs w:val="28"/>
        </w:rPr>
        <w:t>%)</w:t>
      </w:r>
      <w:r w:rsidRPr="002B13A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51167" w:rsidRPr="002B13AF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B13AF">
        <w:rPr>
          <w:rFonts w:ascii="Times New Roman" w:eastAsia="Calibri" w:hAnsi="Times New Roman" w:cs="Times New Roman"/>
          <w:sz w:val="28"/>
          <w:szCs w:val="28"/>
        </w:rPr>
        <w:t xml:space="preserve">- из 24 показателей исполнение определяется: по 19 показателям </w:t>
      </w:r>
      <w:r w:rsidR="004F5FF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B13AF">
        <w:rPr>
          <w:rFonts w:ascii="Times New Roman" w:eastAsia="Calibri" w:hAnsi="Times New Roman" w:cs="Times New Roman"/>
          <w:sz w:val="28"/>
          <w:szCs w:val="28"/>
        </w:rPr>
        <w:t xml:space="preserve">по итогам года, по 1 показателю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B13AF">
        <w:rPr>
          <w:rFonts w:ascii="Times New Roman" w:eastAsia="Calibri" w:hAnsi="Times New Roman" w:cs="Times New Roman"/>
          <w:sz w:val="28"/>
          <w:szCs w:val="28"/>
        </w:rPr>
        <w:t xml:space="preserve">по итогам полугодия и года, по 1 показателю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B13AF">
        <w:rPr>
          <w:rFonts w:ascii="Times New Roman" w:eastAsia="Calibri" w:hAnsi="Times New Roman" w:cs="Times New Roman"/>
          <w:sz w:val="28"/>
          <w:szCs w:val="28"/>
        </w:rPr>
        <w:t xml:space="preserve">по итогам полугодия, по 3-м показателям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B13AF">
        <w:rPr>
          <w:rFonts w:ascii="Times New Roman" w:eastAsia="Calibri" w:hAnsi="Times New Roman" w:cs="Times New Roman"/>
          <w:sz w:val="28"/>
          <w:szCs w:val="28"/>
        </w:rPr>
        <w:t>ежеквартально («Д</w:t>
      </w:r>
      <w:r w:rsidRPr="002B13AF">
        <w:rPr>
          <w:rFonts w:ascii="Times New Roman" w:hAnsi="Times New Roman" w:cs="Times New Roman"/>
          <w:sz w:val="28"/>
          <w:szCs w:val="28"/>
        </w:rPr>
        <w:t xml:space="preserve">оходы от аренды муниципальных нежилых помещений» </w:t>
      </w:r>
      <w:r w:rsidRPr="002B13AF">
        <w:rPr>
          <w:rFonts w:ascii="Times New Roman" w:eastAsia="Calibri" w:hAnsi="Times New Roman" w:cs="Times New Roman"/>
          <w:sz w:val="28"/>
          <w:szCs w:val="28"/>
        </w:rPr>
        <w:t>(исполнен на 2</w:t>
      </w:r>
      <w:r w:rsidRPr="00443FE0">
        <w:rPr>
          <w:rFonts w:ascii="Times New Roman" w:eastAsia="Calibri" w:hAnsi="Times New Roman" w:cs="Times New Roman"/>
          <w:sz w:val="28"/>
          <w:szCs w:val="28"/>
        </w:rPr>
        <w:t>5</w:t>
      </w:r>
      <w:r w:rsidRPr="002B13AF">
        <w:rPr>
          <w:rFonts w:ascii="Times New Roman" w:eastAsia="Calibri" w:hAnsi="Times New Roman" w:cs="Times New Roman"/>
          <w:sz w:val="28"/>
          <w:szCs w:val="28"/>
        </w:rPr>
        <w:t>,</w:t>
      </w:r>
      <w:r w:rsidRPr="00443FE0">
        <w:rPr>
          <w:rFonts w:ascii="Times New Roman" w:eastAsia="Calibri" w:hAnsi="Times New Roman" w:cs="Times New Roman"/>
          <w:sz w:val="28"/>
          <w:szCs w:val="28"/>
        </w:rPr>
        <w:t>5</w:t>
      </w:r>
      <w:r w:rsidRPr="002B13AF">
        <w:rPr>
          <w:rFonts w:ascii="Times New Roman" w:eastAsia="Calibri" w:hAnsi="Times New Roman" w:cs="Times New Roman"/>
          <w:sz w:val="28"/>
          <w:szCs w:val="28"/>
        </w:rPr>
        <w:t>%), «Д</w:t>
      </w:r>
      <w:r w:rsidRPr="002B13AF">
        <w:rPr>
          <w:rFonts w:ascii="Times New Roman" w:hAnsi="Times New Roman" w:cs="Times New Roman"/>
          <w:sz w:val="28"/>
          <w:szCs w:val="28"/>
        </w:rPr>
        <w:t xml:space="preserve">оходы от </w:t>
      </w:r>
      <w:r w:rsidRPr="002B13AF">
        <w:rPr>
          <w:rFonts w:ascii="Times New Roman" w:hAnsi="Times New Roman" w:cs="Times New Roman"/>
          <w:sz w:val="28"/>
          <w:szCs w:val="28"/>
        </w:rPr>
        <w:lastRenderedPageBreak/>
        <w:t>приватизации муниципального имущества» (</w:t>
      </w:r>
      <w:r w:rsidRPr="002B13AF">
        <w:rPr>
          <w:rFonts w:ascii="Times New Roman" w:eastAsia="Calibri" w:hAnsi="Times New Roman" w:cs="Times New Roman"/>
          <w:sz w:val="28"/>
          <w:szCs w:val="28"/>
        </w:rPr>
        <w:t>исполнен на</w:t>
      </w:r>
      <w:r w:rsidRPr="002B13AF">
        <w:rPr>
          <w:rFonts w:ascii="Times New Roman" w:hAnsi="Times New Roman" w:cs="Times New Roman"/>
          <w:sz w:val="28"/>
          <w:szCs w:val="28"/>
        </w:rPr>
        <w:t xml:space="preserve"> </w:t>
      </w:r>
      <w:r w:rsidRPr="00443FE0">
        <w:rPr>
          <w:rFonts w:ascii="Times New Roman" w:hAnsi="Times New Roman" w:cs="Times New Roman"/>
          <w:sz w:val="28"/>
          <w:szCs w:val="28"/>
        </w:rPr>
        <w:t>20,3</w:t>
      </w:r>
      <w:r w:rsidRPr="002B13AF">
        <w:rPr>
          <w:rFonts w:ascii="Times New Roman" w:hAnsi="Times New Roman" w:cs="Times New Roman"/>
          <w:sz w:val="28"/>
          <w:szCs w:val="28"/>
        </w:rPr>
        <w:t>%), «Доходы от аренды и продажи земельных участков» (</w:t>
      </w:r>
      <w:r w:rsidRPr="002B13AF">
        <w:rPr>
          <w:rFonts w:ascii="Times New Roman" w:eastAsia="Calibri" w:hAnsi="Times New Roman" w:cs="Times New Roman"/>
          <w:sz w:val="28"/>
          <w:szCs w:val="28"/>
        </w:rPr>
        <w:t>исполнен на</w:t>
      </w:r>
      <w:r w:rsidRPr="002B13AF">
        <w:rPr>
          <w:rFonts w:ascii="Times New Roman" w:hAnsi="Times New Roman" w:cs="Times New Roman"/>
          <w:sz w:val="28"/>
          <w:szCs w:val="28"/>
        </w:rPr>
        <w:t xml:space="preserve"> </w:t>
      </w:r>
      <w:r w:rsidRPr="00443FE0">
        <w:rPr>
          <w:rFonts w:ascii="Times New Roman" w:hAnsi="Times New Roman" w:cs="Times New Roman"/>
          <w:sz w:val="28"/>
          <w:szCs w:val="28"/>
        </w:rPr>
        <w:t>20,8</w:t>
      </w:r>
      <w:r w:rsidRPr="002B13AF">
        <w:rPr>
          <w:rFonts w:ascii="Times New Roman" w:hAnsi="Times New Roman" w:cs="Times New Roman"/>
          <w:sz w:val="28"/>
          <w:szCs w:val="28"/>
        </w:rPr>
        <w:t>%).</w:t>
      </w:r>
      <w:proofErr w:type="gramEnd"/>
    </w:p>
    <w:p w:rsidR="00151167" w:rsidRDefault="00151167" w:rsidP="00151167"/>
    <w:p w:rsidR="00174A85" w:rsidRPr="00151167" w:rsidRDefault="00151167" w:rsidP="00455C47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88" w:name="_Toc515533184"/>
      <w:bookmarkEnd w:id="78"/>
      <w:r w:rsidRPr="001511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="00BA48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D91845" w:rsidRPr="001511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047780" w:rsidRPr="001511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Исполнение бюджета по расходам</w:t>
      </w:r>
      <w:r w:rsidR="00174A85" w:rsidRPr="001511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создание условий для развития предпринимательства в городе Красноярске</w:t>
      </w:r>
      <w:bookmarkEnd w:id="88"/>
    </w:p>
    <w:p w:rsidR="00E63490" w:rsidRPr="00455C47" w:rsidRDefault="00E63490" w:rsidP="00455C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0"/>
          <w:szCs w:val="28"/>
          <w:highlight w:val="yellow"/>
          <w:lang w:eastAsia="ru-RU"/>
        </w:rPr>
      </w:pPr>
    </w:p>
    <w:p w:rsidR="00151167" w:rsidRPr="0075794F" w:rsidRDefault="00151167" w:rsidP="001511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Расходы на создание условий для</w:t>
      </w:r>
      <w:r w:rsidRPr="0075794F">
        <w:rPr>
          <w:sz w:val="32"/>
          <w:szCs w:val="32"/>
        </w:rPr>
        <w:t xml:space="preserve"> </w:t>
      </w: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малого и среднего предпринимательст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 в городе Красноярске предусмо</w:t>
      </w: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ены</w:t>
      </w: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администрации города.</w:t>
      </w:r>
    </w:p>
    <w:p w:rsidR="00151167" w:rsidRDefault="00151167" w:rsidP="001511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Расходы капитального характера по данному направлению не предусмотрены.</w:t>
      </w:r>
    </w:p>
    <w:p w:rsidR="00151167" w:rsidRPr="0075794F" w:rsidRDefault="00151167" w:rsidP="001511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13AF">
        <w:rPr>
          <w:rFonts w:ascii="Times New Roman" w:eastAsia="Calibri" w:hAnsi="Times New Roman" w:cs="Times New Roman"/>
          <w:sz w:val="28"/>
          <w:szCs w:val="28"/>
        </w:rPr>
        <w:t>Исполнение расходов в 1 квартале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2B13AF">
        <w:rPr>
          <w:rFonts w:ascii="Times New Roman" w:eastAsia="Calibri" w:hAnsi="Times New Roman" w:cs="Times New Roman"/>
          <w:sz w:val="28"/>
          <w:szCs w:val="28"/>
        </w:rPr>
        <w:t xml:space="preserve"> года составило </w:t>
      </w:r>
      <w:r w:rsidR="00BE6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3 109,69 тыс. рублей или 7,0</w:t>
      </w: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к плану года. При этом исполнение субсидий организациям, образующим инфраструктуру поддержки субъектов предпринимательства</w:t>
      </w:r>
      <w:r w:rsidR="004F5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составило 23,5%. </w:t>
      </w:r>
    </w:p>
    <w:p w:rsidR="00151167" w:rsidRPr="0075794F" w:rsidRDefault="00151167" w:rsidP="001511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обеспечения деятельности существующей инфраструктуры поддержки малого и среднего предпринимательства в </w:t>
      </w:r>
      <w:r w:rsidR="00BE6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квартале 2018 года предоставл</w:t>
      </w:r>
      <w:r w:rsidR="00BE6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ялись</w:t>
      </w: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субсидии АНО «Красноярский городской </w:t>
      </w:r>
      <w:proofErr w:type="spellStart"/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инновационно</w:t>
      </w:r>
      <w:proofErr w:type="spellEnd"/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-технологический бизнес-инкубатор» (далее – АНО «Бизнес-инкубатор») и МАУ «ЦСМСП». </w:t>
      </w:r>
    </w:p>
    <w:p w:rsidR="00151167" w:rsidRPr="0075794F" w:rsidRDefault="00151167" w:rsidP="001511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пояснительной записке </w:t>
      </w:r>
      <w:r w:rsidR="00971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Отчета о</w:t>
      </w: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реализации муниципальной программы в </w:t>
      </w:r>
      <w:r w:rsidR="00BE6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квартале 2018 года на площадках АНО «Бизнес-инкубатор» оказана поддержка </w:t>
      </w:r>
      <w:r w:rsidR="00971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 субъектам. Средства освоены </w:t>
      </w: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сумме 1 103,39 тыс. рублей или 26,5% .</w:t>
      </w:r>
    </w:p>
    <w:p w:rsidR="00151167" w:rsidRPr="0075794F" w:rsidRDefault="00151167" w:rsidP="001511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МАУ «ЦСМСП» консультационно-информационные услуги получили 1 294 субъекта предпринимательства</w:t>
      </w:r>
      <w:r w:rsidR="00EF3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граждан</w:t>
      </w:r>
      <w:r w:rsidR="00EF3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</w:t>
      </w: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том числе подготовлено 550 документов. При участии МАУ «ЦСМСП» зарегистрировалось 84 субъекта предпринимательства, проведено 6 обучающих семинаров, предоставлены поручительства 4 субъектам на сумму 9,3 млн. рублей по займам в размере 33,6</w:t>
      </w:r>
      <w:r w:rsidR="00971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млн. рублей.</w:t>
      </w:r>
    </w:p>
    <w:p w:rsidR="00151167" w:rsidRDefault="00151167" w:rsidP="001511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средств по данному мероприятию составляет 2 006,30 тыс. рублей или 30,6%.</w:t>
      </w:r>
    </w:p>
    <w:p w:rsidR="00151167" w:rsidRPr="0075794F" w:rsidRDefault="00151167" w:rsidP="001511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Финансовая поддержка субъектов малого и среднего предпринимательства в отчетном периоде не осуществлялась. Это</w:t>
      </w:r>
      <w:r w:rsidRPr="000C3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связано с тем, что утвержденными порядками предоставления субсидий прием заявок предусмотрен во втором квартале текущего года.</w:t>
      </w:r>
    </w:p>
    <w:p w:rsidR="00151167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4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Программой предусмотрено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D4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целевых индикатора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D4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1D4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результативности. </w:t>
      </w:r>
      <w:r w:rsidRPr="001D42FF">
        <w:rPr>
          <w:rFonts w:ascii="Times New Roman" w:eastAsia="Calibri" w:hAnsi="Times New Roman" w:cs="Times New Roman"/>
          <w:sz w:val="28"/>
          <w:szCs w:val="28"/>
        </w:rPr>
        <w:t>Исполнение по ним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1D42FF">
        <w:rPr>
          <w:rFonts w:ascii="Times New Roman" w:eastAsia="Calibri" w:hAnsi="Times New Roman" w:cs="Times New Roman"/>
          <w:sz w:val="28"/>
          <w:szCs w:val="28"/>
        </w:rPr>
        <w:t xml:space="preserve"> согласно утвержденной муниципальной программе, определяется по итогам года.</w:t>
      </w:r>
    </w:p>
    <w:p w:rsidR="00174A85" w:rsidRPr="008D38FF" w:rsidRDefault="00174A85" w:rsidP="00455C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highlight w:val="yellow"/>
          <w:lang w:eastAsia="ru-RU"/>
        </w:rPr>
      </w:pPr>
    </w:p>
    <w:p w:rsidR="007F14D9" w:rsidRPr="00125086" w:rsidRDefault="00151167" w:rsidP="00455C47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89" w:name="_Toc515533185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="00BA48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D91845" w:rsidRPr="001250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7F14D9" w:rsidRPr="001250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Информатизация города Красноярска</w:t>
      </w:r>
      <w:bookmarkEnd w:id="79"/>
      <w:bookmarkEnd w:id="89"/>
    </w:p>
    <w:p w:rsidR="008A6434" w:rsidRPr="00455C47" w:rsidRDefault="008A6434" w:rsidP="00455C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highlight w:val="yellow"/>
        </w:rPr>
      </w:pPr>
    </w:p>
    <w:p w:rsidR="00125086" w:rsidRPr="00036E61" w:rsidRDefault="00125086" w:rsidP="001250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E61">
        <w:rPr>
          <w:rFonts w:ascii="Times New Roman" w:eastAsia="Times New Roman" w:hAnsi="Times New Roman" w:cs="Times New Roman"/>
          <w:sz w:val="28"/>
          <w:szCs w:val="28"/>
        </w:rPr>
        <w:t>Исполнение расходов за 1 квартал 201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036E61">
        <w:rPr>
          <w:rFonts w:ascii="Times New Roman" w:eastAsia="Times New Roman" w:hAnsi="Times New Roman" w:cs="Times New Roman"/>
          <w:sz w:val="28"/>
          <w:szCs w:val="28"/>
        </w:rPr>
        <w:t xml:space="preserve"> года по муниципальной программе «Информатизация города Красноярска» на 201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036E61">
        <w:rPr>
          <w:rFonts w:ascii="Times New Roman" w:eastAsia="Times New Roman" w:hAnsi="Times New Roman" w:cs="Times New Roman"/>
          <w:sz w:val="28"/>
          <w:szCs w:val="28"/>
        </w:rPr>
        <w:t xml:space="preserve"> год и плановый </w:t>
      </w:r>
      <w:r w:rsidRPr="00036E61">
        <w:rPr>
          <w:rFonts w:ascii="Times New Roman" w:eastAsia="Times New Roman" w:hAnsi="Times New Roman" w:cs="Times New Roman"/>
          <w:sz w:val="28"/>
          <w:szCs w:val="28"/>
        </w:rPr>
        <w:lastRenderedPageBreak/>
        <w:t>период 201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036E61">
        <w:rPr>
          <w:rFonts w:ascii="Times New Roman" w:eastAsia="Times New Roman" w:hAnsi="Times New Roman" w:cs="Times New Roman"/>
          <w:sz w:val="28"/>
          <w:szCs w:val="28"/>
        </w:rPr>
        <w:t>-20</w:t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036E61">
        <w:rPr>
          <w:rFonts w:ascii="Times New Roman" w:eastAsia="Times New Roman" w:hAnsi="Times New Roman" w:cs="Times New Roman"/>
          <w:sz w:val="28"/>
          <w:szCs w:val="28"/>
        </w:rPr>
        <w:t xml:space="preserve"> годов» по Отчету составило </w:t>
      </w:r>
      <w:r>
        <w:rPr>
          <w:rFonts w:ascii="Times New Roman" w:eastAsia="Times New Roman" w:hAnsi="Times New Roman" w:cs="Times New Roman"/>
          <w:sz w:val="28"/>
          <w:szCs w:val="28"/>
        </w:rPr>
        <w:t>86,24</w:t>
      </w:r>
      <w:r w:rsidRPr="00036E61">
        <w:rPr>
          <w:rFonts w:ascii="Times New Roman" w:eastAsia="Times New Roman" w:hAnsi="Times New Roman" w:cs="Times New Roman"/>
          <w:sz w:val="28"/>
          <w:szCs w:val="28"/>
        </w:rPr>
        <w:t xml:space="preserve"> тыс. рублей (за счет средств бюджета города) или </w:t>
      </w:r>
      <w:r>
        <w:rPr>
          <w:rFonts w:ascii="Times New Roman" w:eastAsia="Times New Roman" w:hAnsi="Times New Roman" w:cs="Times New Roman"/>
          <w:sz w:val="28"/>
          <w:szCs w:val="28"/>
        </w:rPr>
        <w:t>0,4</w:t>
      </w:r>
      <w:r w:rsidRPr="00036E61">
        <w:rPr>
          <w:rFonts w:ascii="Times New Roman" w:eastAsia="Times New Roman" w:hAnsi="Times New Roman" w:cs="Times New Roman"/>
          <w:sz w:val="28"/>
          <w:szCs w:val="28"/>
        </w:rPr>
        <w:t>% к плану года.</w:t>
      </w:r>
    </w:p>
    <w:p w:rsidR="00125086" w:rsidRPr="00036E61" w:rsidRDefault="00125086" w:rsidP="001250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E61">
        <w:rPr>
          <w:rFonts w:ascii="Times New Roman" w:eastAsia="Times New Roman" w:hAnsi="Times New Roman" w:cs="Times New Roman"/>
          <w:sz w:val="28"/>
          <w:szCs w:val="28"/>
        </w:rPr>
        <w:t>По сравнению с 1 кварталом 201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036E61">
        <w:rPr>
          <w:rFonts w:ascii="Times New Roman" w:eastAsia="Times New Roman" w:hAnsi="Times New Roman" w:cs="Times New Roman"/>
          <w:sz w:val="28"/>
          <w:szCs w:val="28"/>
        </w:rPr>
        <w:t xml:space="preserve"> года (</w:t>
      </w:r>
      <w:r>
        <w:rPr>
          <w:rFonts w:ascii="Times New Roman" w:eastAsia="Times New Roman" w:hAnsi="Times New Roman" w:cs="Times New Roman"/>
          <w:sz w:val="28"/>
          <w:szCs w:val="28"/>
        </w:rPr>
        <w:t>34,0</w:t>
      </w:r>
      <w:r w:rsidRPr="00036E61">
        <w:rPr>
          <w:rFonts w:ascii="Times New Roman" w:eastAsia="Times New Roman" w:hAnsi="Times New Roman" w:cs="Times New Roman"/>
          <w:sz w:val="28"/>
          <w:szCs w:val="28"/>
        </w:rPr>
        <w:t xml:space="preserve">%) процент освоения ниже на </w:t>
      </w:r>
      <w:r>
        <w:rPr>
          <w:rFonts w:ascii="Times New Roman" w:eastAsia="Times New Roman" w:hAnsi="Times New Roman" w:cs="Times New Roman"/>
          <w:sz w:val="28"/>
          <w:szCs w:val="28"/>
        </w:rPr>
        <w:t>33,6</w:t>
      </w:r>
      <w:r w:rsidR="009713DB">
        <w:rPr>
          <w:rFonts w:ascii="Times New Roman" w:eastAsia="Times New Roman" w:hAnsi="Times New Roman" w:cs="Times New Roman"/>
          <w:sz w:val="28"/>
          <w:szCs w:val="28"/>
        </w:rPr>
        <w:t xml:space="preserve"> процентных пунктов</w:t>
      </w:r>
      <w:r w:rsidRPr="00036E6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25086" w:rsidRPr="00036E61" w:rsidRDefault="00125086" w:rsidP="001250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E61">
        <w:rPr>
          <w:rFonts w:ascii="Times New Roman" w:eastAsia="Times New Roman" w:hAnsi="Times New Roman" w:cs="Times New Roman"/>
          <w:sz w:val="28"/>
          <w:szCs w:val="28"/>
        </w:rPr>
        <w:t>По сравнению с 1 кварталом 201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036E61">
        <w:rPr>
          <w:rFonts w:ascii="Times New Roman" w:eastAsia="Times New Roman" w:hAnsi="Times New Roman" w:cs="Times New Roman"/>
          <w:sz w:val="28"/>
          <w:szCs w:val="28"/>
        </w:rPr>
        <w:t xml:space="preserve"> года (</w:t>
      </w:r>
      <w:r>
        <w:rPr>
          <w:rFonts w:ascii="Times New Roman" w:eastAsia="Times New Roman" w:hAnsi="Times New Roman" w:cs="Times New Roman"/>
          <w:sz w:val="28"/>
          <w:szCs w:val="28"/>
        </w:rPr>
        <w:t>1,1</w:t>
      </w:r>
      <w:r w:rsidRPr="00036E61">
        <w:rPr>
          <w:rFonts w:ascii="Times New Roman" w:eastAsia="Times New Roman" w:hAnsi="Times New Roman" w:cs="Times New Roman"/>
          <w:sz w:val="28"/>
          <w:szCs w:val="28"/>
        </w:rPr>
        <w:t xml:space="preserve">%) процент освоения ниже на </w:t>
      </w:r>
      <w:r>
        <w:rPr>
          <w:rFonts w:ascii="Times New Roman" w:eastAsia="Times New Roman" w:hAnsi="Times New Roman" w:cs="Times New Roman"/>
          <w:sz w:val="28"/>
          <w:szCs w:val="28"/>
        </w:rPr>
        <w:t>0,7</w:t>
      </w:r>
      <w:r w:rsidRPr="00036E61">
        <w:rPr>
          <w:rFonts w:ascii="Times New Roman" w:eastAsia="Times New Roman" w:hAnsi="Times New Roman" w:cs="Times New Roman"/>
          <w:sz w:val="28"/>
          <w:szCs w:val="28"/>
        </w:rPr>
        <w:t xml:space="preserve"> процентных пунктов.</w:t>
      </w:r>
    </w:p>
    <w:p w:rsidR="00125086" w:rsidRPr="00036E61" w:rsidRDefault="00125086" w:rsidP="001250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E61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Бюджетные ассигнования по данной муниципальной программе в течение отчетного периода не изменялись.</w:t>
      </w:r>
    </w:p>
    <w:p w:rsidR="00125086" w:rsidRPr="00036E61" w:rsidRDefault="00125086" w:rsidP="001250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E61">
        <w:rPr>
          <w:rFonts w:ascii="Times New Roman" w:eastAsia="Times New Roman" w:hAnsi="Times New Roman" w:cs="Times New Roman"/>
          <w:sz w:val="28"/>
          <w:szCs w:val="28"/>
        </w:rPr>
        <w:t>Расходы капитального характера муниципальной программой не предусмотрены.</w:t>
      </w:r>
    </w:p>
    <w:p w:rsidR="00125086" w:rsidRPr="00036E61" w:rsidRDefault="00125086" w:rsidP="00125086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036E61">
        <w:rPr>
          <w:rFonts w:ascii="Times New Roman" w:eastAsia="SimSun" w:hAnsi="Times New Roman" w:cs="Times New Roman"/>
          <w:kern w:val="3"/>
          <w:sz w:val="28"/>
          <w:szCs w:val="28"/>
        </w:rPr>
        <w:t xml:space="preserve">В разрезе направлений текущие расходы исполнены следующим образом: </w:t>
      </w:r>
    </w:p>
    <w:p w:rsidR="00125086" w:rsidRPr="00036E61" w:rsidRDefault="00125086" w:rsidP="00125086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036E61">
        <w:rPr>
          <w:rFonts w:ascii="Times New Roman" w:eastAsia="SimSun" w:hAnsi="Times New Roman" w:cs="Times New Roman"/>
          <w:kern w:val="3"/>
          <w:sz w:val="28"/>
          <w:szCs w:val="28"/>
        </w:rPr>
        <w:t>- </w:t>
      </w:r>
      <w:r w:rsidRPr="00036E61">
        <w:rPr>
          <w:rFonts w:ascii="Times New Roman" w:eastAsia="Calibri" w:hAnsi="Times New Roman" w:cs="Times New Roman"/>
          <w:sz w:val="28"/>
          <w:szCs w:val="28"/>
        </w:rPr>
        <w:t xml:space="preserve">из запланированных </w:t>
      </w:r>
      <w:r>
        <w:rPr>
          <w:rFonts w:ascii="Times New Roman" w:eastAsia="Calibri" w:hAnsi="Times New Roman" w:cs="Times New Roman"/>
          <w:sz w:val="28"/>
          <w:szCs w:val="28"/>
        </w:rPr>
        <w:t>6 291,25</w:t>
      </w:r>
      <w:r w:rsidRPr="00036E61">
        <w:rPr>
          <w:rFonts w:ascii="Times New Roman" w:eastAsia="Calibri" w:hAnsi="Times New Roman" w:cs="Times New Roman"/>
          <w:sz w:val="28"/>
          <w:szCs w:val="28"/>
        </w:rPr>
        <w:t xml:space="preserve"> тыс. рублей </w:t>
      </w:r>
      <w:r w:rsidRPr="00036E61">
        <w:rPr>
          <w:rFonts w:ascii="Times New Roman" w:eastAsia="SimSun" w:hAnsi="Times New Roman" w:cs="Times New Roman"/>
          <w:kern w:val="3"/>
          <w:sz w:val="28"/>
          <w:szCs w:val="28"/>
        </w:rPr>
        <w:t xml:space="preserve">на автоматизацию деятельности администрации города </w:t>
      </w:r>
      <w:r w:rsidRPr="00036E61">
        <w:rPr>
          <w:rFonts w:ascii="Times New Roman" w:eastAsia="Calibri" w:hAnsi="Times New Roman" w:cs="Times New Roman"/>
          <w:sz w:val="28"/>
          <w:szCs w:val="28"/>
        </w:rPr>
        <w:t>исполнение составило 0% к плану года.</w:t>
      </w:r>
      <w:r w:rsidRPr="00036E61">
        <w:rPr>
          <w:rFonts w:ascii="Times New Roman" w:eastAsia="SimSun" w:hAnsi="Times New Roman" w:cs="Times New Roman"/>
          <w:kern w:val="3"/>
          <w:sz w:val="28"/>
          <w:szCs w:val="28"/>
        </w:rPr>
        <w:t xml:space="preserve"> </w:t>
      </w:r>
    </w:p>
    <w:p w:rsidR="00125086" w:rsidRPr="00036E61" w:rsidRDefault="00125086" w:rsidP="009713DB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036E61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036E61">
        <w:rPr>
          <w:rFonts w:ascii="Times New Roman" w:eastAsia="Calibri" w:hAnsi="Times New Roman" w:cs="Times New Roman"/>
          <w:sz w:val="28"/>
          <w:szCs w:val="28"/>
        </w:rPr>
        <w:t xml:space="preserve">из запланированных 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>15 978,24</w:t>
      </w:r>
      <w:r w:rsidRPr="00036E61">
        <w:rPr>
          <w:rFonts w:ascii="Times New Roman" w:eastAsia="SimSun" w:hAnsi="Times New Roman" w:cs="Times New Roman"/>
          <w:kern w:val="3"/>
          <w:sz w:val="28"/>
          <w:szCs w:val="28"/>
        </w:rPr>
        <w:t xml:space="preserve"> тыс. рублей на создание системы «Электронный муниципалитет» исполнение составило 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>86,24</w:t>
      </w:r>
      <w:r w:rsidRPr="00036E61">
        <w:rPr>
          <w:rFonts w:ascii="Times New Roman" w:eastAsia="SimSun" w:hAnsi="Times New Roman" w:cs="Times New Roman"/>
          <w:kern w:val="3"/>
          <w:sz w:val="28"/>
          <w:szCs w:val="28"/>
        </w:rPr>
        <w:t xml:space="preserve"> тыс. рублей или 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>0,5</w:t>
      </w:r>
      <w:r w:rsidRPr="00036E61">
        <w:rPr>
          <w:rFonts w:ascii="Times New Roman" w:eastAsia="SimSun" w:hAnsi="Times New Roman" w:cs="Times New Roman"/>
          <w:kern w:val="3"/>
          <w:sz w:val="28"/>
          <w:szCs w:val="28"/>
        </w:rPr>
        <w:t>% к плану года.</w:t>
      </w:r>
    </w:p>
    <w:p w:rsidR="00125086" w:rsidRPr="00036E61" w:rsidRDefault="00125086" w:rsidP="00125086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0"/>
          <w:szCs w:val="28"/>
        </w:rPr>
      </w:pPr>
      <w:r w:rsidRPr="00036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пояснительной записке к Отчёту </w:t>
      </w:r>
      <w:r w:rsidR="009713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реализации муниципальной программы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исполнение мероприятий осуществлялось в сроки, установленные Планом-графиком размещения муниципальных заказов. </w:t>
      </w:r>
    </w:p>
    <w:p w:rsidR="00125086" w:rsidRPr="00036E61" w:rsidRDefault="00125086" w:rsidP="00125086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036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Программой предусмотрено 3 </w:t>
      </w:r>
      <w:proofErr w:type="gramStart"/>
      <w:r w:rsidRPr="00036E6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целевых</w:t>
      </w:r>
      <w:proofErr w:type="gramEnd"/>
      <w:r w:rsidRPr="00036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индикатора и 2 показателя результативности. </w:t>
      </w:r>
      <w:r w:rsidRPr="00036E61">
        <w:rPr>
          <w:rFonts w:ascii="Times New Roman" w:eastAsia="Calibri" w:hAnsi="Times New Roman" w:cs="Times New Roman"/>
          <w:sz w:val="28"/>
          <w:szCs w:val="28"/>
        </w:rPr>
        <w:t>Исполнение по целевым индикаторам и показателям результативности согласно отчету о реализации программы рассчитывается по итогам года.</w:t>
      </w:r>
    </w:p>
    <w:p w:rsidR="007F14D9" w:rsidRPr="00455C47" w:rsidRDefault="007F14D9" w:rsidP="00455C47">
      <w:pPr>
        <w:spacing w:after="0" w:line="240" w:lineRule="auto"/>
        <w:rPr>
          <w:highlight w:val="yellow"/>
        </w:rPr>
      </w:pPr>
    </w:p>
    <w:p w:rsidR="00FA3A53" w:rsidRPr="00124740" w:rsidRDefault="00FA3A53" w:rsidP="00455C47">
      <w:pPr>
        <w:pStyle w:val="1"/>
        <w:ind w:left="0" w:right="0" w:firstLine="0"/>
        <w:rPr>
          <w:sz w:val="32"/>
          <w:szCs w:val="32"/>
        </w:rPr>
      </w:pPr>
      <w:bookmarkStart w:id="90" w:name="_Toc515533186"/>
      <w:r w:rsidRPr="00124740">
        <w:rPr>
          <w:sz w:val="32"/>
          <w:szCs w:val="32"/>
        </w:rPr>
        <w:t>V. </w:t>
      </w:r>
      <w:r w:rsidR="005A633B" w:rsidRPr="00124740">
        <w:rPr>
          <w:sz w:val="32"/>
          <w:szCs w:val="32"/>
        </w:rPr>
        <w:t>Аудит</w:t>
      </w:r>
      <w:r w:rsidRPr="00124740">
        <w:rPr>
          <w:sz w:val="32"/>
          <w:szCs w:val="32"/>
        </w:rPr>
        <w:t xml:space="preserve"> в сфере муниципальных закупок товаров, работ и услуг</w:t>
      </w:r>
      <w:bookmarkEnd w:id="48"/>
      <w:bookmarkEnd w:id="49"/>
      <w:bookmarkEnd w:id="50"/>
      <w:bookmarkEnd w:id="90"/>
    </w:p>
    <w:p w:rsidR="00FA3A53" w:rsidRPr="00124740" w:rsidRDefault="00FA3A53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"/>
          <w:lang w:eastAsia="ru-RU"/>
        </w:rPr>
      </w:pPr>
    </w:p>
    <w:p w:rsidR="00136AED" w:rsidRPr="00124740" w:rsidRDefault="00136AED" w:rsidP="00455C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124740" w:rsidRPr="004B7551" w:rsidRDefault="00124740" w:rsidP="0012474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1" w:name="Par0"/>
      <w:bookmarkEnd w:id="91"/>
      <w:proofErr w:type="gramStart"/>
      <w:r w:rsidRPr="004B755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 законом от 05.04.2013 № 44 - ФЗ «</w:t>
      </w:r>
      <w:r w:rsidRPr="004B75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</w:t>
      </w:r>
      <w:r w:rsidRPr="004B755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контрактной системе в сфере закупок товаров, работ, услуг для обеспечения государственных и муниципальных нужд» (далее – ФЗ № 44-ФЗ) проведен аудит в сфере муниципальных закупок 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квартал 2018</w:t>
      </w:r>
      <w:r w:rsidRPr="004B7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B7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сведений ГАБС и департамента муниципального заказ администрации города Красноярска (далее – ДМЗ), контрольных 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оприятий, проведенных КСП в 2018</w:t>
      </w:r>
      <w:r w:rsidRPr="004B7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году.</w:t>
      </w:r>
      <w:proofErr w:type="gramEnd"/>
    </w:p>
    <w:p w:rsidR="00124740" w:rsidRPr="00486006" w:rsidRDefault="00124740" w:rsidP="0012474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124740" w:rsidRPr="00B810E6" w:rsidRDefault="00124740" w:rsidP="0012474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бюджете города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2018</w:t>
      </w:r>
      <w:r w:rsidR="00EF3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сведениям ГАБС</w:t>
      </w:r>
      <w:r w:rsidR="00EF358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запланирован объем закупок в сумме 12 795 976,83</w:t>
      </w:r>
      <w:r w:rsidRPr="00B81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рублей, </w:t>
      </w:r>
      <w:r w:rsidR="00EF358E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числе</w:t>
      </w:r>
      <w:r w:rsidRPr="00B810E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24740" w:rsidRPr="00673F61" w:rsidRDefault="00124740" w:rsidP="00EE07FB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3F61">
        <w:rPr>
          <w:rFonts w:ascii="Times New Roman" w:eastAsia="Times New Roman" w:hAnsi="Times New Roman" w:cs="Times New Roman"/>
          <w:sz w:val="28"/>
          <w:szCs w:val="28"/>
          <w:lang w:eastAsia="ru-RU"/>
        </w:rPr>
        <w:t>4 102 088,13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или 32,1</w:t>
      </w:r>
      <w:r w:rsidRPr="00673F61">
        <w:rPr>
          <w:rFonts w:ascii="Times New Roman" w:eastAsia="Times New Roman" w:hAnsi="Times New Roman" w:cs="Times New Roman"/>
          <w:sz w:val="28"/>
          <w:szCs w:val="28"/>
          <w:lang w:eastAsia="ru-RU"/>
        </w:rPr>
        <w:t>% планировались обязательства на оплату контрактов, заключенных в предыдущие периоды и подлежащих оплате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2018</w:t>
      </w:r>
      <w:r w:rsidRPr="00673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году;</w:t>
      </w:r>
    </w:p>
    <w:p w:rsidR="00124740" w:rsidRPr="00972F43" w:rsidRDefault="00124740" w:rsidP="00EE07FB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8 693 888,71 тыс. рублей или 67,9% </w:t>
      </w:r>
      <w:r w:rsidR="00EF3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72F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проведение закупок</w:t>
      </w:r>
      <w:r w:rsidR="00EF358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72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числе:</w:t>
      </w:r>
    </w:p>
    <w:p w:rsidR="00124740" w:rsidRPr="00876152" w:rsidRDefault="00124740" w:rsidP="00124740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- 6 590 219,11 тыс. рублей или 51,5% от объема закупок планировались </w:t>
      </w:r>
      <w:r w:rsidR="00EF3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87615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закупки конкурентными способами;</w:t>
      </w:r>
    </w:p>
    <w:p w:rsidR="00124740" w:rsidRPr="00876152" w:rsidRDefault="00124740" w:rsidP="00124740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- 2 103 669,59 тыс. рублей или 16,4% </w:t>
      </w:r>
      <w:r w:rsidR="00EF358E" w:rsidRPr="00876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объема закупок </w:t>
      </w:r>
      <w:r w:rsidRPr="00876152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закупки у единственного поставщика (исполнителя, подрядчика).</w:t>
      </w:r>
    </w:p>
    <w:p w:rsidR="00124740" w:rsidRPr="00501BF0" w:rsidRDefault="00124740" w:rsidP="001247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1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</w:t>
      </w:r>
      <w:r w:rsidR="008727E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76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квартале 2018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876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заключено контрактов на сумму </w:t>
      </w:r>
      <w:r w:rsidRPr="00501BF0">
        <w:rPr>
          <w:rFonts w:ascii="Times New Roman" w:eastAsia="Times New Roman" w:hAnsi="Times New Roman" w:cs="Times New Roman"/>
          <w:sz w:val="28"/>
          <w:szCs w:val="28"/>
          <w:lang w:eastAsia="ru-RU"/>
        </w:rPr>
        <w:t>2 650 300,04 тыс. рублей или 21% объема закупок</w:t>
      </w:r>
      <w:r w:rsidR="00EF358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01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числе:</w:t>
      </w:r>
    </w:p>
    <w:p w:rsidR="00124740" w:rsidRPr="00EF358E" w:rsidRDefault="008727E9" w:rsidP="00EF358E">
      <w:pPr>
        <w:pStyle w:val="a3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5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24740" w:rsidRPr="00EF3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1 667 919,78 тыс. рублей </w:t>
      </w:r>
      <w:r w:rsidR="00EF3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24740" w:rsidRPr="00EF358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заключено контрактов по результатам проведенных закупок конкурентными способами (начальная (</w:t>
      </w:r>
      <w:proofErr w:type="gramStart"/>
      <w:r w:rsidR="00124740" w:rsidRPr="00EF358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</w:t>
      </w:r>
      <w:r w:rsidR="00EF358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24740" w:rsidRPr="00EF3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124740" w:rsidRPr="00EF358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цена контрактов составила 2 045 728,68 тыс. рублей). Экономия по результатам проведенных закупок сложилась в сумме 65 609,46 тыс. рублей;</w:t>
      </w:r>
    </w:p>
    <w:p w:rsidR="00124740" w:rsidRPr="00EF358E" w:rsidRDefault="008727E9" w:rsidP="00EF358E">
      <w:pPr>
        <w:pStyle w:val="a3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5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24740" w:rsidRPr="00EF3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982 380,26 тыс. рублей </w:t>
      </w:r>
      <w:r w:rsidR="00EF3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24740" w:rsidRPr="00EF358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заключено контрактов у единственного поставщика (подрядчика, исполнителя) без проведения конкурентных способов.</w:t>
      </w:r>
    </w:p>
    <w:p w:rsidR="00124740" w:rsidRPr="00C279C9" w:rsidRDefault="00124740" w:rsidP="001247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9C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общего объема заключенных контрактов по результатам проведенных закупок конкурентными способами заключены контракты ГАБС у субъектов малого предпринимательства и социально ориентированных некоммерческих организаций на сумму 331 892,23 тыс. рублей или 20%.</w:t>
      </w:r>
    </w:p>
    <w:p w:rsidR="00124740" w:rsidRPr="00075823" w:rsidRDefault="00124740" w:rsidP="001247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Исполнение плана на 2018 год по проведению закупок конкурентными способами и закупок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4D149D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единственного поставщика (по</w:t>
      </w:r>
      <w:r w:rsidR="00872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дрядчика, исполнителя) ГАБС за </w:t>
      </w:r>
      <w:r w:rsidR="0063043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97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квартал 2018 составило 35</w:t>
      </w:r>
      <w:r w:rsidRPr="004D149D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124740" w:rsidRPr="00EE0AB4" w:rsidRDefault="00124740" w:rsidP="0012474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E0AB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Анализ исполнения плана закупок в разрезе </w:t>
      </w:r>
      <w:r w:rsidRPr="00EE0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ГАБС </w:t>
      </w:r>
      <w:r w:rsidRPr="00EE0AB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показал, что план исполнен за отчетный период:</w:t>
      </w:r>
    </w:p>
    <w:p w:rsidR="00124740" w:rsidRPr="00EE0AB4" w:rsidRDefault="00124740" w:rsidP="00EE07FB">
      <w:pPr>
        <w:pStyle w:val="a3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E0AB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 70% до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100% (</w:t>
      </w:r>
      <w:r w:rsidRPr="00EE0AB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партамент муниципального заказа,</w:t>
      </w:r>
      <w:r w:rsidRPr="00EE0AB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главное управление социальной защиты населения администрации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  <w:r w:rsidRPr="00EE0AB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; </w:t>
      </w:r>
    </w:p>
    <w:p w:rsidR="00124740" w:rsidRPr="00EE0AB4" w:rsidRDefault="00124740" w:rsidP="00EE07FB">
      <w:pPr>
        <w:pStyle w:val="a3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E0AB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от 45 % до70% (главное управление по физической культуре, спорту и туризму);</w:t>
      </w:r>
    </w:p>
    <w:p w:rsidR="00124740" w:rsidRPr="00C7177B" w:rsidRDefault="00124740" w:rsidP="00EE07FB">
      <w:pPr>
        <w:pStyle w:val="a3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177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от 20% до 45%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- 14</w:t>
      </w:r>
      <w:r w:rsidRPr="00C7177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7177B">
        <w:rPr>
          <w:rFonts w:ascii="Times New Roman" w:eastAsia="Times New Roman" w:hAnsi="Times New Roman" w:cs="Times New Roman"/>
          <w:sz w:val="28"/>
          <w:szCs w:val="28"/>
          <w:lang w:eastAsia="ru-RU"/>
        </w:rPr>
        <w:t>ГАБС</w:t>
      </w:r>
      <w:r w:rsidRPr="00C7177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(департамент транспорта, департамент городского хозяйства, </w:t>
      </w:r>
      <w:proofErr w:type="spellStart"/>
      <w:r w:rsidRPr="00C7177B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ДМИиЗО</w:t>
      </w:r>
      <w:proofErr w:type="spellEnd"/>
      <w:r w:rsidRPr="00C7177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главное управление образования, администрация Ленинского района, управление культуры, администрация Кировского района, администрация города Красноярска, администрация Железнодорожного района, </w:t>
      </w:r>
      <w:r w:rsidR="00EF358E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Pr="00C7177B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збирательная комиссия, департамент градостроительства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, администрация Советского района, администрация Октябрьского района, управление молодежной политики</w:t>
      </w:r>
      <w:r w:rsidRPr="00C7177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); </w:t>
      </w:r>
    </w:p>
    <w:p w:rsidR="00124740" w:rsidRPr="00C7177B" w:rsidRDefault="00124740" w:rsidP="00124740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B4E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DB3766">
        <w:rPr>
          <w:rFonts w:ascii="Times New Roman" w:eastAsiaTheme="minorEastAsia" w:hAnsi="Times New Roman" w:cs="Times New Roman"/>
          <w:sz w:val="28"/>
          <w:szCs w:val="28"/>
          <w:lang w:eastAsia="ru-RU"/>
        </w:rPr>
        <w:t> </w:t>
      </w:r>
      <w:r w:rsidRPr="00624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остальные 6 </w:t>
      </w:r>
      <w:r w:rsidRPr="00624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ГАБС </w:t>
      </w:r>
      <w:r w:rsidR="00EF3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24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 </w:t>
      </w:r>
      <w:r w:rsidR="008A2C5F" w:rsidRPr="00624B4E">
        <w:rPr>
          <w:rFonts w:ascii="Times New Roman" w:eastAsiaTheme="minorEastAsia" w:hAnsi="Times New Roman" w:cs="Times New Roman"/>
          <w:sz w:val="28"/>
          <w:szCs w:val="28"/>
          <w:lang w:eastAsia="ru-RU"/>
        </w:rPr>
        <w:t>1%</w:t>
      </w:r>
      <w:r w:rsidR="008A2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 </w:t>
      </w:r>
      <w:r w:rsidRPr="00624B4E">
        <w:rPr>
          <w:rFonts w:ascii="Times New Roman" w:eastAsiaTheme="minorEastAsia" w:hAnsi="Times New Roman" w:cs="Times New Roman"/>
          <w:sz w:val="28"/>
          <w:szCs w:val="28"/>
          <w:lang w:eastAsia="ru-RU"/>
        </w:rPr>
        <w:t>20% (администрация Свердловского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района, администрация Центрального района, департамент финансов, Контрольно-счетная палата города, </w:t>
      </w:r>
      <w:r w:rsidR="00EF358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Красноярский городской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Совет депутатов, управление архитектуры</w:t>
      </w:r>
      <w:r w:rsidR="00EF358E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124740" w:rsidRPr="002B4E67" w:rsidRDefault="00124740" w:rsidP="001247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8"/>
          <w:highlight w:val="yellow"/>
          <w:lang w:eastAsia="ru-RU"/>
        </w:rPr>
      </w:pPr>
    </w:p>
    <w:p w:rsidR="00124740" w:rsidRDefault="00124740" w:rsidP="001247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2B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структуры общего объема проведенных закупок в разрезе ГАБС показал, что наибольшая доля закупок</w:t>
      </w:r>
      <w:r w:rsidR="00EF358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54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проведенных за отчетный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</w:t>
      </w:r>
      <w:r w:rsidR="00EF358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приходится</w:t>
      </w:r>
      <w:r w:rsidRPr="00CF5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департамент городского хозяйства – 46,3%, наименьший процент - на </w:t>
      </w:r>
      <w:r w:rsidR="00EF358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F5F2D">
        <w:rPr>
          <w:rFonts w:ascii="Times New Roman" w:eastAsia="Times New Roman" w:hAnsi="Times New Roman" w:cs="Times New Roman"/>
          <w:sz w:val="28"/>
          <w:szCs w:val="28"/>
          <w:lang w:eastAsia="ru-RU"/>
        </w:rPr>
        <w:t>збирательную комиссию</w:t>
      </w:r>
      <w:r w:rsidR="00EF358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F5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358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CF5F2D">
        <w:rPr>
          <w:rFonts w:ascii="Times New Roman" w:eastAsia="Times New Roman" w:hAnsi="Times New Roman" w:cs="Times New Roman"/>
          <w:sz w:val="28"/>
          <w:szCs w:val="28"/>
          <w:lang w:eastAsia="ru-RU"/>
        </w:rPr>
        <w:t>онтрольно-с</w:t>
      </w:r>
      <w:r w:rsidR="00DB3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четную палату, </w:t>
      </w:r>
      <w:r w:rsidR="00EF358E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Красноярский городской Совет депутатов</w:t>
      </w:r>
      <w:r w:rsidR="00DB3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F5F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 0,02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124740" w:rsidRPr="00DB3766" w:rsidRDefault="00124740" w:rsidP="001247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124740" w:rsidRPr="00B70B6E" w:rsidRDefault="00124740" w:rsidP="001247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F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общего объема закупок</w:t>
      </w:r>
      <w:r w:rsidR="00EF358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F5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проведенных за 1 квартал 2018 года в разрезе ГАБС</w:t>
      </w:r>
      <w:r w:rsidR="00EF358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F5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представлена </w:t>
      </w:r>
      <w:r w:rsidR="001969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CF5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диаграмме.</w:t>
      </w:r>
    </w:p>
    <w:p w:rsidR="008D38FF" w:rsidRDefault="008D38FF" w:rsidP="0012474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D38FF" w:rsidRDefault="008D38FF" w:rsidP="0012474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D38FF" w:rsidRDefault="008D38FF" w:rsidP="0012474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124740" w:rsidRPr="00B70B6E" w:rsidRDefault="0026675E" w:rsidP="0012474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Диаграмма  9</w:t>
      </w:r>
    </w:p>
    <w:p w:rsidR="00124740" w:rsidRDefault="00124740" w:rsidP="001247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0CA219" wp14:editId="1FB34E5C">
            <wp:extent cx="5892800" cy="2754489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24740" w:rsidRPr="00C60DA4" w:rsidRDefault="00124740" w:rsidP="001247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A4">
        <w:rPr>
          <w:rFonts w:ascii="Times New Roman" w:eastAsia="Times New Roman" w:hAnsi="Times New Roman" w:cs="Times New Roman"/>
          <w:sz w:val="28"/>
          <w:szCs w:val="28"/>
          <w:lang w:eastAsia="ru-RU"/>
        </w:rPr>
        <w:t>В 1 квартале 2018 года опубликованы извещения о проведении 411 закупок конкурентными способами.</w:t>
      </w:r>
    </w:p>
    <w:p w:rsidR="00124740" w:rsidRPr="00C60DA4" w:rsidRDefault="00124740" w:rsidP="00D207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конкурентных способов закупок:</w:t>
      </w:r>
    </w:p>
    <w:p w:rsidR="00124740" w:rsidRPr="00C60DA4" w:rsidRDefault="00124740" w:rsidP="00D207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A4">
        <w:rPr>
          <w:rFonts w:ascii="Times New Roman" w:eastAsia="Times New Roman" w:hAnsi="Times New Roman" w:cs="Times New Roman"/>
          <w:sz w:val="28"/>
          <w:szCs w:val="28"/>
          <w:lang w:eastAsia="ru-RU"/>
        </w:rPr>
        <w:t>- электронный аукцион – 336 закупок или 81,8% от общего объема</w:t>
      </w:r>
      <w:r w:rsidR="00D20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закупок</w:t>
      </w:r>
      <w:r w:rsidRPr="00C60DA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24740" w:rsidRPr="00C60DA4" w:rsidRDefault="00124740" w:rsidP="00D207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A4">
        <w:rPr>
          <w:rFonts w:ascii="Times New Roman" w:eastAsia="Times New Roman" w:hAnsi="Times New Roman" w:cs="Times New Roman"/>
          <w:sz w:val="28"/>
          <w:szCs w:val="28"/>
          <w:lang w:eastAsia="ru-RU"/>
        </w:rPr>
        <w:t>- запрос котировок - 56 закупки или 13,6% от общего объема закупок;</w:t>
      </w:r>
    </w:p>
    <w:p w:rsidR="00124740" w:rsidRPr="00C60DA4" w:rsidRDefault="00124740" w:rsidP="00D207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A4">
        <w:rPr>
          <w:rFonts w:ascii="Times New Roman" w:eastAsia="Times New Roman" w:hAnsi="Times New Roman" w:cs="Times New Roman"/>
          <w:sz w:val="28"/>
          <w:szCs w:val="28"/>
          <w:lang w:eastAsia="ru-RU"/>
        </w:rPr>
        <w:t>- открытый конкурс - 17 закупок или 4,1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общего объема закупок;</w:t>
      </w:r>
    </w:p>
    <w:p w:rsidR="00124740" w:rsidRPr="00C60DA4" w:rsidRDefault="00124740" w:rsidP="00D207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A4">
        <w:rPr>
          <w:rFonts w:ascii="Times New Roman" w:eastAsia="Times New Roman" w:hAnsi="Times New Roman" w:cs="Times New Roman"/>
          <w:sz w:val="28"/>
          <w:szCs w:val="28"/>
          <w:lang w:eastAsia="ru-RU"/>
        </w:rPr>
        <w:t>- открытый конкурс с ограниченным участием - 1 закупка или 0,2% от общего объема</w:t>
      </w:r>
      <w:r w:rsidR="00D20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закупок</w:t>
      </w:r>
      <w:r w:rsidRPr="00C60DA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24740" w:rsidRPr="005A43E8" w:rsidRDefault="00124740" w:rsidP="00D207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A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2071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60D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запрос предложений</w:t>
      </w:r>
      <w:r w:rsidR="00C97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0DA4">
        <w:rPr>
          <w:rFonts w:ascii="Times New Roman" w:eastAsia="Times New Roman" w:hAnsi="Times New Roman" w:cs="Times New Roman"/>
          <w:sz w:val="28"/>
          <w:szCs w:val="28"/>
          <w:lang w:eastAsia="ru-RU"/>
        </w:rPr>
        <w:t>- 1 закупка или 0,2% от общего объема</w:t>
      </w:r>
      <w:r w:rsidR="00D20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закупок</w:t>
      </w:r>
      <w:r w:rsidRPr="00C60D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4740" w:rsidRPr="00D2071F" w:rsidRDefault="00124740" w:rsidP="001247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highlight w:val="yellow"/>
          <w:lang w:eastAsia="ru-RU"/>
        </w:rPr>
      </w:pPr>
    </w:p>
    <w:p w:rsidR="00124740" w:rsidRPr="008F24EC" w:rsidRDefault="00124740" w:rsidP="001247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Информация о количестве</w:t>
      </w:r>
      <w:r w:rsidRPr="008F24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закупок</w:t>
      </w:r>
      <w:r w:rsidR="00DB3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8F24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проведенных в 1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квартал</w:t>
      </w:r>
      <w:r w:rsidR="008A2C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2016</w:t>
      </w:r>
      <w:r w:rsidR="008A2C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-2018 годов</w:t>
      </w:r>
      <w:r w:rsidR="00DB3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приведена в диаграмме</w:t>
      </w:r>
      <w:r w:rsidRPr="008F24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24740" w:rsidRPr="00F6051B" w:rsidRDefault="00124740" w:rsidP="0012474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6051B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Диаграмма</w:t>
      </w:r>
      <w:r w:rsidR="0026675E" w:rsidRPr="00F6051B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10</w:t>
      </w:r>
    </w:p>
    <w:p w:rsidR="00124740" w:rsidRPr="005A43E8" w:rsidRDefault="00124740" w:rsidP="001247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59DCDE" wp14:editId="3F7AFA87">
            <wp:extent cx="5952226" cy="270869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24740" w:rsidRPr="00B70B6E" w:rsidRDefault="00124740" w:rsidP="00D207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5A4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закупок в отчетном периоде </w:t>
      </w:r>
      <w:r w:rsidRPr="005A4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2018 года увеличилось: к </w:t>
      </w:r>
      <w:r w:rsidRPr="00437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уровню 1 квартала 2017 года </w:t>
      </w:r>
      <w:r w:rsidR="00D20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1,5 раза, </w:t>
      </w:r>
      <w:r w:rsidRPr="00437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уровню </w:t>
      </w:r>
      <w:r w:rsidR="008A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квартала 2016 года </w:t>
      </w:r>
      <w:r w:rsidR="00D20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A2C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64</w:t>
      </w:r>
      <w:r w:rsidRPr="00BE3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</w:t>
      </w:r>
    </w:p>
    <w:p w:rsidR="00124740" w:rsidRPr="00674088" w:rsidRDefault="00124740" w:rsidP="00D207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0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отчетном периоде не состоялось 9 закупок или 2% от всех проведенных конкурентными способами закупок.</w:t>
      </w:r>
    </w:p>
    <w:p w:rsidR="00124740" w:rsidRPr="003575F9" w:rsidRDefault="00124740" w:rsidP="00D207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5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Причина несостоявшихся закупок - это отсутствие заявок, а также несоответствие поданных заявок требованиям, установленным законодательством и документацией о закупке, вследствие чего такие заявки были отклонены решением конкурсной (котировочной) комисси</w:t>
      </w:r>
      <w:r w:rsidR="00D2071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575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4740" w:rsidRPr="00DB3766" w:rsidRDefault="00124740" w:rsidP="001247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124740" w:rsidRDefault="00124740" w:rsidP="001247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плана закупок</w:t>
      </w:r>
      <w:r w:rsidR="00D2071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проведенных конкурентными способами </w:t>
      </w:r>
      <w:r w:rsidR="00D2071F">
        <w:rPr>
          <w:rFonts w:ascii="Times New Roman" w:eastAsia="Times New Roman" w:hAnsi="Times New Roman" w:cs="Times New Roman"/>
          <w:sz w:val="28"/>
          <w:szCs w:val="28"/>
          <w:lang w:eastAsia="ru-RU"/>
        </w:rPr>
        <w:t>в 1 кварталах 2016-2018 годов,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представлено в диаграмме.</w:t>
      </w:r>
    </w:p>
    <w:p w:rsidR="00124740" w:rsidRPr="00F6051B" w:rsidRDefault="00124740" w:rsidP="0012474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6051B">
        <w:rPr>
          <w:rFonts w:ascii="Times New Roman" w:eastAsia="Times New Roman" w:hAnsi="Times New Roman" w:cs="Times New Roman"/>
          <w:sz w:val="24"/>
          <w:szCs w:val="28"/>
          <w:lang w:eastAsia="ru-RU"/>
        </w:rPr>
        <w:t>Диаграмма</w:t>
      </w:r>
      <w:r w:rsidR="0026675E" w:rsidRPr="00F6051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11</w:t>
      </w:r>
    </w:p>
    <w:p w:rsidR="00124740" w:rsidRPr="00DA5416" w:rsidRDefault="00124740" w:rsidP="0012474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E9EAA0" wp14:editId="07DAF750">
            <wp:extent cx="5985862" cy="2197634"/>
            <wp:effectExtent l="0" t="0" r="0" b="0"/>
            <wp:docPr id="233" name="Диаграмма 2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24740" w:rsidRDefault="00124740" w:rsidP="00124740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 диаграммы видно, что исполнение плана закупок в 2018 году увеличилось по отношению к исполнению плана закупок</w:t>
      </w:r>
      <w:r w:rsidR="00D2071F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проведенных в 1 квартале 2017 и 2016 годов</w:t>
      </w:r>
      <w:r w:rsidR="00D2071F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24 процентных пунктов и 17 процентных пунктов</w:t>
      </w:r>
      <w:r w:rsidR="00D2071F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соответственно.</w:t>
      </w:r>
    </w:p>
    <w:p w:rsidR="00124740" w:rsidRPr="00DB3766" w:rsidRDefault="00124740" w:rsidP="001247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8"/>
          <w:lang w:eastAsia="ru-RU"/>
        </w:rPr>
      </w:pPr>
    </w:p>
    <w:p w:rsidR="00124740" w:rsidRPr="00002233" w:rsidRDefault="00124740" w:rsidP="001247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00223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 1 квартале 2018 года КСП проведено 2 плановых мероприятия, в которых рассматривались вопросы соблюдения требований, предусмотренных ФЗ № 44-ФЗ.</w:t>
      </w:r>
    </w:p>
    <w:p w:rsidR="00124740" w:rsidRPr="00002233" w:rsidRDefault="00124740" w:rsidP="001247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2233">
        <w:rPr>
          <w:rFonts w:ascii="Times New Roman" w:eastAsia="Calibri" w:hAnsi="Times New Roman" w:cs="Times New Roman"/>
          <w:sz w:val="28"/>
          <w:szCs w:val="28"/>
        </w:rPr>
        <w:t>Общее количество проверенных закупок в отчетном периоде составило 107 единиц на сумму 365</w:t>
      </w:r>
      <w:r w:rsidRPr="00002233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002233">
        <w:rPr>
          <w:rFonts w:ascii="Times New Roman" w:eastAsia="Calibri" w:hAnsi="Times New Roman" w:cs="Times New Roman"/>
          <w:sz w:val="28"/>
          <w:szCs w:val="28"/>
        </w:rPr>
        <w:t xml:space="preserve">955,55 тыс. рублей. </w:t>
      </w:r>
    </w:p>
    <w:p w:rsidR="00124740" w:rsidRPr="00002233" w:rsidRDefault="00124740" w:rsidP="001247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2233">
        <w:rPr>
          <w:rFonts w:ascii="Times New Roman" w:eastAsia="Calibri" w:hAnsi="Times New Roman" w:cs="Times New Roman"/>
          <w:sz w:val="28"/>
          <w:szCs w:val="28"/>
        </w:rPr>
        <w:t>В 33 закупках из 107 выявлены нарушения законодательства о контрактной системе в сфере закупок, сумма закупок составила 258 454,65 тыс. рублей.</w:t>
      </w:r>
    </w:p>
    <w:p w:rsidR="00124740" w:rsidRPr="00391491" w:rsidRDefault="00124740" w:rsidP="001247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2233">
        <w:rPr>
          <w:rFonts w:ascii="Times New Roman" w:eastAsia="Calibri" w:hAnsi="Times New Roman" w:cs="Times New Roman"/>
          <w:sz w:val="28"/>
          <w:szCs w:val="28"/>
        </w:rPr>
        <w:t xml:space="preserve">В ходе контрольных мероприятий выявлено 173 нарушения, из них 34 </w:t>
      </w:r>
      <w:r w:rsidRPr="00391491">
        <w:rPr>
          <w:rFonts w:ascii="Times New Roman" w:eastAsia="Calibri" w:hAnsi="Times New Roman" w:cs="Times New Roman"/>
          <w:sz w:val="28"/>
          <w:szCs w:val="28"/>
        </w:rPr>
        <w:t xml:space="preserve">финансовых на сумму 17 068,64 тыс. рублей или 20% от всех нарушений. </w:t>
      </w:r>
    </w:p>
    <w:p w:rsidR="00124740" w:rsidRPr="00FC471B" w:rsidRDefault="00124740" w:rsidP="001247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471B">
        <w:rPr>
          <w:rFonts w:ascii="Times New Roman" w:eastAsia="Calibri" w:hAnsi="Times New Roman" w:cs="Times New Roman"/>
          <w:sz w:val="28"/>
          <w:szCs w:val="28"/>
        </w:rPr>
        <w:t>Основные нарушения выявлены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при исполнении контрактов:</w:t>
      </w:r>
    </w:p>
    <w:p w:rsidR="00124740" w:rsidRPr="003D56AF" w:rsidRDefault="00124740" w:rsidP="00D2071F">
      <w:pPr>
        <w:pStyle w:val="a3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56AF">
        <w:rPr>
          <w:rFonts w:ascii="Times New Roman" w:eastAsia="Calibri" w:hAnsi="Times New Roman" w:cs="Times New Roman"/>
          <w:sz w:val="28"/>
          <w:szCs w:val="28"/>
        </w:rPr>
        <w:t>нарушени</w:t>
      </w:r>
      <w:r w:rsidR="00D2071F">
        <w:rPr>
          <w:rFonts w:ascii="Times New Roman" w:eastAsia="Calibri" w:hAnsi="Times New Roman" w:cs="Times New Roman"/>
          <w:sz w:val="28"/>
          <w:szCs w:val="28"/>
        </w:rPr>
        <w:t>е</w:t>
      </w:r>
      <w:r w:rsidRPr="003D56AF">
        <w:rPr>
          <w:rFonts w:ascii="Times New Roman" w:eastAsia="Calibri" w:hAnsi="Times New Roman" w:cs="Times New Roman"/>
          <w:sz w:val="28"/>
          <w:szCs w:val="28"/>
        </w:rPr>
        <w:t xml:space="preserve"> порядка формирования, ведения плана-графика, порядка его размещения в единой информационной системе</w:t>
      </w:r>
      <w:r w:rsidR="00D2071F">
        <w:rPr>
          <w:rFonts w:ascii="Times New Roman" w:eastAsia="Calibri" w:hAnsi="Times New Roman" w:cs="Times New Roman"/>
          <w:sz w:val="28"/>
          <w:szCs w:val="28"/>
        </w:rPr>
        <w:t>,</w:t>
      </w:r>
      <w:r w:rsidRPr="003D56AF">
        <w:rPr>
          <w:rFonts w:ascii="Times New Roman" w:eastAsia="Calibri" w:hAnsi="Times New Roman" w:cs="Times New Roman"/>
          <w:sz w:val="28"/>
          <w:szCs w:val="28"/>
        </w:rPr>
        <w:t xml:space="preserve"> в том числе:</w:t>
      </w:r>
    </w:p>
    <w:p w:rsidR="00124740" w:rsidRDefault="00124740" w:rsidP="00D2071F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план-график опубликован в ЕИС с нарушением срока;</w:t>
      </w:r>
    </w:p>
    <w:p w:rsidR="00124740" w:rsidRPr="008140C9" w:rsidRDefault="00124740" w:rsidP="00D2071F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обосновани</w:t>
      </w:r>
      <w:r w:rsidR="00D2071F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начальных (максимальных) цен закупок, указанных в плане-графике</w:t>
      </w:r>
      <w:r w:rsidR="00D2071F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отсутству</w:t>
      </w:r>
      <w:r w:rsidR="00D2071F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т;</w:t>
      </w:r>
    </w:p>
    <w:p w:rsidR="00124740" w:rsidRDefault="00124740" w:rsidP="00D2071F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план-график не содержит закупки у единственного исполнителя согласно </w:t>
      </w:r>
      <w:r w:rsidR="00D2071F">
        <w:rPr>
          <w:rFonts w:ascii="Times New Roman" w:eastAsia="Calibri" w:hAnsi="Times New Roman" w:cs="Times New Roman"/>
          <w:sz w:val="28"/>
          <w:szCs w:val="28"/>
        </w:rPr>
        <w:t>ч</w:t>
      </w:r>
      <w:r>
        <w:rPr>
          <w:rFonts w:ascii="Times New Roman" w:eastAsia="Calibri" w:hAnsi="Times New Roman" w:cs="Times New Roman"/>
          <w:sz w:val="28"/>
          <w:szCs w:val="28"/>
        </w:rPr>
        <w:t>.4 ст.93 ФЗ 44-ФЗ, фактически такие закупки проведены;</w:t>
      </w:r>
    </w:p>
    <w:p w:rsidR="00124740" w:rsidRPr="00323E82" w:rsidRDefault="00DB3766" w:rsidP="00D2071F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не</w:t>
      </w:r>
      <w:r w:rsidR="00124740">
        <w:rPr>
          <w:rFonts w:ascii="Times New Roman" w:eastAsia="Calibri" w:hAnsi="Times New Roman" w:cs="Times New Roman"/>
          <w:sz w:val="28"/>
          <w:szCs w:val="28"/>
        </w:rPr>
        <w:t>соответствие информации о закупке, содержащейся в плане-графике информации</w:t>
      </w:r>
      <w:r w:rsidR="00D2071F">
        <w:rPr>
          <w:rFonts w:ascii="Times New Roman" w:eastAsia="Calibri" w:hAnsi="Times New Roman" w:cs="Times New Roman"/>
          <w:sz w:val="28"/>
          <w:szCs w:val="28"/>
        </w:rPr>
        <w:t>,</w:t>
      </w:r>
      <w:r w:rsidR="00124740">
        <w:rPr>
          <w:rFonts w:ascii="Times New Roman" w:eastAsia="Calibri" w:hAnsi="Times New Roman" w:cs="Times New Roman"/>
          <w:sz w:val="28"/>
          <w:szCs w:val="28"/>
        </w:rPr>
        <w:t xml:space="preserve"> указанной в извещении о закупке;</w:t>
      </w:r>
    </w:p>
    <w:p w:rsidR="00124740" w:rsidRPr="003D1E14" w:rsidRDefault="00DB3766" w:rsidP="00D2071F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</w:t>
      </w:r>
      <w:r w:rsidR="00124740" w:rsidRPr="003D1E14">
        <w:rPr>
          <w:rFonts w:ascii="Times New Roman" w:eastAsia="Calibri" w:hAnsi="Times New Roman" w:cs="Times New Roman"/>
          <w:sz w:val="28"/>
          <w:szCs w:val="28"/>
        </w:rPr>
        <w:t>применени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="00124740" w:rsidRPr="003D1E14">
        <w:rPr>
          <w:rFonts w:ascii="Times New Roman" w:eastAsia="Calibri" w:hAnsi="Times New Roman" w:cs="Times New Roman"/>
          <w:sz w:val="28"/>
          <w:szCs w:val="28"/>
        </w:rPr>
        <w:t xml:space="preserve"> обеспечительных мер и мер ответственности по контрактам;</w:t>
      </w:r>
    </w:p>
    <w:p w:rsidR="00124740" w:rsidRPr="003D1E14" w:rsidRDefault="00124740" w:rsidP="00D2071F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1E14">
        <w:rPr>
          <w:rFonts w:ascii="Times New Roman" w:eastAsia="Calibri" w:hAnsi="Times New Roman" w:cs="Times New Roman"/>
          <w:sz w:val="28"/>
          <w:szCs w:val="28"/>
        </w:rPr>
        <w:t>внесение изменений в контракты с нарушением требований установленных законодательство</w:t>
      </w:r>
      <w:r w:rsidR="00D2071F">
        <w:rPr>
          <w:rFonts w:ascii="Times New Roman" w:eastAsia="Calibri" w:hAnsi="Times New Roman" w:cs="Times New Roman"/>
          <w:sz w:val="28"/>
          <w:szCs w:val="28"/>
        </w:rPr>
        <w:t>м</w:t>
      </w:r>
      <w:r w:rsidRPr="003D1E14">
        <w:rPr>
          <w:rFonts w:ascii="Times New Roman" w:eastAsia="Calibri" w:hAnsi="Times New Roman" w:cs="Times New Roman"/>
          <w:sz w:val="28"/>
          <w:szCs w:val="28"/>
        </w:rPr>
        <w:t xml:space="preserve"> о контрактной системе</w:t>
      </w:r>
      <w:r w:rsidR="00D2071F">
        <w:rPr>
          <w:rFonts w:ascii="Times New Roman" w:eastAsia="Calibri" w:hAnsi="Times New Roman" w:cs="Times New Roman"/>
          <w:sz w:val="28"/>
          <w:szCs w:val="28"/>
        </w:rPr>
        <w:t>,</w:t>
      </w:r>
      <w:r w:rsidRPr="003D1E14">
        <w:rPr>
          <w:rFonts w:ascii="Times New Roman" w:eastAsia="Calibri" w:hAnsi="Times New Roman" w:cs="Times New Roman"/>
          <w:sz w:val="28"/>
          <w:szCs w:val="28"/>
        </w:rPr>
        <w:t xml:space="preserve"> в том числе:</w:t>
      </w:r>
    </w:p>
    <w:p w:rsidR="00124740" w:rsidRDefault="00124740" w:rsidP="00D2071F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8140C9">
        <w:rPr>
          <w:rFonts w:ascii="Times New Roman" w:eastAsia="Calibri" w:hAnsi="Times New Roman" w:cs="Times New Roman"/>
          <w:sz w:val="28"/>
          <w:szCs w:val="28"/>
        </w:rPr>
        <w:t>величение объема работ более 10%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124740" w:rsidRDefault="00124740" w:rsidP="00D2071F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изменение существенных условий контрактов, договоров;</w:t>
      </w:r>
    </w:p>
    <w:p w:rsidR="00124740" w:rsidRPr="003D1E14" w:rsidRDefault="00124740" w:rsidP="00D2071F">
      <w:pPr>
        <w:pStyle w:val="a3"/>
        <w:numPr>
          <w:ilvl w:val="0"/>
          <w:numId w:val="3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D1E14">
        <w:rPr>
          <w:rFonts w:ascii="Times New Roman" w:eastAsia="Calibri" w:hAnsi="Times New Roman" w:cs="Times New Roman"/>
          <w:sz w:val="28"/>
          <w:szCs w:val="28"/>
        </w:rPr>
        <w:t>непредоставление</w:t>
      </w:r>
      <w:proofErr w:type="spellEnd"/>
      <w:r w:rsidRPr="003D1E14">
        <w:rPr>
          <w:rFonts w:ascii="Times New Roman" w:eastAsia="Calibri" w:hAnsi="Times New Roman" w:cs="Times New Roman"/>
          <w:sz w:val="28"/>
          <w:szCs w:val="28"/>
        </w:rPr>
        <w:t>, несвоевременное представление информации и документов, подлежащих включению в реестр контрактов;</w:t>
      </w:r>
    </w:p>
    <w:p w:rsidR="00124740" w:rsidRPr="003D1E14" w:rsidRDefault="00DB3766" w:rsidP="00D2071F">
      <w:pPr>
        <w:pStyle w:val="a3"/>
        <w:numPr>
          <w:ilvl w:val="0"/>
          <w:numId w:val="3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не</w:t>
      </w:r>
      <w:r w:rsidR="00124740" w:rsidRPr="003D1E14">
        <w:rPr>
          <w:rFonts w:ascii="Times New Roman" w:eastAsia="Calibri" w:hAnsi="Times New Roman" w:cs="Times New Roman"/>
          <w:sz w:val="28"/>
          <w:szCs w:val="28"/>
        </w:rPr>
        <w:t>размещение</w:t>
      </w:r>
      <w:proofErr w:type="spellEnd"/>
      <w:r w:rsidR="00124740" w:rsidRPr="003D1E14">
        <w:rPr>
          <w:rFonts w:ascii="Times New Roman" w:eastAsia="Calibri" w:hAnsi="Times New Roman" w:cs="Times New Roman"/>
          <w:sz w:val="28"/>
          <w:szCs w:val="28"/>
        </w:rPr>
        <w:t xml:space="preserve"> отчета </w:t>
      </w:r>
      <w:r w:rsidR="00D2071F">
        <w:rPr>
          <w:rFonts w:ascii="Times New Roman" w:eastAsia="Calibri" w:hAnsi="Times New Roman" w:cs="Times New Roman"/>
          <w:sz w:val="28"/>
          <w:szCs w:val="28"/>
        </w:rPr>
        <w:t xml:space="preserve">об объеме закупок </w:t>
      </w:r>
      <w:r w:rsidR="00124740" w:rsidRPr="003D1E14">
        <w:rPr>
          <w:rFonts w:ascii="Times New Roman" w:eastAsia="Calibri" w:hAnsi="Times New Roman" w:cs="Times New Roman"/>
          <w:sz w:val="28"/>
          <w:szCs w:val="28"/>
        </w:rPr>
        <w:t>у СМП в ЕИС.</w:t>
      </w:r>
    </w:p>
    <w:p w:rsidR="00124740" w:rsidRPr="00D2071F" w:rsidRDefault="00124740" w:rsidP="00124740">
      <w:pPr>
        <w:spacing w:after="0" w:line="240" w:lineRule="auto"/>
        <w:ind w:left="1069" w:hanging="360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24740" w:rsidRPr="008D08EE" w:rsidRDefault="00124740" w:rsidP="0012474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08EE">
        <w:rPr>
          <w:rFonts w:ascii="Times New Roman" w:eastAsia="Calibri" w:hAnsi="Times New Roman" w:cs="Times New Roman"/>
          <w:sz w:val="28"/>
          <w:szCs w:val="28"/>
        </w:rPr>
        <w:t>На основании проведенного аудита закупок КСП рекомендует главным ад</w:t>
      </w:r>
      <w:r>
        <w:rPr>
          <w:rFonts w:ascii="Times New Roman" w:eastAsia="Calibri" w:hAnsi="Times New Roman" w:cs="Times New Roman"/>
          <w:sz w:val="28"/>
          <w:szCs w:val="28"/>
        </w:rPr>
        <w:t>министраторам бюджетных средств усилить контроль:</w:t>
      </w:r>
    </w:p>
    <w:p w:rsidR="00124740" w:rsidRPr="008D08EE" w:rsidRDefault="00124740" w:rsidP="001247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08EE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 за</w:t>
      </w:r>
      <w:r w:rsidRPr="008D08EE">
        <w:rPr>
          <w:rFonts w:ascii="Times New Roman" w:eastAsia="Calibri" w:hAnsi="Times New Roman" w:cs="Times New Roman"/>
          <w:sz w:val="28"/>
          <w:szCs w:val="28"/>
        </w:rPr>
        <w:t> подведомственными заказчиками (учреждениями) на всех этапах осуществления закупок, обеспечить обучение сотрудников осуществляющих деятельность в сфере закупок, не имеющих дополнительного образования;</w:t>
      </w:r>
    </w:p>
    <w:p w:rsidR="00124740" w:rsidRPr="008D08EE" w:rsidRDefault="00124740" w:rsidP="001247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08EE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 за </w:t>
      </w:r>
      <w:r w:rsidRPr="008D08EE">
        <w:rPr>
          <w:rFonts w:ascii="Times New Roman" w:eastAsia="Calibri" w:hAnsi="Times New Roman" w:cs="Times New Roman"/>
          <w:sz w:val="28"/>
          <w:szCs w:val="28"/>
        </w:rPr>
        <w:t xml:space="preserve">соблюдением подрядчиками сроков выполнения работ, </w:t>
      </w:r>
      <w:r w:rsidR="00D2071F">
        <w:rPr>
          <w:rFonts w:ascii="Times New Roman" w:eastAsia="Calibri" w:hAnsi="Times New Roman" w:cs="Times New Roman"/>
          <w:sz w:val="28"/>
          <w:szCs w:val="28"/>
        </w:rPr>
        <w:t xml:space="preserve">а также </w:t>
      </w:r>
      <w:r w:rsidRPr="008D08EE">
        <w:rPr>
          <w:rFonts w:ascii="Times New Roman" w:eastAsia="Calibri" w:hAnsi="Times New Roman" w:cs="Times New Roman"/>
          <w:sz w:val="28"/>
          <w:szCs w:val="28"/>
        </w:rPr>
        <w:t>обеспечить выполнение мероприятий по взысканию неустойки;</w:t>
      </w:r>
    </w:p>
    <w:p w:rsidR="00124740" w:rsidRPr="004B7551" w:rsidRDefault="00124740" w:rsidP="001247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 w:rsidRPr="008D08E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 за качеством приемки</w:t>
      </w:r>
      <w:r w:rsidRPr="008D08EE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товаров, работ, услуг </w:t>
      </w:r>
      <w:r w:rsidRPr="008D08EE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в части соответствия условиям контракта предоставленных поставщиком (подрядчиком, исполнителем) результатов, предусмотренных контрактом, </w:t>
      </w:r>
      <w:r w:rsidR="00D2071F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а также </w:t>
      </w:r>
      <w:r w:rsidRPr="008D08EE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осуществлять размещение заключений по результатам экспертизы </w:t>
      </w:r>
      <w:r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в </w:t>
      </w:r>
      <w:r w:rsidR="00D2071F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ЕИС</w:t>
      </w:r>
      <w:r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;</w:t>
      </w:r>
    </w:p>
    <w:p w:rsidR="00124740" w:rsidRPr="008D08EE" w:rsidRDefault="00124740" w:rsidP="001247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8D08E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 за</w:t>
      </w:r>
      <w:r w:rsidRPr="008D08E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 качеством, полнотой и сроками размещаемой в ЕИС информации,  предусмот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ренной требованиями ФЗ № 44-ФЗ. О</w:t>
      </w:r>
      <w:r w:rsidRPr="008D08E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собое внимание обратить на отчет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о результатах приемки и оплаты </w:t>
      </w:r>
      <w:r w:rsidRPr="008D08E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товаров, работ, услуг, отдельных этапов исполнения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контракта, реестр контрактов.</w:t>
      </w:r>
    </w:p>
    <w:p w:rsidR="001D23CA" w:rsidRPr="00455C47" w:rsidRDefault="001D23CA" w:rsidP="00455C47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CA3526" w:rsidRPr="00455C47" w:rsidRDefault="00CA3526" w:rsidP="00455C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"/>
          <w:highlight w:val="yellow"/>
          <w:lang w:eastAsia="ru-RU"/>
        </w:rPr>
      </w:pPr>
    </w:p>
    <w:p w:rsidR="00700096" w:rsidRPr="00D9128C" w:rsidRDefault="00700096" w:rsidP="00455C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92" w:name="_Toc515533187"/>
      <w:bookmarkEnd w:id="51"/>
      <w:r w:rsidRPr="00D9128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VI. </w:t>
      </w:r>
      <w:r w:rsidR="00EA78D0" w:rsidRPr="00D9128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</w:t>
      </w:r>
      <w:r w:rsidRPr="00D9128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рофицит бюджета, муниципальный долг и его обслуживание</w:t>
      </w:r>
      <w:bookmarkEnd w:id="92"/>
    </w:p>
    <w:p w:rsidR="00700096" w:rsidRPr="00455C47" w:rsidRDefault="00700096" w:rsidP="00455C47">
      <w:pPr>
        <w:spacing w:after="0" w:line="240" w:lineRule="auto"/>
        <w:rPr>
          <w:rFonts w:ascii="Times New Roman" w:eastAsia="Calibri" w:hAnsi="Times New Roman" w:cs="Times New Roman"/>
          <w:sz w:val="20"/>
          <w:szCs w:val="28"/>
          <w:highlight w:val="yellow"/>
        </w:rPr>
      </w:pPr>
    </w:p>
    <w:p w:rsidR="00263DD3" w:rsidRPr="00677ADB" w:rsidRDefault="00824735" w:rsidP="00455C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7AD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 </w:t>
      </w:r>
      <w:r w:rsidR="00677ADB" w:rsidRPr="00677ADB">
        <w:rPr>
          <w:rFonts w:ascii="Times New Roman" w:eastAsia="Calibri" w:hAnsi="Times New Roman" w:cs="Times New Roman"/>
          <w:sz w:val="28"/>
          <w:szCs w:val="28"/>
          <w:lang w:eastAsia="ru-RU"/>
        </w:rPr>
        <w:t>1 квартал 2018</w:t>
      </w:r>
      <w:r w:rsidRPr="00677AD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года </w:t>
      </w:r>
      <w:r w:rsidR="00AA3A4B" w:rsidRPr="00677AD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бюджет города </w:t>
      </w:r>
      <w:r w:rsidR="00263DD3" w:rsidRPr="00677ADB">
        <w:rPr>
          <w:rFonts w:ascii="Times New Roman" w:eastAsia="Calibri" w:hAnsi="Times New Roman" w:cs="Times New Roman"/>
          <w:sz w:val="28"/>
          <w:szCs w:val="28"/>
          <w:lang w:eastAsia="ru-RU"/>
        </w:rPr>
        <w:t>сложился с п</w:t>
      </w:r>
      <w:r w:rsidR="00263DD3" w:rsidRPr="00677AD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рофицитом</w:t>
      </w:r>
      <w:r w:rsidR="00263DD3" w:rsidRPr="00677AD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сумме </w:t>
      </w:r>
      <w:r w:rsidR="00677ADB" w:rsidRPr="00677ADB">
        <w:rPr>
          <w:rFonts w:ascii="Times New Roman" w:eastAsia="Calibri" w:hAnsi="Times New Roman" w:cs="Times New Roman"/>
          <w:sz w:val="28"/>
          <w:szCs w:val="28"/>
        </w:rPr>
        <w:t>1 074 057,10</w:t>
      </w:r>
      <w:r w:rsidR="00263DD3" w:rsidRPr="00677ADB">
        <w:rPr>
          <w:rFonts w:ascii="Times New Roman" w:eastAsia="Calibri" w:hAnsi="Times New Roman" w:cs="Times New Roman"/>
          <w:sz w:val="28"/>
          <w:szCs w:val="28"/>
        </w:rPr>
        <w:t xml:space="preserve"> тыс. рублей. </w:t>
      </w:r>
    </w:p>
    <w:p w:rsidR="00824735" w:rsidRPr="00677ADB" w:rsidRDefault="00824735" w:rsidP="00455C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AD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муниципальной долговой книгой города Красноярска общий объ</w:t>
      </w:r>
      <w:r w:rsidR="00677ADB" w:rsidRPr="00677ADB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муниципального долга на 01.04.2018</w:t>
      </w:r>
      <w:r w:rsidRPr="00677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 </w:t>
      </w:r>
      <w:r w:rsidR="00677ADB" w:rsidRPr="00677ADB">
        <w:rPr>
          <w:rFonts w:ascii="Times New Roman" w:eastAsia="Times New Roman" w:hAnsi="Times New Roman" w:cs="Times New Roman"/>
          <w:sz w:val="28"/>
          <w:szCs w:val="28"/>
          <w:lang w:eastAsia="ru-RU"/>
        </w:rPr>
        <w:t>11 685 027,00</w:t>
      </w:r>
      <w:r w:rsidRPr="00677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рублей.</w:t>
      </w:r>
    </w:p>
    <w:p w:rsidR="00824735" w:rsidRPr="00407E5F" w:rsidRDefault="00824735" w:rsidP="00455C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Предельный размер муниципального долга в бюджете города в редакции от </w:t>
      </w:r>
      <w:r w:rsidR="00FE7A36" w:rsidRPr="00407E5F">
        <w:rPr>
          <w:rFonts w:ascii="Times New Roman" w:eastAsia="Times New Roman" w:hAnsi="Times New Roman" w:cs="Times New Roman"/>
          <w:sz w:val="28"/>
          <w:szCs w:val="28"/>
          <w:lang w:eastAsia="ru-RU"/>
        </w:rPr>
        <w:t>13.03.2018</w:t>
      </w:r>
      <w:r w:rsidRPr="00407E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утверждён в сумме </w:t>
      </w:r>
      <w:r w:rsidR="00407E5F" w:rsidRPr="00407E5F">
        <w:rPr>
          <w:rFonts w:ascii="Times New Roman" w:eastAsia="Times New Roman" w:hAnsi="Times New Roman" w:cs="Times New Roman"/>
          <w:sz w:val="28"/>
          <w:szCs w:val="28"/>
          <w:lang w:eastAsia="ru-RU"/>
        </w:rPr>
        <w:t>14 342 210,28</w:t>
      </w:r>
      <w:r w:rsidRPr="00407E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рублей.</w:t>
      </w:r>
    </w:p>
    <w:p w:rsidR="00824735" w:rsidRPr="00407E5F" w:rsidRDefault="00824735" w:rsidP="00455C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E5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Сложившийся объем долга не превысил утверждённый предельный размер. Таким образом, требование статьи 107 БК РФ соблюдено.</w:t>
      </w:r>
    </w:p>
    <w:p w:rsidR="00824735" w:rsidRPr="008B1904" w:rsidRDefault="00824735" w:rsidP="00455C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данными на начало года</w:t>
      </w:r>
      <w:r w:rsidR="00D2071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B1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муниципальные долговые обязательства в целом </w:t>
      </w:r>
      <w:r w:rsidR="008B1904" w:rsidRPr="008B190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снизил</w:t>
      </w:r>
      <w:r w:rsidR="00D2071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ись</w:t>
      </w:r>
      <w:r w:rsidRPr="008B1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8B1904" w:rsidRPr="008B1904">
        <w:rPr>
          <w:rFonts w:ascii="Times New Roman" w:eastAsia="Times New Roman" w:hAnsi="Times New Roman" w:cs="Times New Roman"/>
          <w:sz w:val="28"/>
          <w:szCs w:val="28"/>
          <w:lang w:eastAsia="ru-RU"/>
        </w:rPr>
        <w:t>393 909,08</w:t>
      </w:r>
      <w:r w:rsidRPr="008B1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или на </w:t>
      </w:r>
      <w:r w:rsidR="008B1904" w:rsidRPr="008B1904">
        <w:rPr>
          <w:rFonts w:ascii="Times New Roman" w:eastAsia="Times New Roman" w:hAnsi="Times New Roman" w:cs="Times New Roman"/>
          <w:sz w:val="28"/>
          <w:szCs w:val="28"/>
          <w:lang w:eastAsia="ru-RU"/>
        </w:rPr>
        <w:t>3,3</w:t>
      </w:r>
      <w:r w:rsidR="00740139" w:rsidRPr="008B1904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824735" w:rsidRPr="008B1904" w:rsidRDefault="00824735" w:rsidP="00455C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824735" w:rsidRPr="00455C47" w:rsidRDefault="008B1904" w:rsidP="00455C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8B190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4735" w:rsidRPr="008B190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сновной объем муниципального долга приходится на кредиты коммерческих банков. Их до</w:t>
      </w:r>
      <w:r w:rsidRPr="008B1904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в общем объеме долга на 01.04.2018</w:t>
      </w:r>
      <w:r w:rsidR="00824735" w:rsidRPr="008B1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составила </w:t>
      </w:r>
      <w:r w:rsidRPr="008B1904">
        <w:rPr>
          <w:rFonts w:ascii="Times New Roman" w:eastAsia="Times New Roman" w:hAnsi="Times New Roman" w:cs="Times New Roman"/>
          <w:sz w:val="28"/>
          <w:szCs w:val="28"/>
          <w:lang w:eastAsia="ru-RU"/>
        </w:rPr>
        <w:t>93,7</w:t>
      </w:r>
      <w:r w:rsidR="00824735" w:rsidRPr="008B1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</w:t>
      </w:r>
    </w:p>
    <w:p w:rsidR="00DD4D14" w:rsidRPr="008B1904" w:rsidRDefault="00DD4D14" w:rsidP="00455C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19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За </w:t>
      </w:r>
      <w:r w:rsidR="008B1904" w:rsidRPr="008B19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квартал 2018</w:t>
      </w:r>
      <w:r w:rsidRPr="008B19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 всего привлечено </w:t>
      </w:r>
      <w:r w:rsidR="008B19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коммерческих </w:t>
      </w:r>
      <w:r w:rsidRPr="008B19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кредитных средств на сумму </w:t>
      </w:r>
      <w:r w:rsidR="008B1904" w:rsidRPr="008B19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100 000,00</w:t>
      </w:r>
      <w:r w:rsidRPr="008B19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тыс. рублей, погашено </w:t>
      </w:r>
      <w:r w:rsidR="008B19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таких </w:t>
      </w:r>
      <w:r w:rsidRPr="008B19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кредитов в объеме </w:t>
      </w:r>
      <w:r w:rsidR="008B19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493 909,08</w:t>
      </w:r>
      <w:r w:rsidRPr="008B19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тыс. рублей.</w:t>
      </w:r>
      <w:r w:rsidR="008B19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8B1904" w:rsidRPr="008B1904" w:rsidRDefault="008B1904" w:rsidP="00455C47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19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Бюджетные кредиты за отчётный период не привлекались и не погашались. </w:t>
      </w:r>
    </w:p>
    <w:p w:rsidR="00D713BD" w:rsidRPr="00455C47" w:rsidRDefault="00D713BD" w:rsidP="00455C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highlight w:val="yellow"/>
          <w:lang w:eastAsia="ru-RU"/>
        </w:rPr>
      </w:pPr>
    </w:p>
    <w:p w:rsidR="00100746" w:rsidRDefault="00824735" w:rsidP="00455C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Расходы на обслуживание муниципального долга за </w:t>
      </w:r>
      <w:r w:rsidR="008B1904" w:rsidRPr="00100746">
        <w:rPr>
          <w:rFonts w:ascii="Times New Roman" w:eastAsia="Times New Roman" w:hAnsi="Times New Roman" w:cs="Times New Roman"/>
          <w:sz w:val="28"/>
          <w:szCs w:val="28"/>
          <w:lang w:eastAsia="ru-RU"/>
        </w:rPr>
        <w:t>1 квартал</w:t>
      </w:r>
      <w:r w:rsidRPr="00100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8B1904" w:rsidRPr="0010074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100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составили </w:t>
      </w:r>
      <w:r w:rsidR="00100746" w:rsidRPr="00100746">
        <w:rPr>
          <w:rFonts w:ascii="Times New Roman" w:eastAsia="Times New Roman" w:hAnsi="Times New Roman" w:cs="Times New Roman"/>
          <w:sz w:val="28"/>
          <w:szCs w:val="28"/>
          <w:lang w:eastAsia="ru-RU"/>
        </w:rPr>
        <w:t>250 097,77</w:t>
      </w:r>
      <w:r w:rsidRPr="00100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или </w:t>
      </w:r>
      <w:r w:rsidR="00100746" w:rsidRPr="00100746">
        <w:rPr>
          <w:rFonts w:ascii="Times New Roman" w:eastAsia="Times New Roman" w:hAnsi="Times New Roman" w:cs="Times New Roman"/>
          <w:sz w:val="28"/>
          <w:szCs w:val="28"/>
          <w:lang w:eastAsia="ru-RU"/>
        </w:rPr>
        <w:t>17,9</w:t>
      </w:r>
      <w:r w:rsidRPr="00100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к плану года. </w:t>
      </w:r>
    </w:p>
    <w:p w:rsidR="007C4485" w:rsidRPr="00100746" w:rsidRDefault="00C825A2" w:rsidP="00D2071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7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информации департамента финансов</w:t>
      </w:r>
      <w:r w:rsidR="00D2071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00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средневзвешенная процентная ставка по коммерческим кредитам, привлеченным городом</w:t>
      </w:r>
      <w:r w:rsidR="00330201" w:rsidRPr="0010074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сложилась на уровне 9,</w:t>
      </w:r>
      <w:r w:rsidR="00100746" w:rsidRPr="00100746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CE5DBB" w:rsidRPr="00100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годовых </w:t>
      </w:r>
      <w:r w:rsidR="00100746" w:rsidRPr="001007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01.04</w:t>
      </w:r>
      <w:r w:rsidR="00330201" w:rsidRPr="00100746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100746" w:rsidRPr="0010074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134A71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состоянию на 01.01.2018</w:t>
      </w:r>
      <w:r w:rsidRPr="00100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100746" w:rsidRPr="0010074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анный показатель составлял 9,18</w:t>
      </w:r>
      <w:r w:rsidRPr="00100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proofErr w:type="gramStart"/>
      <w:r w:rsidRPr="0010074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годовых</w:t>
      </w:r>
      <w:proofErr w:type="gramEnd"/>
      <w:r w:rsidRPr="001007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17F4" w:rsidRPr="00455C47" w:rsidRDefault="002717F4" w:rsidP="00455C47">
      <w:pPr>
        <w:tabs>
          <w:tab w:val="left" w:pos="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highlight w:val="yellow"/>
          <w:lang w:eastAsia="ru-RU"/>
        </w:rPr>
      </w:pPr>
    </w:p>
    <w:p w:rsidR="0016472B" w:rsidRPr="0016472B" w:rsidRDefault="0016472B" w:rsidP="0016472B">
      <w:pPr>
        <w:pStyle w:val="1"/>
        <w:ind w:left="0" w:right="0" w:firstLine="0"/>
        <w:rPr>
          <w:sz w:val="32"/>
          <w:szCs w:val="32"/>
        </w:rPr>
      </w:pPr>
      <w:bookmarkStart w:id="93" w:name="_Toc484103467"/>
      <w:bookmarkStart w:id="94" w:name="_Toc515533188"/>
      <w:r w:rsidRPr="0016472B">
        <w:rPr>
          <w:sz w:val="32"/>
          <w:szCs w:val="32"/>
          <w:lang w:val="en-US"/>
        </w:rPr>
        <w:t>VII</w:t>
      </w:r>
      <w:r w:rsidRPr="0016472B">
        <w:rPr>
          <w:sz w:val="32"/>
          <w:szCs w:val="32"/>
        </w:rPr>
        <w:t>. Выводы и рекомендации</w:t>
      </w:r>
      <w:bookmarkEnd w:id="93"/>
      <w:bookmarkEnd w:id="94"/>
    </w:p>
    <w:p w:rsidR="0016472B" w:rsidRPr="00A12D51" w:rsidRDefault="0016472B" w:rsidP="0016472B">
      <w:pPr>
        <w:spacing w:after="0" w:line="240" w:lineRule="auto"/>
        <w:rPr>
          <w:rFonts w:ascii="Times New Roman" w:hAnsi="Times New Roman" w:cs="Times New Roman"/>
          <w:sz w:val="20"/>
          <w:szCs w:val="28"/>
        </w:rPr>
      </w:pPr>
    </w:p>
    <w:p w:rsidR="0016472B" w:rsidRPr="0016472B" w:rsidRDefault="0016472B" w:rsidP="0016472B">
      <w:pPr>
        <w:shd w:val="clear" w:color="auto" w:fill="FFFFFF"/>
        <w:spacing w:after="0" w:line="240" w:lineRule="auto"/>
        <w:ind w:left="11" w:right="11" w:firstLine="71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472B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16472B" w:rsidRPr="0016472B" w:rsidRDefault="0016472B" w:rsidP="0016472B">
      <w:pPr>
        <w:shd w:val="clear" w:color="auto" w:fill="FFFFFF"/>
        <w:spacing w:after="0" w:line="240" w:lineRule="auto"/>
        <w:ind w:left="11" w:right="11" w:firstLine="714"/>
        <w:jc w:val="both"/>
        <w:rPr>
          <w:rFonts w:ascii="Times New Roman" w:hAnsi="Times New Roman" w:cs="Times New Roman"/>
          <w:b/>
          <w:sz w:val="12"/>
          <w:szCs w:val="28"/>
        </w:rPr>
      </w:pPr>
    </w:p>
    <w:p w:rsidR="0016472B" w:rsidRPr="0016472B" w:rsidRDefault="0016472B" w:rsidP="0016472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72B">
        <w:rPr>
          <w:rFonts w:ascii="Times New Roman" w:hAnsi="Times New Roman" w:cs="Times New Roman"/>
          <w:sz w:val="28"/>
          <w:szCs w:val="28"/>
        </w:rPr>
        <w:t>Исполнение бюджета города за 1 квартал 2018 года составило:</w:t>
      </w:r>
    </w:p>
    <w:p w:rsidR="0016472B" w:rsidRPr="0016472B" w:rsidRDefault="0016472B" w:rsidP="00D2071F">
      <w:pPr>
        <w:pStyle w:val="a3"/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72B">
        <w:rPr>
          <w:rFonts w:ascii="Times New Roman" w:hAnsi="Times New Roman" w:cs="Times New Roman"/>
          <w:sz w:val="28"/>
          <w:szCs w:val="28"/>
        </w:rPr>
        <w:t xml:space="preserve">по доходам </w:t>
      </w:r>
      <w:r w:rsidR="00D2071F">
        <w:rPr>
          <w:rFonts w:ascii="Times New Roman" w:hAnsi="Times New Roman" w:cs="Times New Roman"/>
          <w:sz w:val="28"/>
          <w:szCs w:val="28"/>
        </w:rPr>
        <w:t xml:space="preserve">- </w:t>
      </w:r>
      <w:r w:rsidRPr="0016472B">
        <w:rPr>
          <w:rFonts w:ascii="Times New Roman" w:hAnsi="Times New Roman" w:cs="Times New Roman"/>
          <w:sz w:val="28"/>
          <w:szCs w:val="28"/>
        </w:rPr>
        <w:t>в сумме 6 024 647,71 тыс. рублей или 19,9% к плану года;</w:t>
      </w:r>
    </w:p>
    <w:p w:rsidR="0016472B" w:rsidRPr="0016472B" w:rsidRDefault="0016472B" w:rsidP="00D2071F">
      <w:pPr>
        <w:pStyle w:val="a3"/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72B">
        <w:rPr>
          <w:rFonts w:ascii="Times New Roman" w:hAnsi="Times New Roman" w:cs="Times New Roman"/>
          <w:sz w:val="28"/>
          <w:szCs w:val="28"/>
        </w:rPr>
        <w:t xml:space="preserve">по расходам </w:t>
      </w:r>
      <w:r w:rsidR="00D2071F">
        <w:rPr>
          <w:rFonts w:ascii="Times New Roman" w:hAnsi="Times New Roman" w:cs="Times New Roman"/>
          <w:sz w:val="28"/>
          <w:szCs w:val="28"/>
        </w:rPr>
        <w:t xml:space="preserve">- </w:t>
      </w:r>
      <w:r w:rsidRPr="0016472B">
        <w:rPr>
          <w:rFonts w:ascii="Times New Roman" w:hAnsi="Times New Roman" w:cs="Times New Roman"/>
          <w:sz w:val="28"/>
          <w:szCs w:val="28"/>
        </w:rPr>
        <w:t>в сумме 4 950 590,61 тыс. рублей или 16,0% к плану года, в том числе:</w:t>
      </w:r>
    </w:p>
    <w:p w:rsidR="0016472B" w:rsidRPr="0016472B" w:rsidRDefault="0016472B" w:rsidP="001647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</w:pPr>
      <w:r w:rsidRPr="0016472B">
        <w:rPr>
          <w:rFonts w:ascii="Times New Roman" w:hAnsi="Times New Roman" w:cs="Times New Roman"/>
          <w:sz w:val="28"/>
          <w:szCs w:val="28"/>
        </w:rPr>
        <w:t>- </w:t>
      </w:r>
      <w:r w:rsidRPr="0016472B"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  <w:t xml:space="preserve">16,0% - </w:t>
      </w:r>
      <w:r w:rsidRPr="0016472B">
        <w:rPr>
          <w:rFonts w:ascii="Times New Roman" w:hAnsi="Times New Roman" w:cs="Times New Roman"/>
          <w:sz w:val="28"/>
          <w:szCs w:val="28"/>
        </w:rPr>
        <w:t>по муниципальным программам</w:t>
      </w:r>
      <w:r w:rsidRPr="0016472B"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  <w:t>;</w:t>
      </w:r>
    </w:p>
    <w:p w:rsidR="0016472B" w:rsidRDefault="0016472B" w:rsidP="001647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</w:pPr>
      <w:r w:rsidRPr="0016472B"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  <w:t>- 15,7% - по непрограммным расходам.</w:t>
      </w:r>
    </w:p>
    <w:p w:rsidR="00DB0D3A" w:rsidRPr="000066EB" w:rsidRDefault="00DB0D3A" w:rsidP="001647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0"/>
          <w:szCs w:val="18"/>
          <w:lang w:eastAsia="ru-RU"/>
        </w:rPr>
      </w:pPr>
    </w:p>
    <w:p w:rsidR="00DB0D3A" w:rsidRDefault="00DB0D3A" w:rsidP="001647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4E6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 1 квартал 2018 года бюджет города исполнен с профицитом в сумме </w:t>
      </w:r>
      <w:r w:rsidRPr="00EC4E60">
        <w:rPr>
          <w:rFonts w:ascii="Times New Roman" w:eastAsia="Calibri" w:hAnsi="Times New Roman" w:cs="Times New Roman"/>
          <w:sz w:val="28"/>
          <w:szCs w:val="28"/>
        </w:rPr>
        <w:t>1 074 057,10 тыс. рублей.</w:t>
      </w:r>
    </w:p>
    <w:p w:rsidR="00DB0D3A" w:rsidRPr="000066EB" w:rsidRDefault="00DB0D3A" w:rsidP="001647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8"/>
          <w:szCs w:val="18"/>
          <w:lang w:eastAsia="ru-RU"/>
        </w:rPr>
      </w:pPr>
    </w:p>
    <w:p w:rsidR="00DB0D3A" w:rsidRPr="00274E0C" w:rsidRDefault="00DB0D3A" w:rsidP="00DB0D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Недоимка по неналоговым платежам по сравнению с началом года увеличилась на 129 967,38 тыс. рублей или на 11,4% и составила 1 272 987,51 тыс. рублей</w:t>
      </w:r>
      <w:r w:rsidR="00D2071F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в основном за счет роста недоимки по доходам от сдачи в аренду земельных участков</w:t>
      </w:r>
      <w:r w:rsidR="00D2071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0D3A" w:rsidRPr="000066EB" w:rsidRDefault="00DB0D3A" w:rsidP="001647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4"/>
          <w:szCs w:val="18"/>
          <w:highlight w:val="yellow"/>
          <w:lang w:eastAsia="ru-RU"/>
        </w:rPr>
      </w:pPr>
    </w:p>
    <w:p w:rsidR="009233B2" w:rsidRDefault="009233B2" w:rsidP="00EC4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</w:t>
      </w:r>
      <w:r w:rsidR="00EC4E60" w:rsidRPr="000A46B4">
        <w:rPr>
          <w:rFonts w:ascii="Times New Roman" w:eastAsia="Times New Roman" w:hAnsi="Times New Roman" w:cs="Times New Roman"/>
          <w:sz w:val="28"/>
        </w:rPr>
        <w:t>Фонд</w:t>
      </w:r>
      <w:r>
        <w:rPr>
          <w:rFonts w:ascii="Times New Roman" w:eastAsia="Times New Roman" w:hAnsi="Times New Roman" w:cs="Times New Roman"/>
          <w:sz w:val="28"/>
        </w:rPr>
        <w:t xml:space="preserve"> в отчетном периоде поступило</w:t>
      </w:r>
      <w:r w:rsidR="00EC4E60" w:rsidRPr="000A46B4">
        <w:rPr>
          <w:rFonts w:ascii="Times New Roman" w:eastAsia="Times New Roman" w:hAnsi="Times New Roman" w:cs="Times New Roman"/>
          <w:sz w:val="28"/>
        </w:rPr>
        <w:t xml:space="preserve"> </w:t>
      </w:r>
      <w:r w:rsidR="00EC4E60">
        <w:rPr>
          <w:rFonts w:ascii="Times New Roman" w:eastAsia="Times New Roman" w:hAnsi="Times New Roman" w:cs="Times New Roman"/>
          <w:sz w:val="28"/>
        </w:rPr>
        <w:t>274 578,12</w:t>
      </w:r>
      <w:r w:rsidR="00EC4E60" w:rsidRPr="000A46B4">
        <w:rPr>
          <w:rFonts w:ascii="Times New Roman" w:eastAsia="Times New Roman" w:hAnsi="Times New Roman" w:cs="Times New Roman"/>
          <w:sz w:val="28"/>
        </w:rPr>
        <w:t xml:space="preserve"> тыс. рублей или </w:t>
      </w:r>
      <w:r w:rsidR="00EC4E60">
        <w:rPr>
          <w:rFonts w:ascii="Times New Roman" w:eastAsia="Times New Roman" w:hAnsi="Times New Roman" w:cs="Times New Roman"/>
          <w:sz w:val="28"/>
        </w:rPr>
        <w:t>9,7</w:t>
      </w:r>
      <w:r>
        <w:rPr>
          <w:rFonts w:ascii="Times New Roman" w:eastAsia="Times New Roman" w:hAnsi="Times New Roman" w:cs="Times New Roman"/>
          <w:sz w:val="28"/>
        </w:rPr>
        <w:t>% к плану году.</w:t>
      </w:r>
    </w:p>
    <w:p w:rsidR="0016472B" w:rsidRPr="0016472B" w:rsidRDefault="009233B2" w:rsidP="001647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highlight w:val="yellow"/>
        </w:rPr>
      </w:pPr>
      <w:r>
        <w:rPr>
          <w:rFonts w:ascii="Times New Roman" w:eastAsia="Times New Roman" w:hAnsi="Times New Roman" w:cs="Times New Roman"/>
          <w:sz w:val="28"/>
        </w:rPr>
        <w:t>Освоено средств</w:t>
      </w:r>
      <w:r w:rsidR="003E5A2D">
        <w:rPr>
          <w:rFonts w:ascii="Times New Roman" w:eastAsia="Times New Roman" w:hAnsi="Times New Roman" w:cs="Times New Roman"/>
          <w:sz w:val="28"/>
        </w:rPr>
        <w:t xml:space="preserve"> Ф</w:t>
      </w:r>
      <w:r w:rsidR="00455142">
        <w:rPr>
          <w:rFonts w:ascii="Times New Roman" w:eastAsia="Times New Roman" w:hAnsi="Times New Roman" w:cs="Times New Roman"/>
          <w:sz w:val="28"/>
        </w:rPr>
        <w:t>о</w:t>
      </w:r>
      <w:r w:rsidR="003E5A2D">
        <w:rPr>
          <w:rFonts w:ascii="Times New Roman" w:eastAsia="Times New Roman" w:hAnsi="Times New Roman" w:cs="Times New Roman"/>
          <w:sz w:val="28"/>
        </w:rPr>
        <w:t>нда</w:t>
      </w:r>
      <w:r w:rsidR="00EC4E60" w:rsidRPr="00690FFE">
        <w:rPr>
          <w:rFonts w:ascii="Times New Roman" w:eastAsia="Times New Roman" w:hAnsi="Times New Roman" w:cs="Times New Roman"/>
          <w:sz w:val="28"/>
        </w:rPr>
        <w:t xml:space="preserve"> </w:t>
      </w:r>
      <w:r w:rsidR="0085573E">
        <w:rPr>
          <w:rFonts w:ascii="Times New Roman" w:eastAsia="Times New Roman" w:hAnsi="Times New Roman" w:cs="Times New Roman"/>
          <w:sz w:val="28"/>
        </w:rPr>
        <w:t xml:space="preserve">- </w:t>
      </w:r>
      <w:r w:rsidR="00EC4E60" w:rsidRPr="00690FFE">
        <w:rPr>
          <w:rFonts w:ascii="Times New Roman" w:eastAsia="Times New Roman" w:hAnsi="Times New Roman" w:cs="Times New Roman"/>
          <w:sz w:val="28"/>
        </w:rPr>
        <w:t xml:space="preserve">129 118,01 тыс. рублей или  4,6% к плану года. </w:t>
      </w:r>
    </w:p>
    <w:p w:rsidR="00EC4E60" w:rsidRPr="000066EB" w:rsidRDefault="00EC4E60" w:rsidP="00164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2"/>
          <w:szCs w:val="28"/>
          <w:highlight w:val="yellow"/>
          <w:lang w:eastAsia="ru-RU"/>
        </w:rPr>
      </w:pPr>
    </w:p>
    <w:p w:rsidR="008A2C5F" w:rsidRDefault="00455142" w:rsidP="008A2C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0B043D">
        <w:rPr>
          <w:rFonts w:ascii="Times New Roman" w:eastAsia="Calibri" w:hAnsi="Times New Roman" w:cs="Times New Roman"/>
          <w:sz w:val="28"/>
          <w:szCs w:val="28"/>
        </w:rPr>
        <w:t xml:space="preserve">сполнение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АИП за 1 квартал текущего года </w:t>
      </w:r>
      <w:r w:rsidRPr="000B043D">
        <w:rPr>
          <w:rFonts w:ascii="Times New Roman" w:eastAsia="Calibri" w:hAnsi="Times New Roman" w:cs="Times New Roman"/>
          <w:sz w:val="28"/>
          <w:szCs w:val="28"/>
        </w:rPr>
        <w:t xml:space="preserve">составило 21 045,30 тыс. рублей </w:t>
      </w:r>
      <w:r>
        <w:rPr>
          <w:rFonts w:ascii="Times New Roman" w:eastAsia="Calibri" w:hAnsi="Times New Roman" w:cs="Times New Roman"/>
          <w:sz w:val="28"/>
          <w:szCs w:val="28"/>
        </w:rPr>
        <w:t>или 0,8</w:t>
      </w:r>
      <w:r w:rsidRPr="000B043D">
        <w:rPr>
          <w:rFonts w:ascii="Times New Roman" w:eastAsia="Calibri" w:hAnsi="Times New Roman" w:cs="Times New Roman"/>
          <w:sz w:val="28"/>
          <w:szCs w:val="28"/>
        </w:rPr>
        <w:t>% от общего лимита инвестиций</w:t>
      </w:r>
      <w:r w:rsidR="008A2C5F" w:rsidRPr="000B043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E58DE" w:rsidRPr="000066EB" w:rsidRDefault="00DE58DE" w:rsidP="008A2C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8"/>
          <w:szCs w:val="28"/>
        </w:rPr>
      </w:pPr>
    </w:p>
    <w:p w:rsidR="00DE58DE" w:rsidRPr="0042449A" w:rsidRDefault="00DE58DE" w:rsidP="00DE58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876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63043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76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квартале 2018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876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заключено контрактов на сумму </w:t>
      </w:r>
      <w:r w:rsidRPr="00501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2 650 300,04 тыс. рублей или 21% </w:t>
      </w:r>
      <w:r w:rsidR="00424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общего </w:t>
      </w:r>
      <w:r w:rsidRPr="00501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объема </w:t>
      </w:r>
      <w:r w:rsidR="00424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расходов на осуществление </w:t>
      </w:r>
      <w:r w:rsidR="0042449A" w:rsidRPr="00501BF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закупок</w:t>
      </w:r>
      <w:r w:rsidR="00424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2018 год </w:t>
      </w:r>
      <w:r w:rsidR="0042449A" w:rsidRPr="0042449A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(с учетом обязательств на оплату контрактов, заключенных в предыдущие периоды и </w:t>
      </w:r>
      <w:r w:rsidR="00AA4DCF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подлежащих оплате в  2018 году).</w:t>
      </w:r>
    </w:p>
    <w:p w:rsidR="00DE58DE" w:rsidRPr="00002233" w:rsidRDefault="00DE58DE" w:rsidP="00DE58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00223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 1 квартале 2018 года КСП проведено 2 плановых мероприятия, в </w:t>
      </w:r>
      <w:r w:rsidR="00D2071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рамках </w:t>
      </w:r>
      <w:r w:rsidRPr="0000223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которых рассматривались вопросы соблюдения требований, предусмотренных ФЗ № 44-ФЗ.</w:t>
      </w:r>
    </w:p>
    <w:p w:rsidR="0041523E" w:rsidRPr="00002233" w:rsidRDefault="0041523E" w:rsidP="004152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2233">
        <w:rPr>
          <w:rFonts w:ascii="Times New Roman" w:eastAsia="Calibri" w:hAnsi="Times New Roman" w:cs="Times New Roman"/>
          <w:sz w:val="28"/>
          <w:szCs w:val="28"/>
        </w:rPr>
        <w:t>Общее количество проверенных закупок в отчетном периоде составило 107 единиц на сумму 365</w:t>
      </w:r>
      <w:r w:rsidRPr="00002233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002233">
        <w:rPr>
          <w:rFonts w:ascii="Times New Roman" w:eastAsia="Calibri" w:hAnsi="Times New Roman" w:cs="Times New Roman"/>
          <w:sz w:val="28"/>
          <w:szCs w:val="28"/>
        </w:rPr>
        <w:t xml:space="preserve">955,55 тыс. рублей. </w:t>
      </w:r>
    </w:p>
    <w:p w:rsidR="0041523E" w:rsidRPr="000066EB" w:rsidRDefault="0041523E" w:rsidP="004152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66EB">
        <w:rPr>
          <w:rFonts w:ascii="Times New Roman" w:eastAsia="Calibri" w:hAnsi="Times New Roman" w:cs="Times New Roman"/>
          <w:sz w:val="28"/>
          <w:szCs w:val="28"/>
        </w:rPr>
        <w:lastRenderedPageBreak/>
        <w:t>В 33 закупках из 107 выявлены нарушения законодательства о контрактной системе в сфере закупок.</w:t>
      </w:r>
    </w:p>
    <w:p w:rsidR="0041523E" w:rsidRPr="000066EB" w:rsidRDefault="0041523E" w:rsidP="004152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66EB">
        <w:rPr>
          <w:rFonts w:ascii="Times New Roman" w:eastAsia="Calibri" w:hAnsi="Times New Roman" w:cs="Times New Roman"/>
          <w:sz w:val="28"/>
          <w:szCs w:val="28"/>
        </w:rPr>
        <w:t xml:space="preserve">В ходе контрольных мероприятий выявлено 173 нарушения, из них 34 финансовых на сумму 17 068,64 тыс. рублей или 20% от всех нарушений. </w:t>
      </w:r>
    </w:p>
    <w:p w:rsidR="00EC4E60" w:rsidRPr="000066EB" w:rsidRDefault="00EC4E60" w:rsidP="0016472B">
      <w:pPr>
        <w:shd w:val="clear" w:color="auto" w:fill="FFFFFF"/>
        <w:spacing w:after="0" w:line="240" w:lineRule="auto"/>
        <w:ind w:left="11" w:right="11" w:firstLine="71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6472B" w:rsidRPr="000066EB" w:rsidRDefault="0016472B" w:rsidP="0016472B">
      <w:pPr>
        <w:shd w:val="clear" w:color="auto" w:fill="FFFFFF"/>
        <w:spacing w:after="0" w:line="240" w:lineRule="auto"/>
        <w:ind w:left="11" w:right="11" w:firstLine="714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066E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Рекомендации:</w:t>
      </w:r>
    </w:p>
    <w:p w:rsidR="0016472B" w:rsidRPr="00DB0D3A" w:rsidRDefault="0016472B" w:rsidP="00EE07FB">
      <w:pPr>
        <w:pStyle w:val="a3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D3A">
        <w:rPr>
          <w:rFonts w:ascii="Times New Roman" w:hAnsi="Times New Roman" w:cs="Times New Roman"/>
          <w:bCs/>
          <w:sz w:val="28"/>
          <w:szCs w:val="28"/>
        </w:rPr>
        <w:t>Принять меры по получению доходов и освоению расходов бюджета города в запланированн</w:t>
      </w:r>
      <w:r w:rsidR="00AA6738">
        <w:rPr>
          <w:rFonts w:ascii="Times New Roman" w:hAnsi="Times New Roman" w:cs="Times New Roman"/>
          <w:bCs/>
          <w:sz w:val="28"/>
          <w:szCs w:val="28"/>
        </w:rPr>
        <w:t>ых объемах.</w:t>
      </w:r>
    </w:p>
    <w:p w:rsidR="0016472B" w:rsidRPr="00DB0D3A" w:rsidRDefault="0016472B" w:rsidP="00EE07FB">
      <w:pPr>
        <w:pStyle w:val="a3"/>
        <w:numPr>
          <w:ilvl w:val="0"/>
          <w:numId w:val="2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0D3A">
        <w:rPr>
          <w:rFonts w:ascii="Times New Roman" w:hAnsi="Times New Roman" w:cs="Times New Roman"/>
          <w:bCs/>
          <w:sz w:val="28"/>
          <w:szCs w:val="28"/>
        </w:rPr>
        <w:t>Продолжить работу:</w:t>
      </w:r>
    </w:p>
    <w:p w:rsidR="0016472B" w:rsidRPr="00DB0D3A" w:rsidRDefault="0016472B" w:rsidP="0016472B">
      <w:pPr>
        <w:pStyle w:val="a3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0D3A">
        <w:rPr>
          <w:rFonts w:ascii="Times New Roman" w:hAnsi="Times New Roman" w:cs="Times New Roman"/>
          <w:bCs/>
          <w:sz w:val="28"/>
          <w:szCs w:val="28"/>
        </w:rPr>
        <w:t>- по привлечению дополнительных средств из федерального и краевого бюджетов в рамках государственных программ;</w:t>
      </w:r>
    </w:p>
    <w:p w:rsidR="0016472B" w:rsidRDefault="0016472B" w:rsidP="001647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0D3A">
        <w:rPr>
          <w:rFonts w:ascii="Times New Roman" w:hAnsi="Times New Roman" w:cs="Times New Roman"/>
          <w:bCs/>
          <w:sz w:val="28"/>
          <w:szCs w:val="28"/>
        </w:rPr>
        <w:t>- </w:t>
      </w:r>
      <w:r w:rsidRPr="00DB0D3A">
        <w:rPr>
          <w:rFonts w:ascii="Times New Roman" w:hAnsi="Times New Roman" w:cs="Times New Roman"/>
          <w:sz w:val="28"/>
          <w:szCs w:val="28"/>
        </w:rPr>
        <w:t xml:space="preserve">по снижению недоимки </w:t>
      </w:r>
      <w:r w:rsidR="00D2071F">
        <w:rPr>
          <w:rFonts w:ascii="Times New Roman" w:hAnsi="Times New Roman" w:cs="Times New Roman"/>
          <w:sz w:val="28"/>
          <w:szCs w:val="28"/>
        </w:rPr>
        <w:t>по</w:t>
      </w:r>
      <w:r w:rsidRPr="00DB0D3A">
        <w:rPr>
          <w:rFonts w:ascii="Times New Roman" w:hAnsi="Times New Roman" w:cs="Times New Roman"/>
          <w:sz w:val="28"/>
          <w:szCs w:val="28"/>
        </w:rPr>
        <w:t xml:space="preserve"> неналоговым доходам в бюджет города</w:t>
      </w:r>
      <w:r w:rsidR="00A857DE">
        <w:rPr>
          <w:rFonts w:ascii="Times New Roman" w:hAnsi="Times New Roman" w:cs="Times New Roman"/>
          <w:sz w:val="28"/>
          <w:szCs w:val="28"/>
        </w:rPr>
        <w:t>, в том числе по доходам от аренды земли.</w:t>
      </w:r>
    </w:p>
    <w:p w:rsidR="00D9027F" w:rsidRPr="000B043D" w:rsidRDefault="00A12D51" w:rsidP="000066E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0066EB">
        <w:rPr>
          <w:rFonts w:ascii="Times New Roman" w:eastAsia="Calibri" w:hAnsi="Times New Roman" w:cs="Times New Roman"/>
          <w:sz w:val="28"/>
          <w:szCs w:val="28"/>
        </w:rPr>
        <w:t>.</w:t>
      </w:r>
      <w:r w:rsidR="00D9027F" w:rsidRPr="000B043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066EB">
        <w:rPr>
          <w:rFonts w:ascii="Times New Roman" w:eastAsia="Calibri" w:hAnsi="Times New Roman" w:cs="Times New Roman"/>
          <w:sz w:val="28"/>
          <w:szCs w:val="28"/>
        </w:rPr>
        <w:t>У</w:t>
      </w:r>
      <w:r w:rsidR="00D9027F" w:rsidRPr="000B043D">
        <w:rPr>
          <w:rFonts w:ascii="Times New Roman" w:eastAsia="Calibri" w:hAnsi="Times New Roman" w:cs="Times New Roman"/>
          <w:sz w:val="28"/>
          <w:szCs w:val="28"/>
        </w:rPr>
        <w:t xml:space="preserve">силить </w:t>
      </w:r>
      <w:proofErr w:type="gramStart"/>
      <w:r w:rsidR="00D9027F" w:rsidRPr="000B043D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="00D9027F" w:rsidRPr="000B043D">
        <w:rPr>
          <w:rFonts w:ascii="Times New Roman" w:eastAsia="Calibri" w:hAnsi="Times New Roman" w:cs="Times New Roman"/>
          <w:sz w:val="28"/>
          <w:szCs w:val="28"/>
        </w:rPr>
        <w:t xml:space="preserve"> реализацией АИП во 2-м квартале 2018 года согласно заключенным контрактам.</w:t>
      </w:r>
    </w:p>
    <w:p w:rsidR="0016472B" w:rsidRPr="00DB0D3A" w:rsidRDefault="00A12D51" w:rsidP="001647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6472B" w:rsidRPr="00DB0D3A">
        <w:rPr>
          <w:rFonts w:ascii="Times New Roman" w:hAnsi="Times New Roman" w:cs="Times New Roman"/>
          <w:sz w:val="28"/>
          <w:szCs w:val="28"/>
        </w:rPr>
        <w:t xml:space="preserve">. </w:t>
      </w:r>
      <w:r w:rsidR="0016472B" w:rsidRPr="00DB0D3A">
        <w:rPr>
          <w:rFonts w:ascii="Times New Roman" w:eastAsia="Calibri" w:hAnsi="Times New Roman" w:cs="Times New Roman"/>
          <w:sz w:val="28"/>
          <w:szCs w:val="28"/>
        </w:rPr>
        <w:t>Принять меры</w:t>
      </w:r>
      <w:r w:rsidR="0016472B" w:rsidRPr="00DB0D3A">
        <w:rPr>
          <w:rFonts w:ascii="Times New Roman" w:hAnsi="Times New Roman" w:cs="Times New Roman"/>
          <w:sz w:val="28"/>
          <w:szCs w:val="28"/>
        </w:rPr>
        <w:t xml:space="preserve"> </w:t>
      </w:r>
      <w:r w:rsidR="00FA4778">
        <w:rPr>
          <w:rFonts w:ascii="Times New Roman" w:eastAsia="Calibri" w:hAnsi="Times New Roman" w:cs="Times New Roman"/>
          <w:sz w:val="28"/>
          <w:szCs w:val="28"/>
        </w:rPr>
        <w:t>главным распорядителям бюджетных средств</w:t>
      </w:r>
      <w:r w:rsidR="0016472B" w:rsidRPr="00DB0D3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6472B" w:rsidRPr="00DB0D3A" w:rsidRDefault="0016472B" w:rsidP="001647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0D3A">
        <w:rPr>
          <w:rFonts w:ascii="Times New Roman" w:eastAsia="Calibri" w:hAnsi="Times New Roman" w:cs="Times New Roman"/>
          <w:sz w:val="28"/>
          <w:szCs w:val="28"/>
        </w:rPr>
        <w:t>- по исполнению плана закупок 1 и 2 квартала 201</w:t>
      </w:r>
      <w:r w:rsidR="0041523E">
        <w:rPr>
          <w:rFonts w:ascii="Times New Roman" w:eastAsia="Calibri" w:hAnsi="Times New Roman" w:cs="Times New Roman"/>
          <w:sz w:val="28"/>
          <w:szCs w:val="28"/>
        </w:rPr>
        <w:t>8</w:t>
      </w:r>
      <w:r w:rsidRPr="00DB0D3A">
        <w:rPr>
          <w:rFonts w:ascii="Times New Roman" w:eastAsia="Calibri" w:hAnsi="Times New Roman" w:cs="Times New Roman"/>
          <w:sz w:val="28"/>
          <w:szCs w:val="28"/>
        </w:rPr>
        <w:t xml:space="preserve"> года с учетом выделенных средств из вышестоящих бюджетов для своевременного</w:t>
      </w:r>
      <w:r w:rsidR="0041523E">
        <w:rPr>
          <w:rFonts w:ascii="Times New Roman" w:eastAsia="Calibri" w:hAnsi="Times New Roman" w:cs="Times New Roman"/>
          <w:sz w:val="28"/>
          <w:szCs w:val="28"/>
        </w:rPr>
        <w:t xml:space="preserve"> их освоения;</w:t>
      </w:r>
    </w:p>
    <w:p w:rsidR="0016472B" w:rsidRDefault="0016472B" w:rsidP="001647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 w:rsidRPr="00DB0D3A">
        <w:rPr>
          <w:rFonts w:ascii="Times New Roman" w:eastAsia="Calibri" w:hAnsi="Times New Roman" w:cs="Times New Roman"/>
          <w:sz w:val="28"/>
          <w:szCs w:val="28"/>
        </w:rPr>
        <w:t>- по соблюдению сроков выполнения работ и сроков их оплаты</w:t>
      </w:r>
      <w:r w:rsidR="0041523E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;</w:t>
      </w:r>
    </w:p>
    <w:p w:rsidR="0041523E" w:rsidRDefault="0041523E" w:rsidP="001647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-</w:t>
      </w:r>
      <w:r w:rsidR="000B6E13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 </w:t>
      </w:r>
      <w:r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по </w:t>
      </w:r>
      <w:r w:rsidR="00AC3DDD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соблюдени</w:t>
      </w:r>
      <w:r w:rsidR="000B6E13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ю</w:t>
      </w:r>
      <w:r w:rsidR="00AC3DDD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 норм </w:t>
      </w:r>
      <w:r w:rsidR="00F40C80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ФЗ № 44 – ФЗ с целью </w:t>
      </w:r>
      <w:r w:rsidR="00AC3DDD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недопущения нарушений законодательства о закупках.</w:t>
      </w:r>
    </w:p>
    <w:p w:rsidR="0041523E" w:rsidRPr="008D38FF" w:rsidRDefault="0041523E" w:rsidP="001647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2"/>
          <w:szCs w:val="28"/>
        </w:rPr>
      </w:pPr>
    </w:p>
    <w:tbl>
      <w:tblPr>
        <w:tblStyle w:val="a5"/>
        <w:tblW w:w="98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0"/>
        <w:gridCol w:w="2129"/>
        <w:gridCol w:w="2378"/>
      </w:tblGrid>
      <w:tr w:rsidR="0016472B" w:rsidRPr="00AC3DDD" w:rsidTr="008D38FF">
        <w:trPr>
          <w:trHeight w:val="796"/>
        </w:trPr>
        <w:tc>
          <w:tcPr>
            <w:tcW w:w="5360" w:type="dxa"/>
          </w:tcPr>
          <w:p w:rsidR="008D38FF" w:rsidRDefault="008D38FF" w:rsidP="002634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6472B" w:rsidRPr="00AC3DDD" w:rsidRDefault="0016472B" w:rsidP="002634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AC3DDD">
              <w:rPr>
                <w:rFonts w:ascii="Times New Roman" w:hAnsi="Times New Roman" w:cs="Times New Roman"/>
                <w:bCs/>
                <w:sz w:val="28"/>
                <w:szCs w:val="28"/>
              </w:rPr>
              <w:t>Исполняющий</w:t>
            </w:r>
            <w:proofErr w:type="gramEnd"/>
            <w:r w:rsidRPr="00AC3D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обязанности</w:t>
            </w:r>
          </w:p>
          <w:p w:rsidR="0016472B" w:rsidRPr="00AC3DDD" w:rsidRDefault="00AC3DDD" w:rsidP="008D38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="0016472B" w:rsidRPr="00AC3DDD">
              <w:rPr>
                <w:rFonts w:ascii="Times New Roman" w:hAnsi="Times New Roman" w:cs="Times New Roman"/>
                <w:bCs/>
                <w:sz w:val="28"/>
                <w:szCs w:val="28"/>
              </w:rPr>
              <w:t>редседателя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Контрольно-счетной палаты</w:t>
            </w:r>
          </w:p>
        </w:tc>
        <w:tc>
          <w:tcPr>
            <w:tcW w:w="2129" w:type="dxa"/>
          </w:tcPr>
          <w:p w:rsidR="0016472B" w:rsidRPr="00AC3DDD" w:rsidRDefault="0016472B" w:rsidP="002634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8" w:type="dxa"/>
            <w:vAlign w:val="center"/>
          </w:tcPr>
          <w:p w:rsidR="0016472B" w:rsidRPr="00AC3DDD" w:rsidRDefault="0016472B" w:rsidP="002634F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C3DDD">
              <w:rPr>
                <w:rFonts w:ascii="Times New Roman" w:hAnsi="Times New Roman" w:cs="Times New Roman"/>
                <w:bCs/>
                <w:sz w:val="28"/>
                <w:szCs w:val="28"/>
              </w:rPr>
              <w:t>Е.В. Линючева</w:t>
            </w:r>
          </w:p>
        </w:tc>
      </w:tr>
    </w:tbl>
    <w:p w:rsidR="0016472B" w:rsidRPr="00AC3DDD" w:rsidRDefault="0016472B" w:rsidP="001647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6472B" w:rsidRPr="00AC3DDD" w:rsidSect="000B6E13">
      <w:footerReference w:type="default" r:id="rId2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3D3" w:rsidRDefault="00EE73D3" w:rsidP="0062469E">
      <w:pPr>
        <w:spacing w:after="0" w:line="240" w:lineRule="auto"/>
      </w:pPr>
      <w:r>
        <w:separator/>
      </w:r>
    </w:p>
  </w:endnote>
  <w:endnote w:type="continuationSeparator" w:id="0">
    <w:p w:rsidR="00EE73D3" w:rsidRDefault="00EE73D3" w:rsidP="00624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413578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EE73D3" w:rsidRPr="000B6E13" w:rsidRDefault="00EE73D3">
        <w:pPr>
          <w:pStyle w:val="a8"/>
          <w:jc w:val="center"/>
          <w:rPr>
            <w:rFonts w:ascii="Times New Roman" w:hAnsi="Times New Roman" w:cs="Times New Roman"/>
            <w:sz w:val="20"/>
          </w:rPr>
        </w:pPr>
        <w:r w:rsidRPr="000B6E13">
          <w:rPr>
            <w:rFonts w:ascii="Times New Roman" w:hAnsi="Times New Roman" w:cs="Times New Roman"/>
            <w:sz w:val="20"/>
          </w:rPr>
          <w:fldChar w:fldCharType="begin"/>
        </w:r>
        <w:r w:rsidRPr="000B6E13">
          <w:rPr>
            <w:rFonts w:ascii="Times New Roman" w:hAnsi="Times New Roman" w:cs="Times New Roman"/>
            <w:sz w:val="20"/>
          </w:rPr>
          <w:instrText>PAGE   \* MERGEFORMAT</w:instrText>
        </w:r>
        <w:r w:rsidRPr="000B6E13">
          <w:rPr>
            <w:rFonts w:ascii="Times New Roman" w:hAnsi="Times New Roman" w:cs="Times New Roman"/>
            <w:sz w:val="20"/>
          </w:rPr>
          <w:fldChar w:fldCharType="separate"/>
        </w:r>
        <w:r w:rsidR="00E06ACC">
          <w:rPr>
            <w:rFonts w:ascii="Times New Roman" w:hAnsi="Times New Roman" w:cs="Times New Roman"/>
            <w:noProof/>
            <w:sz w:val="20"/>
          </w:rPr>
          <w:t>50</w:t>
        </w:r>
        <w:r w:rsidRPr="000B6E13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EE73D3" w:rsidRDefault="00EE73D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3D3" w:rsidRDefault="00EE73D3" w:rsidP="0062469E">
      <w:pPr>
        <w:spacing w:after="0" w:line="240" w:lineRule="auto"/>
      </w:pPr>
      <w:r>
        <w:separator/>
      </w:r>
    </w:p>
  </w:footnote>
  <w:footnote w:type="continuationSeparator" w:id="0">
    <w:p w:rsidR="00EE73D3" w:rsidRDefault="00EE73D3" w:rsidP="006246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B5726"/>
    <w:multiLevelType w:val="hybridMultilevel"/>
    <w:tmpl w:val="42ECBD0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3543BB"/>
    <w:multiLevelType w:val="hybridMultilevel"/>
    <w:tmpl w:val="49DC07B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3DF2DA9"/>
    <w:multiLevelType w:val="hybridMultilevel"/>
    <w:tmpl w:val="C92C49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62E44C7"/>
    <w:multiLevelType w:val="hybridMultilevel"/>
    <w:tmpl w:val="7DB286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132686"/>
    <w:multiLevelType w:val="hybridMultilevel"/>
    <w:tmpl w:val="6A38675C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5">
    <w:nsid w:val="07C256BD"/>
    <w:multiLevelType w:val="hybridMultilevel"/>
    <w:tmpl w:val="BFFCBF7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9606ABC"/>
    <w:multiLevelType w:val="hybridMultilevel"/>
    <w:tmpl w:val="FED49C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A730A04"/>
    <w:multiLevelType w:val="hybridMultilevel"/>
    <w:tmpl w:val="D2081E74"/>
    <w:lvl w:ilvl="0" w:tplc="041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">
    <w:nsid w:val="0DF111CC"/>
    <w:multiLevelType w:val="hybridMultilevel"/>
    <w:tmpl w:val="07161AA2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9">
    <w:nsid w:val="10262EEF"/>
    <w:multiLevelType w:val="hybridMultilevel"/>
    <w:tmpl w:val="138A0622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91A3596"/>
    <w:multiLevelType w:val="hybridMultilevel"/>
    <w:tmpl w:val="D0BC496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0BE4E28"/>
    <w:multiLevelType w:val="hybridMultilevel"/>
    <w:tmpl w:val="3AB21B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7E36F82"/>
    <w:multiLevelType w:val="hybridMultilevel"/>
    <w:tmpl w:val="289A101E"/>
    <w:lvl w:ilvl="0" w:tplc="0419000D">
      <w:start w:val="1"/>
      <w:numFmt w:val="bullet"/>
      <w:lvlText w:val=""/>
      <w:lvlJc w:val="left"/>
      <w:pPr>
        <w:ind w:left="15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3">
    <w:nsid w:val="284A55A9"/>
    <w:multiLevelType w:val="hybridMultilevel"/>
    <w:tmpl w:val="BADC3A14"/>
    <w:lvl w:ilvl="0" w:tplc="71962256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A0C4FF7"/>
    <w:multiLevelType w:val="hybridMultilevel"/>
    <w:tmpl w:val="EF4266C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36AC19FF"/>
    <w:multiLevelType w:val="hybridMultilevel"/>
    <w:tmpl w:val="FD3EC15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A6749CD"/>
    <w:multiLevelType w:val="hybridMultilevel"/>
    <w:tmpl w:val="F502D318"/>
    <w:lvl w:ilvl="0" w:tplc="0419000D">
      <w:start w:val="1"/>
      <w:numFmt w:val="bullet"/>
      <w:lvlText w:val=""/>
      <w:lvlJc w:val="left"/>
      <w:pPr>
        <w:ind w:left="21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17">
    <w:nsid w:val="41E82D12"/>
    <w:multiLevelType w:val="hybridMultilevel"/>
    <w:tmpl w:val="7D36FCD0"/>
    <w:lvl w:ilvl="0" w:tplc="0419000D">
      <w:start w:val="1"/>
      <w:numFmt w:val="bullet"/>
      <w:lvlText w:val=""/>
      <w:lvlJc w:val="left"/>
      <w:pPr>
        <w:ind w:left="15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8">
    <w:nsid w:val="43B65044"/>
    <w:multiLevelType w:val="hybridMultilevel"/>
    <w:tmpl w:val="0302B68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33E2C42"/>
    <w:multiLevelType w:val="hybridMultilevel"/>
    <w:tmpl w:val="35347D0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3430345"/>
    <w:multiLevelType w:val="hybridMultilevel"/>
    <w:tmpl w:val="15B2BF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56D31F6A"/>
    <w:multiLevelType w:val="hybridMultilevel"/>
    <w:tmpl w:val="B8A892F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94E3FFC"/>
    <w:multiLevelType w:val="hybridMultilevel"/>
    <w:tmpl w:val="AE3A5BF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A675A95"/>
    <w:multiLevelType w:val="hybridMultilevel"/>
    <w:tmpl w:val="16EA773C"/>
    <w:lvl w:ilvl="0" w:tplc="2AFC7F0A">
      <w:start w:val="1"/>
      <w:numFmt w:val="decimal"/>
      <w:lvlText w:val="%1.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61D03FEC"/>
    <w:multiLevelType w:val="hybridMultilevel"/>
    <w:tmpl w:val="F8D6EF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4EA2ACC"/>
    <w:multiLevelType w:val="hybridMultilevel"/>
    <w:tmpl w:val="27C28E2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6A93485"/>
    <w:multiLevelType w:val="hybridMultilevel"/>
    <w:tmpl w:val="41F4BA48"/>
    <w:lvl w:ilvl="0" w:tplc="0419000D">
      <w:start w:val="1"/>
      <w:numFmt w:val="bullet"/>
      <w:lvlText w:val=""/>
      <w:lvlJc w:val="left"/>
      <w:pPr>
        <w:ind w:left="15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27">
    <w:nsid w:val="6B1B4120"/>
    <w:multiLevelType w:val="hybridMultilevel"/>
    <w:tmpl w:val="67C2EE80"/>
    <w:lvl w:ilvl="0" w:tplc="0419000D">
      <w:start w:val="1"/>
      <w:numFmt w:val="bullet"/>
      <w:lvlText w:val=""/>
      <w:lvlJc w:val="left"/>
      <w:pPr>
        <w:ind w:left="26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92" w:hanging="360"/>
      </w:pPr>
      <w:rPr>
        <w:rFonts w:ascii="Wingdings" w:hAnsi="Wingdings" w:hint="default"/>
      </w:rPr>
    </w:lvl>
  </w:abstractNum>
  <w:abstractNum w:abstractNumId="28">
    <w:nsid w:val="6D6C1E9E"/>
    <w:multiLevelType w:val="hybridMultilevel"/>
    <w:tmpl w:val="8190F5A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00B36F2"/>
    <w:multiLevelType w:val="hybridMultilevel"/>
    <w:tmpl w:val="05D4F28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06E7E4A"/>
    <w:multiLevelType w:val="hybridMultilevel"/>
    <w:tmpl w:val="5F968364"/>
    <w:lvl w:ilvl="0" w:tplc="04190001">
      <w:start w:val="1"/>
      <w:numFmt w:val="bullet"/>
      <w:lvlText w:val=""/>
      <w:lvlJc w:val="left"/>
      <w:pPr>
        <w:ind w:left="19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31">
    <w:nsid w:val="73E32477"/>
    <w:multiLevelType w:val="hybridMultilevel"/>
    <w:tmpl w:val="055E251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45F4231"/>
    <w:multiLevelType w:val="hybridMultilevel"/>
    <w:tmpl w:val="D0865EBC"/>
    <w:lvl w:ilvl="0" w:tplc="0419000D">
      <w:start w:val="1"/>
      <w:numFmt w:val="bullet"/>
      <w:lvlText w:val=""/>
      <w:lvlJc w:val="left"/>
      <w:pPr>
        <w:ind w:left="15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33">
    <w:nsid w:val="76AC07B5"/>
    <w:multiLevelType w:val="hybridMultilevel"/>
    <w:tmpl w:val="A936228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1"/>
  </w:num>
  <w:num w:numId="3">
    <w:abstractNumId w:val="32"/>
  </w:num>
  <w:num w:numId="4">
    <w:abstractNumId w:val="26"/>
  </w:num>
  <w:num w:numId="5">
    <w:abstractNumId w:val="13"/>
  </w:num>
  <w:num w:numId="6">
    <w:abstractNumId w:val="21"/>
  </w:num>
  <w:num w:numId="7">
    <w:abstractNumId w:val="30"/>
  </w:num>
  <w:num w:numId="8">
    <w:abstractNumId w:val="8"/>
  </w:num>
  <w:num w:numId="9">
    <w:abstractNumId w:val="2"/>
  </w:num>
  <w:num w:numId="10">
    <w:abstractNumId w:val="16"/>
  </w:num>
  <w:num w:numId="11">
    <w:abstractNumId w:val="27"/>
  </w:num>
  <w:num w:numId="12">
    <w:abstractNumId w:val="10"/>
  </w:num>
  <w:num w:numId="13">
    <w:abstractNumId w:val="14"/>
  </w:num>
  <w:num w:numId="14">
    <w:abstractNumId w:val="20"/>
  </w:num>
  <w:num w:numId="15">
    <w:abstractNumId w:val="1"/>
  </w:num>
  <w:num w:numId="16">
    <w:abstractNumId w:val="24"/>
  </w:num>
  <w:num w:numId="17">
    <w:abstractNumId w:val="4"/>
  </w:num>
  <w:num w:numId="18">
    <w:abstractNumId w:val="3"/>
  </w:num>
  <w:num w:numId="19">
    <w:abstractNumId w:val="0"/>
  </w:num>
  <w:num w:numId="20">
    <w:abstractNumId w:val="6"/>
  </w:num>
  <w:num w:numId="21">
    <w:abstractNumId w:val="7"/>
  </w:num>
  <w:num w:numId="22">
    <w:abstractNumId w:val="5"/>
  </w:num>
  <w:num w:numId="23">
    <w:abstractNumId w:val="15"/>
  </w:num>
  <w:num w:numId="24">
    <w:abstractNumId w:val="17"/>
  </w:num>
  <w:num w:numId="25">
    <w:abstractNumId w:val="18"/>
  </w:num>
  <w:num w:numId="26">
    <w:abstractNumId w:val="12"/>
  </w:num>
  <w:num w:numId="27">
    <w:abstractNumId w:val="31"/>
  </w:num>
  <w:num w:numId="28">
    <w:abstractNumId w:val="23"/>
  </w:num>
  <w:num w:numId="29">
    <w:abstractNumId w:val="19"/>
  </w:num>
  <w:num w:numId="30">
    <w:abstractNumId w:val="33"/>
  </w:num>
  <w:num w:numId="31">
    <w:abstractNumId w:val="9"/>
  </w:num>
  <w:num w:numId="32">
    <w:abstractNumId w:val="25"/>
  </w:num>
  <w:num w:numId="33">
    <w:abstractNumId w:val="22"/>
  </w:num>
  <w:num w:numId="34">
    <w:abstractNumId w:val="2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00E"/>
    <w:rsid w:val="00000C83"/>
    <w:rsid w:val="000012DC"/>
    <w:rsid w:val="00001E45"/>
    <w:rsid w:val="000021EE"/>
    <w:rsid w:val="00002E58"/>
    <w:rsid w:val="00002F88"/>
    <w:rsid w:val="00004051"/>
    <w:rsid w:val="000040AE"/>
    <w:rsid w:val="0000421A"/>
    <w:rsid w:val="0000503A"/>
    <w:rsid w:val="000050CB"/>
    <w:rsid w:val="000055CA"/>
    <w:rsid w:val="00005B1A"/>
    <w:rsid w:val="000062AD"/>
    <w:rsid w:val="000066EB"/>
    <w:rsid w:val="00006A2F"/>
    <w:rsid w:val="000074EF"/>
    <w:rsid w:val="00010695"/>
    <w:rsid w:val="0001172B"/>
    <w:rsid w:val="000127E1"/>
    <w:rsid w:val="0001284E"/>
    <w:rsid w:val="000136C9"/>
    <w:rsid w:val="00013E36"/>
    <w:rsid w:val="000140C7"/>
    <w:rsid w:val="0001423D"/>
    <w:rsid w:val="00014AB3"/>
    <w:rsid w:val="00014EC0"/>
    <w:rsid w:val="00015691"/>
    <w:rsid w:val="00015D65"/>
    <w:rsid w:val="000163F2"/>
    <w:rsid w:val="00016F94"/>
    <w:rsid w:val="000176EA"/>
    <w:rsid w:val="000202C2"/>
    <w:rsid w:val="000202F9"/>
    <w:rsid w:val="00020719"/>
    <w:rsid w:val="000209F3"/>
    <w:rsid w:val="00020E4F"/>
    <w:rsid w:val="000211B7"/>
    <w:rsid w:val="00021972"/>
    <w:rsid w:val="000224B3"/>
    <w:rsid w:val="00022DE9"/>
    <w:rsid w:val="00023AA9"/>
    <w:rsid w:val="00024DF7"/>
    <w:rsid w:val="00025207"/>
    <w:rsid w:val="0002591C"/>
    <w:rsid w:val="000259A2"/>
    <w:rsid w:val="00027426"/>
    <w:rsid w:val="00027AE9"/>
    <w:rsid w:val="00032315"/>
    <w:rsid w:val="000326D1"/>
    <w:rsid w:val="0003312C"/>
    <w:rsid w:val="000331BD"/>
    <w:rsid w:val="0003325E"/>
    <w:rsid w:val="000339C1"/>
    <w:rsid w:val="00034042"/>
    <w:rsid w:val="000341EE"/>
    <w:rsid w:val="0003478C"/>
    <w:rsid w:val="000356B0"/>
    <w:rsid w:val="0003624D"/>
    <w:rsid w:val="0003654B"/>
    <w:rsid w:val="00036EE1"/>
    <w:rsid w:val="00036FAE"/>
    <w:rsid w:val="00037270"/>
    <w:rsid w:val="000378F8"/>
    <w:rsid w:val="00037CCA"/>
    <w:rsid w:val="000402A6"/>
    <w:rsid w:val="00040DF1"/>
    <w:rsid w:val="00040E41"/>
    <w:rsid w:val="00043665"/>
    <w:rsid w:val="00044D3A"/>
    <w:rsid w:val="00045239"/>
    <w:rsid w:val="00047490"/>
    <w:rsid w:val="00047780"/>
    <w:rsid w:val="00047BFC"/>
    <w:rsid w:val="00051156"/>
    <w:rsid w:val="00052057"/>
    <w:rsid w:val="000525A0"/>
    <w:rsid w:val="000528D8"/>
    <w:rsid w:val="0005600C"/>
    <w:rsid w:val="00056F01"/>
    <w:rsid w:val="000578EF"/>
    <w:rsid w:val="00057B49"/>
    <w:rsid w:val="0006019B"/>
    <w:rsid w:val="0006069B"/>
    <w:rsid w:val="00060A46"/>
    <w:rsid w:val="000615EC"/>
    <w:rsid w:val="00061B73"/>
    <w:rsid w:val="000620B1"/>
    <w:rsid w:val="00063170"/>
    <w:rsid w:val="0006331A"/>
    <w:rsid w:val="000636C7"/>
    <w:rsid w:val="000638BA"/>
    <w:rsid w:val="00063B5F"/>
    <w:rsid w:val="00063F8D"/>
    <w:rsid w:val="00064217"/>
    <w:rsid w:val="000642EC"/>
    <w:rsid w:val="00064975"/>
    <w:rsid w:val="000661E3"/>
    <w:rsid w:val="000664CD"/>
    <w:rsid w:val="0006672D"/>
    <w:rsid w:val="00070BBF"/>
    <w:rsid w:val="0007100C"/>
    <w:rsid w:val="0007106D"/>
    <w:rsid w:val="0007382A"/>
    <w:rsid w:val="000746B4"/>
    <w:rsid w:val="00074AD1"/>
    <w:rsid w:val="00074CD7"/>
    <w:rsid w:val="00074E3D"/>
    <w:rsid w:val="00074F9B"/>
    <w:rsid w:val="00076CAF"/>
    <w:rsid w:val="00076CEA"/>
    <w:rsid w:val="0007721D"/>
    <w:rsid w:val="00077C0C"/>
    <w:rsid w:val="00080F0D"/>
    <w:rsid w:val="00080FAB"/>
    <w:rsid w:val="0008107F"/>
    <w:rsid w:val="00081834"/>
    <w:rsid w:val="00081C18"/>
    <w:rsid w:val="0008259F"/>
    <w:rsid w:val="0008342B"/>
    <w:rsid w:val="00083B9A"/>
    <w:rsid w:val="00083CA2"/>
    <w:rsid w:val="00084867"/>
    <w:rsid w:val="000848DB"/>
    <w:rsid w:val="00087237"/>
    <w:rsid w:val="000901C3"/>
    <w:rsid w:val="0009068E"/>
    <w:rsid w:val="00090B91"/>
    <w:rsid w:val="00093938"/>
    <w:rsid w:val="00093ADA"/>
    <w:rsid w:val="00093EA8"/>
    <w:rsid w:val="0009445B"/>
    <w:rsid w:val="0009458F"/>
    <w:rsid w:val="00094605"/>
    <w:rsid w:val="00094CF5"/>
    <w:rsid w:val="0009547C"/>
    <w:rsid w:val="00095C97"/>
    <w:rsid w:val="00095FB9"/>
    <w:rsid w:val="00096ECE"/>
    <w:rsid w:val="000A2ABA"/>
    <w:rsid w:val="000A422D"/>
    <w:rsid w:val="000A46B4"/>
    <w:rsid w:val="000A470C"/>
    <w:rsid w:val="000A6CAF"/>
    <w:rsid w:val="000A741C"/>
    <w:rsid w:val="000B043D"/>
    <w:rsid w:val="000B143C"/>
    <w:rsid w:val="000B3389"/>
    <w:rsid w:val="000B33CA"/>
    <w:rsid w:val="000B36A2"/>
    <w:rsid w:val="000B39DB"/>
    <w:rsid w:val="000B3B50"/>
    <w:rsid w:val="000B481D"/>
    <w:rsid w:val="000B4ADF"/>
    <w:rsid w:val="000B610D"/>
    <w:rsid w:val="000B659C"/>
    <w:rsid w:val="000B6689"/>
    <w:rsid w:val="000B6E13"/>
    <w:rsid w:val="000B70C6"/>
    <w:rsid w:val="000B738C"/>
    <w:rsid w:val="000B7788"/>
    <w:rsid w:val="000C061C"/>
    <w:rsid w:val="000C06EA"/>
    <w:rsid w:val="000C07DC"/>
    <w:rsid w:val="000C07F2"/>
    <w:rsid w:val="000C1681"/>
    <w:rsid w:val="000C24D2"/>
    <w:rsid w:val="000C3D68"/>
    <w:rsid w:val="000C471E"/>
    <w:rsid w:val="000C59BE"/>
    <w:rsid w:val="000C5F9A"/>
    <w:rsid w:val="000C65DF"/>
    <w:rsid w:val="000C79EF"/>
    <w:rsid w:val="000D16B0"/>
    <w:rsid w:val="000D1973"/>
    <w:rsid w:val="000D2F16"/>
    <w:rsid w:val="000D3574"/>
    <w:rsid w:val="000D40F1"/>
    <w:rsid w:val="000D4421"/>
    <w:rsid w:val="000D48FA"/>
    <w:rsid w:val="000D4F12"/>
    <w:rsid w:val="000D5661"/>
    <w:rsid w:val="000D57AB"/>
    <w:rsid w:val="000D5F7D"/>
    <w:rsid w:val="000D6AF9"/>
    <w:rsid w:val="000D7261"/>
    <w:rsid w:val="000D7ACA"/>
    <w:rsid w:val="000E0405"/>
    <w:rsid w:val="000E141D"/>
    <w:rsid w:val="000E1631"/>
    <w:rsid w:val="000E19C7"/>
    <w:rsid w:val="000E254D"/>
    <w:rsid w:val="000E2EA9"/>
    <w:rsid w:val="000E2F57"/>
    <w:rsid w:val="000E54B3"/>
    <w:rsid w:val="000E6322"/>
    <w:rsid w:val="000E7446"/>
    <w:rsid w:val="000E7CCA"/>
    <w:rsid w:val="000E7E4A"/>
    <w:rsid w:val="000F0093"/>
    <w:rsid w:val="000F0228"/>
    <w:rsid w:val="000F1641"/>
    <w:rsid w:val="000F1D51"/>
    <w:rsid w:val="000F2D7C"/>
    <w:rsid w:val="000F30BD"/>
    <w:rsid w:val="000F3E86"/>
    <w:rsid w:val="000F4F12"/>
    <w:rsid w:val="000F505F"/>
    <w:rsid w:val="000F588D"/>
    <w:rsid w:val="000F6546"/>
    <w:rsid w:val="000F66E4"/>
    <w:rsid w:val="000F76AC"/>
    <w:rsid w:val="00100746"/>
    <w:rsid w:val="0010098A"/>
    <w:rsid w:val="00100D6A"/>
    <w:rsid w:val="00102559"/>
    <w:rsid w:val="00102D7A"/>
    <w:rsid w:val="001033ED"/>
    <w:rsid w:val="0010356F"/>
    <w:rsid w:val="00103ADB"/>
    <w:rsid w:val="00104575"/>
    <w:rsid w:val="00106AA7"/>
    <w:rsid w:val="00107075"/>
    <w:rsid w:val="00107113"/>
    <w:rsid w:val="00111AE5"/>
    <w:rsid w:val="00112ABA"/>
    <w:rsid w:val="001135E1"/>
    <w:rsid w:val="00113B29"/>
    <w:rsid w:val="00113C94"/>
    <w:rsid w:val="00114280"/>
    <w:rsid w:val="00114EBF"/>
    <w:rsid w:val="0011656D"/>
    <w:rsid w:val="001168DD"/>
    <w:rsid w:val="00116CF5"/>
    <w:rsid w:val="00116E8F"/>
    <w:rsid w:val="00117404"/>
    <w:rsid w:val="0012065C"/>
    <w:rsid w:val="00120A44"/>
    <w:rsid w:val="00121268"/>
    <w:rsid w:val="00121748"/>
    <w:rsid w:val="0012183D"/>
    <w:rsid w:val="00121935"/>
    <w:rsid w:val="00122F19"/>
    <w:rsid w:val="00124560"/>
    <w:rsid w:val="00124740"/>
    <w:rsid w:val="00125086"/>
    <w:rsid w:val="0012628F"/>
    <w:rsid w:val="00133287"/>
    <w:rsid w:val="00133AAF"/>
    <w:rsid w:val="00133E96"/>
    <w:rsid w:val="00134571"/>
    <w:rsid w:val="00134A71"/>
    <w:rsid w:val="00135691"/>
    <w:rsid w:val="00135EC3"/>
    <w:rsid w:val="00136AED"/>
    <w:rsid w:val="001377D8"/>
    <w:rsid w:val="00140E01"/>
    <w:rsid w:val="001419FA"/>
    <w:rsid w:val="00142208"/>
    <w:rsid w:val="001423C0"/>
    <w:rsid w:val="00142EC3"/>
    <w:rsid w:val="00143934"/>
    <w:rsid w:val="001441C7"/>
    <w:rsid w:val="00144AA8"/>
    <w:rsid w:val="001452B4"/>
    <w:rsid w:val="001453B1"/>
    <w:rsid w:val="00146505"/>
    <w:rsid w:val="001469F3"/>
    <w:rsid w:val="0014714C"/>
    <w:rsid w:val="00151167"/>
    <w:rsid w:val="00151357"/>
    <w:rsid w:val="0015146E"/>
    <w:rsid w:val="00152ED1"/>
    <w:rsid w:val="00152F1A"/>
    <w:rsid w:val="00153415"/>
    <w:rsid w:val="00154A88"/>
    <w:rsid w:val="00155170"/>
    <w:rsid w:val="00155716"/>
    <w:rsid w:val="00155739"/>
    <w:rsid w:val="001601FF"/>
    <w:rsid w:val="00160FA5"/>
    <w:rsid w:val="00160FE6"/>
    <w:rsid w:val="00162326"/>
    <w:rsid w:val="0016318E"/>
    <w:rsid w:val="00163366"/>
    <w:rsid w:val="00163D05"/>
    <w:rsid w:val="00163D9A"/>
    <w:rsid w:val="001640BD"/>
    <w:rsid w:val="0016472B"/>
    <w:rsid w:val="00165122"/>
    <w:rsid w:val="001653C1"/>
    <w:rsid w:val="0016555C"/>
    <w:rsid w:val="001655ED"/>
    <w:rsid w:val="00165DD0"/>
    <w:rsid w:val="001661D5"/>
    <w:rsid w:val="00167A75"/>
    <w:rsid w:val="00170094"/>
    <w:rsid w:val="001707FF"/>
    <w:rsid w:val="0017155D"/>
    <w:rsid w:val="001715A9"/>
    <w:rsid w:val="001715F0"/>
    <w:rsid w:val="00171D20"/>
    <w:rsid w:val="0017205E"/>
    <w:rsid w:val="001724EA"/>
    <w:rsid w:val="0017294E"/>
    <w:rsid w:val="00172BFE"/>
    <w:rsid w:val="001748B0"/>
    <w:rsid w:val="00174A85"/>
    <w:rsid w:val="00174C06"/>
    <w:rsid w:val="00177283"/>
    <w:rsid w:val="001772F8"/>
    <w:rsid w:val="0017737C"/>
    <w:rsid w:val="00177679"/>
    <w:rsid w:val="001776DD"/>
    <w:rsid w:val="00177DBA"/>
    <w:rsid w:val="00181755"/>
    <w:rsid w:val="00183E3E"/>
    <w:rsid w:val="00186155"/>
    <w:rsid w:val="00186180"/>
    <w:rsid w:val="00186B8E"/>
    <w:rsid w:val="00190434"/>
    <w:rsid w:val="001904C2"/>
    <w:rsid w:val="00190763"/>
    <w:rsid w:val="001910DA"/>
    <w:rsid w:val="0019221F"/>
    <w:rsid w:val="001926F7"/>
    <w:rsid w:val="00192C57"/>
    <w:rsid w:val="0019355D"/>
    <w:rsid w:val="001943EB"/>
    <w:rsid w:val="001956F7"/>
    <w:rsid w:val="00195EDE"/>
    <w:rsid w:val="00196575"/>
    <w:rsid w:val="001969B7"/>
    <w:rsid w:val="001969E5"/>
    <w:rsid w:val="001A068B"/>
    <w:rsid w:val="001A0932"/>
    <w:rsid w:val="001A13CD"/>
    <w:rsid w:val="001A18CF"/>
    <w:rsid w:val="001A28A9"/>
    <w:rsid w:val="001A2A29"/>
    <w:rsid w:val="001A2C62"/>
    <w:rsid w:val="001A303E"/>
    <w:rsid w:val="001A4201"/>
    <w:rsid w:val="001A43FF"/>
    <w:rsid w:val="001A4644"/>
    <w:rsid w:val="001A5496"/>
    <w:rsid w:val="001A7A62"/>
    <w:rsid w:val="001B0633"/>
    <w:rsid w:val="001B1204"/>
    <w:rsid w:val="001B17DB"/>
    <w:rsid w:val="001B20E7"/>
    <w:rsid w:val="001B20F0"/>
    <w:rsid w:val="001B2399"/>
    <w:rsid w:val="001B33B1"/>
    <w:rsid w:val="001B4088"/>
    <w:rsid w:val="001B455D"/>
    <w:rsid w:val="001B4BE9"/>
    <w:rsid w:val="001B634A"/>
    <w:rsid w:val="001B6441"/>
    <w:rsid w:val="001B6BBF"/>
    <w:rsid w:val="001B71B9"/>
    <w:rsid w:val="001C01C1"/>
    <w:rsid w:val="001C1479"/>
    <w:rsid w:val="001C1628"/>
    <w:rsid w:val="001C1882"/>
    <w:rsid w:val="001C218D"/>
    <w:rsid w:val="001C2584"/>
    <w:rsid w:val="001C2C63"/>
    <w:rsid w:val="001C2C6C"/>
    <w:rsid w:val="001C2F9E"/>
    <w:rsid w:val="001C3E02"/>
    <w:rsid w:val="001C4587"/>
    <w:rsid w:val="001C46B0"/>
    <w:rsid w:val="001C4AF5"/>
    <w:rsid w:val="001C4CDE"/>
    <w:rsid w:val="001C5FC7"/>
    <w:rsid w:val="001C7022"/>
    <w:rsid w:val="001C7BA8"/>
    <w:rsid w:val="001D02D5"/>
    <w:rsid w:val="001D084E"/>
    <w:rsid w:val="001D0B2D"/>
    <w:rsid w:val="001D0DE4"/>
    <w:rsid w:val="001D0F3D"/>
    <w:rsid w:val="001D177C"/>
    <w:rsid w:val="001D1970"/>
    <w:rsid w:val="001D23CA"/>
    <w:rsid w:val="001D2D95"/>
    <w:rsid w:val="001D3082"/>
    <w:rsid w:val="001D3499"/>
    <w:rsid w:val="001D37F4"/>
    <w:rsid w:val="001D389B"/>
    <w:rsid w:val="001D3D13"/>
    <w:rsid w:val="001D42C5"/>
    <w:rsid w:val="001D4588"/>
    <w:rsid w:val="001D49F7"/>
    <w:rsid w:val="001D655E"/>
    <w:rsid w:val="001E040F"/>
    <w:rsid w:val="001E0817"/>
    <w:rsid w:val="001E25B9"/>
    <w:rsid w:val="001E319B"/>
    <w:rsid w:val="001E3267"/>
    <w:rsid w:val="001E3EB9"/>
    <w:rsid w:val="001E41FF"/>
    <w:rsid w:val="001E518F"/>
    <w:rsid w:val="001E5B2D"/>
    <w:rsid w:val="001E631C"/>
    <w:rsid w:val="001E7A15"/>
    <w:rsid w:val="001E7C2E"/>
    <w:rsid w:val="001F0089"/>
    <w:rsid w:val="001F0E0C"/>
    <w:rsid w:val="001F160F"/>
    <w:rsid w:val="001F27E8"/>
    <w:rsid w:val="001F2A23"/>
    <w:rsid w:val="001F3DCD"/>
    <w:rsid w:val="001F5469"/>
    <w:rsid w:val="001F5662"/>
    <w:rsid w:val="001F5DE7"/>
    <w:rsid w:val="001F6AA2"/>
    <w:rsid w:val="001F6E26"/>
    <w:rsid w:val="001F6F1B"/>
    <w:rsid w:val="001F73AA"/>
    <w:rsid w:val="001F7E9B"/>
    <w:rsid w:val="00200278"/>
    <w:rsid w:val="00200A3E"/>
    <w:rsid w:val="002020D1"/>
    <w:rsid w:val="00203EEB"/>
    <w:rsid w:val="002053F6"/>
    <w:rsid w:val="002066E3"/>
    <w:rsid w:val="00206B1E"/>
    <w:rsid w:val="002078E8"/>
    <w:rsid w:val="00207B86"/>
    <w:rsid w:val="00210ECA"/>
    <w:rsid w:val="00211706"/>
    <w:rsid w:val="00212E6B"/>
    <w:rsid w:val="0021441A"/>
    <w:rsid w:val="00214EFE"/>
    <w:rsid w:val="00217953"/>
    <w:rsid w:val="00220BC0"/>
    <w:rsid w:val="002234FA"/>
    <w:rsid w:val="00223501"/>
    <w:rsid w:val="002237EB"/>
    <w:rsid w:val="00223D1A"/>
    <w:rsid w:val="00224B6A"/>
    <w:rsid w:val="00224ECA"/>
    <w:rsid w:val="00225385"/>
    <w:rsid w:val="00226B66"/>
    <w:rsid w:val="00226CB9"/>
    <w:rsid w:val="00227BC7"/>
    <w:rsid w:val="00227F6A"/>
    <w:rsid w:val="002301DA"/>
    <w:rsid w:val="00231437"/>
    <w:rsid w:val="00232CCC"/>
    <w:rsid w:val="002332E7"/>
    <w:rsid w:val="00233732"/>
    <w:rsid w:val="00233CB5"/>
    <w:rsid w:val="00234BDA"/>
    <w:rsid w:val="00234FB5"/>
    <w:rsid w:val="0023594C"/>
    <w:rsid w:val="00235C4C"/>
    <w:rsid w:val="00235E07"/>
    <w:rsid w:val="00235E12"/>
    <w:rsid w:val="00236A9A"/>
    <w:rsid w:val="002401D5"/>
    <w:rsid w:val="0024078B"/>
    <w:rsid w:val="00241DD5"/>
    <w:rsid w:val="00241F4C"/>
    <w:rsid w:val="002420CF"/>
    <w:rsid w:val="002421A2"/>
    <w:rsid w:val="00242781"/>
    <w:rsid w:val="00242EFC"/>
    <w:rsid w:val="0024345B"/>
    <w:rsid w:val="002434A3"/>
    <w:rsid w:val="00243741"/>
    <w:rsid w:val="00243958"/>
    <w:rsid w:val="00244249"/>
    <w:rsid w:val="0024451E"/>
    <w:rsid w:val="00244FB4"/>
    <w:rsid w:val="002466C7"/>
    <w:rsid w:val="00246F85"/>
    <w:rsid w:val="002474FB"/>
    <w:rsid w:val="00250358"/>
    <w:rsid w:val="00250662"/>
    <w:rsid w:val="00250EE6"/>
    <w:rsid w:val="002516FF"/>
    <w:rsid w:val="00251BB6"/>
    <w:rsid w:val="00252604"/>
    <w:rsid w:val="00252D7F"/>
    <w:rsid w:val="00253640"/>
    <w:rsid w:val="0025440A"/>
    <w:rsid w:val="00255589"/>
    <w:rsid w:val="002557D2"/>
    <w:rsid w:val="002563E6"/>
    <w:rsid w:val="00256BE8"/>
    <w:rsid w:val="00256CF4"/>
    <w:rsid w:val="00256FC6"/>
    <w:rsid w:val="00257E26"/>
    <w:rsid w:val="00261353"/>
    <w:rsid w:val="0026153A"/>
    <w:rsid w:val="002615E2"/>
    <w:rsid w:val="00262325"/>
    <w:rsid w:val="00262B03"/>
    <w:rsid w:val="002634F4"/>
    <w:rsid w:val="00263DD3"/>
    <w:rsid w:val="002647A2"/>
    <w:rsid w:val="00265414"/>
    <w:rsid w:val="00265F0E"/>
    <w:rsid w:val="00265F26"/>
    <w:rsid w:val="0026675E"/>
    <w:rsid w:val="00266C23"/>
    <w:rsid w:val="00266E56"/>
    <w:rsid w:val="0027003F"/>
    <w:rsid w:val="002703C2"/>
    <w:rsid w:val="002708A1"/>
    <w:rsid w:val="00270EBD"/>
    <w:rsid w:val="0027137D"/>
    <w:rsid w:val="002717F4"/>
    <w:rsid w:val="00272B6D"/>
    <w:rsid w:val="0027483B"/>
    <w:rsid w:val="00274E0C"/>
    <w:rsid w:val="00275169"/>
    <w:rsid w:val="00276138"/>
    <w:rsid w:val="002765D1"/>
    <w:rsid w:val="002773F4"/>
    <w:rsid w:val="002777D5"/>
    <w:rsid w:val="00277C6A"/>
    <w:rsid w:val="002817B4"/>
    <w:rsid w:val="002817B9"/>
    <w:rsid w:val="0028436D"/>
    <w:rsid w:val="0028437B"/>
    <w:rsid w:val="00284829"/>
    <w:rsid w:val="00284D71"/>
    <w:rsid w:val="002850D1"/>
    <w:rsid w:val="0028515C"/>
    <w:rsid w:val="00286326"/>
    <w:rsid w:val="002904DF"/>
    <w:rsid w:val="00290610"/>
    <w:rsid w:val="00290F15"/>
    <w:rsid w:val="00293524"/>
    <w:rsid w:val="00293666"/>
    <w:rsid w:val="00293785"/>
    <w:rsid w:val="002955A0"/>
    <w:rsid w:val="00295D5D"/>
    <w:rsid w:val="002A2037"/>
    <w:rsid w:val="002A33A2"/>
    <w:rsid w:val="002A4086"/>
    <w:rsid w:val="002A5108"/>
    <w:rsid w:val="002B02BB"/>
    <w:rsid w:val="002B03EF"/>
    <w:rsid w:val="002B0EED"/>
    <w:rsid w:val="002B3042"/>
    <w:rsid w:val="002B5E54"/>
    <w:rsid w:val="002B6C8E"/>
    <w:rsid w:val="002B7ED3"/>
    <w:rsid w:val="002C066B"/>
    <w:rsid w:val="002C0D78"/>
    <w:rsid w:val="002C12D0"/>
    <w:rsid w:val="002C176B"/>
    <w:rsid w:val="002C2C5D"/>
    <w:rsid w:val="002C327B"/>
    <w:rsid w:val="002C4B5C"/>
    <w:rsid w:val="002C5160"/>
    <w:rsid w:val="002C5858"/>
    <w:rsid w:val="002C64E9"/>
    <w:rsid w:val="002C682A"/>
    <w:rsid w:val="002C72F5"/>
    <w:rsid w:val="002C75F5"/>
    <w:rsid w:val="002D0D67"/>
    <w:rsid w:val="002D1645"/>
    <w:rsid w:val="002D31EC"/>
    <w:rsid w:val="002D3647"/>
    <w:rsid w:val="002D4699"/>
    <w:rsid w:val="002D6637"/>
    <w:rsid w:val="002D6D0D"/>
    <w:rsid w:val="002D7623"/>
    <w:rsid w:val="002D7F17"/>
    <w:rsid w:val="002D7FAE"/>
    <w:rsid w:val="002E015F"/>
    <w:rsid w:val="002E0F86"/>
    <w:rsid w:val="002E19D4"/>
    <w:rsid w:val="002E2482"/>
    <w:rsid w:val="002E2C3F"/>
    <w:rsid w:val="002E2F7B"/>
    <w:rsid w:val="002E310A"/>
    <w:rsid w:val="002E4999"/>
    <w:rsid w:val="002E4A71"/>
    <w:rsid w:val="002E5727"/>
    <w:rsid w:val="002E5B33"/>
    <w:rsid w:val="002E77D3"/>
    <w:rsid w:val="002E7DBB"/>
    <w:rsid w:val="002F052C"/>
    <w:rsid w:val="002F0B54"/>
    <w:rsid w:val="002F1A7F"/>
    <w:rsid w:val="002F2270"/>
    <w:rsid w:val="002F28B2"/>
    <w:rsid w:val="002F3838"/>
    <w:rsid w:val="002F3935"/>
    <w:rsid w:val="002F3BC7"/>
    <w:rsid w:val="002F4309"/>
    <w:rsid w:val="002F677E"/>
    <w:rsid w:val="002F6841"/>
    <w:rsid w:val="00301D82"/>
    <w:rsid w:val="00301DA5"/>
    <w:rsid w:val="00301EC0"/>
    <w:rsid w:val="00301F32"/>
    <w:rsid w:val="00301F67"/>
    <w:rsid w:val="003021A5"/>
    <w:rsid w:val="00302A6A"/>
    <w:rsid w:val="0030347B"/>
    <w:rsid w:val="003035BB"/>
    <w:rsid w:val="00303FDC"/>
    <w:rsid w:val="00304113"/>
    <w:rsid w:val="00304C77"/>
    <w:rsid w:val="00306F90"/>
    <w:rsid w:val="003073CB"/>
    <w:rsid w:val="003075D8"/>
    <w:rsid w:val="0031048F"/>
    <w:rsid w:val="0031073C"/>
    <w:rsid w:val="00310769"/>
    <w:rsid w:val="003114C0"/>
    <w:rsid w:val="00311B83"/>
    <w:rsid w:val="00312E71"/>
    <w:rsid w:val="003131B7"/>
    <w:rsid w:val="00313C7A"/>
    <w:rsid w:val="00313EC8"/>
    <w:rsid w:val="00314148"/>
    <w:rsid w:val="00316562"/>
    <w:rsid w:val="0031682D"/>
    <w:rsid w:val="0031735B"/>
    <w:rsid w:val="00317656"/>
    <w:rsid w:val="00317E99"/>
    <w:rsid w:val="003209C1"/>
    <w:rsid w:val="003218FD"/>
    <w:rsid w:val="00321962"/>
    <w:rsid w:val="00322704"/>
    <w:rsid w:val="00323A28"/>
    <w:rsid w:val="00323A97"/>
    <w:rsid w:val="00324215"/>
    <w:rsid w:val="00324459"/>
    <w:rsid w:val="003246B1"/>
    <w:rsid w:val="00326378"/>
    <w:rsid w:val="00326BCD"/>
    <w:rsid w:val="00327C36"/>
    <w:rsid w:val="00327C73"/>
    <w:rsid w:val="00330201"/>
    <w:rsid w:val="00331A7A"/>
    <w:rsid w:val="00331CF3"/>
    <w:rsid w:val="00332218"/>
    <w:rsid w:val="0033296F"/>
    <w:rsid w:val="00333641"/>
    <w:rsid w:val="003336E5"/>
    <w:rsid w:val="00334FEC"/>
    <w:rsid w:val="00335168"/>
    <w:rsid w:val="00335CF0"/>
    <w:rsid w:val="0033612A"/>
    <w:rsid w:val="00336B53"/>
    <w:rsid w:val="00337504"/>
    <w:rsid w:val="00337AA1"/>
    <w:rsid w:val="00337DAF"/>
    <w:rsid w:val="00340092"/>
    <w:rsid w:val="003406C1"/>
    <w:rsid w:val="003416F3"/>
    <w:rsid w:val="00342061"/>
    <w:rsid w:val="00342B5F"/>
    <w:rsid w:val="003438CC"/>
    <w:rsid w:val="00345402"/>
    <w:rsid w:val="003454E5"/>
    <w:rsid w:val="00345A61"/>
    <w:rsid w:val="003467FF"/>
    <w:rsid w:val="00347108"/>
    <w:rsid w:val="00350271"/>
    <w:rsid w:val="00351516"/>
    <w:rsid w:val="00351791"/>
    <w:rsid w:val="00352592"/>
    <w:rsid w:val="00353C0C"/>
    <w:rsid w:val="003552A1"/>
    <w:rsid w:val="0035587E"/>
    <w:rsid w:val="0036023A"/>
    <w:rsid w:val="00360AF3"/>
    <w:rsid w:val="00362092"/>
    <w:rsid w:val="00362637"/>
    <w:rsid w:val="00363C93"/>
    <w:rsid w:val="00365194"/>
    <w:rsid w:val="00365317"/>
    <w:rsid w:val="0036655E"/>
    <w:rsid w:val="00366DA6"/>
    <w:rsid w:val="00366F16"/>
    <w:rsid w:val="0036722B"/>
    <w:rsid w:val="00367314"/>
    <w:rsid w:val="003702A3"/>
    <w:rsid w:val="00371C74"/>
    <w:rsid w:val="00372C09"/>
    <w:rsid w:val="00374518"/>
    <w:rsid w:val="00374D61"/>
    <w:rsid w:val="0037561C"/>
    <w:rsid w:val="00376D34"/>
    <w:rsid w:val="003773D1"/>
    <w:rsid w:val="0037754A"/>
    <w:rsid w:val="00382681"/>
    <w:rsid w:val="00382A68"/>
    <w:rsid w:val="003851D0"/>
    <w:rsid w:val="00386469"/>
    <w:rsid w:val="003864A6"/>
    <w:rsid w:val="00386EA3"/>
    <w:rsid w:val="00387024"/>
    <w:rsid w:val="00390161"/>
    <w:rsid w:val="003905F1"/>
    <w:rsid w:val="0039173C"/>
    <w:rsid w:val="003917D7"/>
    <w:rsid w:val="003918D8"/>
    <w:rsid w:val="00391906"/>
    <w:rsid w:val="003931E2"/>
    <w:rsid w:val="00393B0B"/>
    <w:rsid w:val="00394B33"/>
    <w:rsid w:val="00395B4A"/>
    <w:rsid w:val="003961A6"/>
    <w:rsid w:val="003976A0"/>
    <w:rsid w:val="00397D54"/>
    <w:rsid w:val="003A1DF2"/>
    <w:rsid w:val="003A2A5C"/>
    <w:rsid w:val="003A2CA0"/>
    <w:rsid w:val="003A3237"/>
    <w:rsid w:val="003A346E"/>
    <w:rsid w:val="003A411C"/>
    <w:rsid w:val="003A451C"/>
    <w:rsid w:val="003A47AD"/>
    <w:rsid w:val="003A49DF"/>
    <w:rsid w:val="003A667E"/>
    <w:rsid w:val="003B14DF"/>
    <w:rsid w:val="003B1920"/>
    <w:rsid w:val="003B1EE8"/>
    <w:rsid w:val="003B32A9"/>
    <w:rsid w:val="003B33C7"/>
    <w:rsid w:val="003B3BBC"/>
    <w:rsid w:val="003B3C94"/>
    <w:rsid w:val="003B4496"/>
    <w:rsid w:val="003B4682"/>
    <w:rsid w:val="003B4C8F"/>
    <w:rsid w:val="003B519E"/>
    <w:rsid w:val="003B542F"/>
    <w:rsid w:val="003B5A23"/>
    <w:rsid w:val="003B5BDD"/>
    <w:rsid w:val="003B606A"/>
    <w:rsid w:val="003B713A"/>
    <w:rsid w:val="003B7CC9"/>
    <w:rsid w:val="003C0996"/>
    <w:rsid w:val="003C09FE"/>
    <w:rsid w:val="003C24E7"/>
    <w:rsid w:val="003C2D6A"/>
    <w:rsid w:val="003C32F0"/>
    <w:rsid w:val="003C33E8"/>
    <w:rsid w:val="003C4521"/>
    <w:rsid w:val="003C5D74"/>
    <w:rsid w:val="003C6BF8"/>
    <w:rsid w:val="003C7034"/>
    <w:rsid w:val="003D059B"/>
    <w:rsid w:val="003D0EDB"/>
    <w:rsid w:val="003D1E14"/>
    <w:rsid w:val="003D3FE4"/>
    <w:rsid w:val="003D46C8"/>
    <w:rsid w:val="003D56AF"/>
    <w:rsid w:val="003D5CFD"/>
    <w:rsid w:val="003D6AE5"/>
    <w:rsid w:val="003D795C"/>
    <w:rsid w:val="003E05A2"/>
    <w:rsid w:val="003E1BA6"/>
    <w:rsid w:val="003E2090"/>
    <w:rsid w:val="003E20B7"/>
    <w:rsid w:val="003E3EE0"/>
    <w:rsid w:val="003E4070"/>
    <w:rsid w:val="003E54A2"/>
    <w:rsid w:val="003E5A2D"/>
    <w:rsid w:val="003E5D98"/>
    <w:rsid w:val="003E62CE"/>
    <w:rsid w:val="003E7C09"/>
    <w:rsid w:val="003E7DD3"/>
    <w:rsid w:val="003F0476"/>
    <w:rsid w:val="003F0EFC"/>
    <w:rsid w:val="003F1512"/>
    <w:rsid w:val="003F360E"/>
    <w:rsid w:val="003F36A0"/>
    <w:rsid w:val="003F6732"/>
    <w:rsid w:val="003F6EA9"/>
    <w:rsid w:val="003F70B0"/>
    <w:rsid w:val="00400055"/>
    <w:rsid w:val="004000CC"/>
    <w:rsid w:val="00401593"/>
    <w:rsid w:val="00402710"/>
    <w:rsid w:val="004028BB"/>
    <w:rsid w:val="004035C8"/>
    <w:rsid w:val="00403B79"/>
    <w:rsid w:val="004041CD"/>
    <w:rsid w:val="004044C4"/>
    <w:rsid w:val="004047E2"/>
    <w:rsid w:val="0040490E"/>
    <w:rsid w:val="00405094"/>
    <w:rsid w:val="004052A9"/>
    <w:rsid w:val="004052D0"/>
    <w:rsid w:val="00406EF2"/>
    <w:rsid w:val="0040717B"/>
    <w:rsid w:val="00407214"/>
    <w:rsid w:val="00407B45"/>
    <w:rsid w:val="00407D89"/>
    <w:rsid w:val="00407E5F"/>
    <w:rsid w:val="004113EC"/>
    <w:rsid w:val="00412483"/>
    <w:rsid w:val="004124C6"/>
    <w:rsid w:val="00412849"/>
    <w:rsid w:val="00412B65"/>
    <w:rsid w:val="00412B87"/>
    <w:rsid w:val="004133C4"/>
    <w:rsid w:val="00413EB2"/>
    <w:rsid w:val="00413ED7"/>
    <w:rsid w:val="00414DDA"/>
    <w:rsid w:val="0041523E"/>
    <w:rsid w:val="004152AA"/>
    <w:rsid w:val="004155FB"/>
    <w:rsid w:val="0041571B"/>
    <w:rsid w:val="00415990"/>
    <w:rsid w:val="00415C03"/>
    <w:rsid w:val="004163B2"/>
    <w:rsid w:val="00416B7F"/>
    <w:rsid w:val="00417401"/>
    <w:rsid w:val="004179A1"/>
    <w:rsid w:val="00417B39"/>
    <w:rsid w:val="00420A35"/>
    <w:rsid w:val="00420C4E"/>
    <w:rsid w:val="0042104C"/>
    <w:rsid w:val="004210EC"/>
    <w:rsid w:val="00422B11"/>
    <w:rsid w:val="00422CFA"/>
    <w:rsid w:val="00423152"/>
    <w:rsid w:val="00423254"/>
    <w:rsid w:val="0042376B"/>
    <w:rsid w:val="00423C72"/>
    <w:rsid w:val="00423D99"/>
    <w:rsid w:val="0042449A"/>
    <w:rsid w:val="00424EDA"/>
    <w:rsid w:val="00425131"/>
    <w:rsid w:val="00425480"/>
    <w:rsid w:val="00426DA8"/>
    <w:rsid w:val="00430130"/>
    <w:rsid w:val="00430704"/>
    <w:rsid w:val="00431979"/>
    <w:rsid w:val="00431F79"/>
    <w:rsid w:val="00432073"/>
    <w:rsid w:val="00432E49"/>
    <w:rsid w:val="00432F76"/>
    <w:rsid w:val="00433519"/>
    <w:rsid w:val="00433A42"/>
    <w:rsid w:val="00433D58"/>
    <w:rsid w:val="00434236"/>
    <w:rsid w:val="0043492E"/>
    <w:rsid w:val="00434D76"/>
    <w:rsid w:val="00434DE6"/>
    <w:rsid w:val="00435A80"/>
    <w:rsid w:val="00436170"/>
    <w:rsid w:val="00436ED1"/>
    <w:rsid w:val="00437764"/>
    <w:rsid w:val="004402DE"/>
    <w:rsid w:val="0044039C"/>
    <w:rsid w:val="00440E52"/>
    <w:rsid w:val="00443F86"/>
    <w:rsid w:val="00443FC8"/>
    <w:rsid w:val="00444243"/>
    <w:rsid w:val="0044446D"/>
    <w:rsid w:val="00444537"/>
    <w:rsid w:val="00444C46"/>
    <w:rsid w:val="00445ED4"/>
    <w:rsid w:val="00446E1C"/>
    <w:rsid w:val="00447F4E"/>
    <w:rsid w:val="00450AF0"/>
    <w:rsid w:val="004516E2"/>
    <w:rsid w:val="004517A7"/>
    <w:rsid w:val="00451D16"/>
    <w:rsid w:val="00454078"/>
    <w:rsid w:val="00454C90"/>
    <w:rsid w:val="00455142"/>
    <w:rsid w:val="00455866"/>
    <w:rsid w:val="00455C47"/>
    <w:rsid w:val="0045687B"/>
    <w:rsid w:val="00457897"/>
    <w:rsid w:val="00457B93"/>
    <w:rsid w:val="004602F4"/>
    <w:rsid w:val="00460CCF"/>
    <w:rsid w:val="00461851"/>
    <w:rsid w:val="004629EC"/>
    <w:rsid w:val="00462F4F"/>
    <w:rsid w:val="00463238"/>
    <w:rsid w:val="00463601"/>
    <w:rsid w:val="00463D56"/>
    <w:rsid w:val="004660D0"/>
    <w:rsid w:val="00466DF8"/>
    <w:rsid w:val="00467B89"/>
    <w:rsid w:val="004704F6"/>
    <w:rsid w:val="00470CDC"/>
    <w:rsid w:val="00470F5C"/>
    <w:rsid w:val="00471281"/>
    <w:rsid w:val="00471C4C"/>
    <w:rsid w:val="00471C64"/>
    <w:rsid w:val="00471CE9"/>
    <w:rsid w:val="004724F6"/>
    <w:rsid w:val="00472624"/>
    <w:rsid w:val="004729DA"/>
    <w:rsid w:val="00472CCE"/>
    <w:rsid w:val="00473420"/>
    <w:rsid w:val="00473994"/>
    <w:rsid w:val="00473F51"/>
    <w:rsid w:val="004741A6"/>
    <w:rsid w:val="004747FA"/>
    <w:rsid w:val="00474AA1"/>
    <w:rsid w:val="004759D5"/>
    <w:rsid w:val="0047733F"/>
    <w:rsid w:val="00480AFB"/>
    <w:rsid w:val="00481382"/>
    <w:rsid w:val="0048170B"/>
    <w:rsid w:val="00482112"/>
    <w:rsid w:val="00483285"/>
    <w:rsid w:val="004846E9"/>
    <w:rsid w:val="0048544C"/>
    <w:rsid w:val="00485D7D"/>
    <w:rsid w:val="004861BA"/>
    <w:rsid w:val="00486DDD"/>
    <w:rsid w:val="00486E92"/>
    <w:rsid w:val="0049044F"/>
    <w:rsid w:val="004904B2"/>
    <w:rsid w:val="00491D74"/>
    <w:rsid w:val="0049315B"/>
    <w:rsid w:val="00494FC1"/>
    <w:rsid w:val="00495284"/>
    <w:rsid w:val="004952A7"/>
    <w:rsid w:val="004956A2"/>
    <w:rsid w:val="0049653B"/>
    <w:rsid w:val="0049661C"/>
    <w:rsid w:val="00496A71"/>
    <w:rsid w:val="0049731B"/>
    <w:rsid w:val="004A0C95"/>
    <w:rsid w:val="004A1322"/>
    <w:rsid w:val="004A16D0"/>
    <w:rsid w:val="004A16F8"/>
    <w:rsid w:val="004A2E67"/>
    <w:rsid w:val="004A2EB5"/>
    <w:rsid w:val="004A368D"/>
    <w:rsid w:val="004A4337"/>
    <w:rsid w:val="004A4CBA"/>
    <w:rsid w:val="004A4E71"/>
    <w:rsid w:val="004A51F2"/>
    <w:rsid w:val="004A5610"/>
    <w:rsid w:val="004A6265"/>
    <w:rsid w:val="004A656B"/>
    <w:rsid w:val="004A66F0"/>
    <w:rsid w:val="004A7473"/>
    <w:rsid w:val="004A7FB3"/>
    <w:rsid w:val="004B038A"/>
    <w:rsid w:val="004B066E"/>
    <w:rsid w:val="004B17A9"/>
    <w:rsid w:val="004B19DB"/>
    <w:rsid w:val="004B2C26"/>
    <w:rsid w:val="004B2EBB"/>
    <w:rsid w:val="004B45E0"/>
    <w:rsid w:val="004B4DB3"/>
    <w:rsid w:val="004B5014"/>
    <w:rsid w:val="004B5115"/>
    <w:rsid w:val="004B55C8"/>
    <w:rsid w:val="004B63BD"/>
    <w:rsid w:val="004C03BC"/>
    <w:rsid w:val="004C0C04"/>
    <w:rsid w:val="004C27F7"/>
    <w:rsid w:val="004C293A"/>
    <w:rsid w:val="004C31C8"/>
    <w:rsid w:val="004C3253"/>
    <w:rsid w:val="004C3708"/>
    <w:rsid w:val="004C5832"/>
    <w:rsid w:val="004C64D6"/>
    <w:rsid w:val="004D014A"/>
    <w:rsid w:val="004D098E"/>
    <w:rsid w:val="004D0DB8"/>
    <w:rsid w:val="004D15BF"/>
    <w:rsid w:val="004D1728"/>
    <w:rsid w:val="004D267C"/>
    <w:rsid w:val="004D3076"/>
    <w:rsid w:val="004D3806"/>
    <w:rsid w:val="004D3AED"/>
    <w:rsid w:val="004D3CCA"/>
    <w:rsid w:val="004D40C3"/>
    <w:rsid w:val="004D4136"/>
    <w:rsid w:val="004D4E3B"/>
    <w:rsid w:val="004D596C"/>
    <w:rsid w:val="004D6939"/>
    <w:rsid w:val="004D7C75"/>
    <w:rsid w:val="004E0C47"/>
    <w:rsid w:val="004E0EB6"/>
    <w:rsid w:val="004E0FB8"/>
    <w:rsid w:val="004E15E7"/>
    <w:rsid w:val="004E1A30"/>
    <w:rsid w:val="004E1DE1"/>
    <w:rsid w:val="004E22CF"/>
    <w:rsid w:val="004E27ED"/>
    <w:rsid w:val="004E295D"/>
    <w:rsid w:val="004E2F53"/>
    <w:rsid w:val="004E3A72"/>
    <w:rsid w:val="004E4141"/>
    <w:rsid w:val="004E42CD"/>
    <w:rsid w:val="004E42F5"/>
    <w:rsid w:val="004E4631"/>
    <w:rsid w:val="004E5553"/>
    <w:rsid w:val="004E5F8E"/>
    <w:rsid w:val="004E63A6"/>
    <w:rsid w:val="004E6D20"/>
    <w:rsid w:val="004E7A1D"/>
    <w:rsid w:val="004E7C31"/>
    <w:rsid w:val="004F0F20"/>
    <w:rsid w:val="004F12A8"/>
    <w:rsid w:val="004F1473"/>
    <w:rsid w:val="004F1937"/>
    <w:rsid w:val="004F1C97"/>
    <w:rsid w:val="004F1D2C"/>
    <w:rsid w:val="004F229B"/>
    <w:rsid w:val="004F2E01"/>
    <w:rsid w:val="004F39AE"/>
    <w:rsid w:val="004F493F"/>
    <w:rsid w:val="004F4C6E"/>
    <w:rsid w:val="004F5FFB"/>
    <w:rsid w:val="004F662B"/>
    <w:rsid w:val="004F6861"/>
    <w:rsid w:val="004F74DC"/>
    <w:rsid w:val="004F76D0"/>
    <w:rsid w:val="00500235"/>
    <w:rsid w:val="0050223B"/>
    <w:rsid w:val="0050306B"/>
    <w:rsid w:val="00503637"/>
    <w:rsid w:val="00505D82"/>
    <w:rsid w:val="00507704"/>
    <w:rsid w:val="005100A4"/>
    <w:rsid w:val="00510A39"/>
    <w:rsid w:val="00510B07"/>
    <w:rsid w:val="00510CD0"/>
    <w:rsid w:val="00511673"/>
    <w:rsid w:val="00512C03"/>
    <w:rsid w:val="00514563"/>
    <w:rsid w:val="005148B6"/>
    <w:rsid w:val="0051495E"/>
    <w:rsid w:val="00516803"/>
    <w:rsid w:val="00516E9A"/>
    <w:rsid w:val="00517C34"/>
    <w:rsid w:val="00517C8B"/>
    <w:rsid w:val="00520245"/>
    <w:rsid w:val="00520574"/>
    <w:rsid w:val="0052060D"/>
    <w:rsid w:val="00520D1B"/>
    <w:rsid w:val="005219C6"/>
    <w:rsid w:val="005224E8"/>
    <w:rsid w:val="00522549"/>
    <w:rsid w:val="005242EE"/>
    <w:rsid w:val="005245DF"/>
    <w:rsid w:val="00524E29"/>
    <w:rsid w:val="00525810"/>
    <w:rsid w:val="0053114C"/>
    <w:rsid w:val="00531627"/>
    <w:rsid w:val="005322D9"/>
    <w:rsid w:val="0053357A"/>
    <w:rsid w:val="00534146"/>
    <w:rsid w:val="0053463E"/>
    <w:rsid w:val="0053494E"/>
    <w:rsid w:val="00535DB5"/>
    <w:rsid w:val="00536416"/>
    <w:rsid w:val="005366D8"/>
    <w:rsid w:val="00537A1C"/>
    <w:rsid w:val="005410C6"/>
    <w:rsid w:val="00541BC1"/>
    <w:rsid w:val="005434A7"/>
    <w:rsid w:val="005436E7"/>
    <w:rsid w:val="00543A77"/>
    <w:rsid w:val="00543EDE"/>
    <w:rsid w:val="005442D9"/>
    <w:rsid w:val="005443FE"/>
    <w:rsid w:val="00544610"/>
    <w:rsid w:val="00544811"/>
    <w:rsid w:val="00544D97"/>
    <w:rsid w:val="00545E8F"/>
    <w:rsid w:val="0054609F"/>
    <w:rsid w:val="005472DD"/>
    <w:rsid w:val="0054730F"/>
    <w:rsid w:val="005479D7"/>
    <w:rsid w:val="00547F11"/>
    <w:rsid w:val="0055084B"/>
    <w:rsid w:val="00550AA1"/>
    <w:rsid w:val="00550E69"/>
    <w:rsid w:val="00552620"/>
    <w:rsid w:val="00552D89"/>
    <w:rsid w:val="00553B19"/>
    <w:rsid w:val="00553FFD"/>
    <w:rsid w:val="005545C3"/>
    <w:rsid w:val="00554765"/>
    <w:rsid w:val="00556430"/>
    <w:rsid w:val="00556CAA"/>
    <w:rsid w:val="00557F94"/>
    <w:rsid w:val="00560BD2"/>
    <w:rsid w:val="0056118C"/>
    <w:rsid w:val="00565946"/>
    <w:rsid w:val="005662C2"/>
    <w:rsid w:val="00567828"/>
    <w:rsid w:val="00571124"/>
    <w:rsid w:val="005713BA"/>
    <w:rsid w:val="005716C6"/>
    <w:rsid w:val="005716E7"/>
    <w:rsid w:val="0057171C"/>
    <w:rsid w:val="00571A8A"/>
    <w:rsid w:val="00575CC5"/>
    <w:rsid w:val="0057600F"/>
    <w:rsid w:val="0057625B"/>
    <w:rsid w:val="00577280"/>
    <w:rsid w:val="005805CA"/>
    <w:rsid w:val="00580852"/>
    <w:rsid w:val="005810EF"/>
    <w:rsid w:val="0058382F"/>
    <w:rsid w:val="00583EA3"/>
    <w:rsid w:val="005846EF"/>
    <w:rsid w:val="00587579"/>
    <w:rsid w:val="0058763A"/>
    <w:rsid w:val="0059237B"/>
    <w:rsid w:val="00592502"/>
    <w:rsid w:val="005928BD"/>
    <w:rsid w:val="00592AB9"/>
    <w:rsid w:val="00592CE7"/>
    <w:rsid w:val="00592E84"/>
    <w:rsid w:val="005944FA"/>
    <w:rsid w:val="00594540"/>
    <w:rsid w:val="0059498A"/>
    <w:rsid w:val="00594D2E"/>
    <w:rsid w:val="00595B91"/>
    <w:rsid w:val="005968CD"/>
    <w:rsid w:val="00597A5F"/>
    <w:rsid w:val="005A0DF8"/>
    <w:rsid w:val="005A0E43"/>
    <w:rsid w:val="005A1592"/>
    <w:rsid w:val="005A37A2"/>
    <w:rsid w:val="005A4898"/>
    <w:rsid w:val="005A49F1"/>
    <w:rsid w:val="005A605C"/>
    <w:rsid w:val="005A6157"/>
    <w:rsid w:val="005A633B"/>
    <w:rsid w:val="005B035F"/>
    <w:rsid w:val="005B09F3"/>
    <w:rsid w:val="005B1D7F"/>
    <w:rsid w:val="005B34A0"/>
    <w:rsid w:val="005B397B"/>
    <w:rsid w:val="005B3F0D"/>
    <w:rsid w:val="005B430F"/>
    <w:rsid w:val="005B44B4"/>
    <w:rsid w:val="005B4842"/>
    <w:rsid w:val="005B518B"/>
    <w:rsid w:val="005B5B2E"/>
    <w:rsid w:val="005B6072"/>
    <w:rsid w:val="005B6BB8"/>
    <w:rsid w:val="005B7214"/>
    <w:rsid w:val="005B7915"/>
    <w:rsid w:val="005B7AAA"/>
    <w:rsid w:val="005C0E1F"/>
    <w:rsid w:val="005C0F3D"/>
    <w:rsid w:val="005C1A84"/>
    <w:rsid w:val="005C457C"/>
    <w:rsid w:val="005C4D19"/>
    <w:rsid w:val="005C5301"/>
    <w:rsid w:val="005C532D"/>
    <w:rsid w:val="005C556A"/>
    <w:rsid w:val="005C5D08"/>
    <w:rsid w:val="005C6921"/>
    <w:rsid w:val="005C739D"/>
    <w:rsid w:val="005C7427"/>
    <w:rsid w:val="005C751E"/>
    <w:rsid w:val="005D0CDE"/>
    <w:rsid w:val="005D1269"/>
    <w:rsid w:val="005D1C4F"/>
    <w:rsid w:val="005D1F22"/>
    <w:rsid w:val="005D2F0F"/>
    <w:rsid w:val="005D39AD"/>
    <w:rsid w:val="005D424A"/>
    <w:rsid w:val="005D4605"/>
    <w:rsid w:val="005D480B"/>
    <w:rsid w:val="005D4B0C"/>
    <w:rsid w:val="005D4B84"/>
    <w:rsid w:val="005D4D1F"/>
    <w:rsid w:val="005D50D1"/>
    <w:rsid w:val="005D5238"/>
    <w:rsid w:val="005D573B"/>
    <w:rsid w:val="005D6EB8"/>
    <w:rsid w:val="005D700A"/>
    <w:rsid w:val="005E4208"/>
    <w:rsid w:val="005E48EE"/>
    <w:rsid w:val="005E49FC"/>
    <w:rsid w:val="005E5683"/>
    <w:rsid w:val="005E6256"/>
    <w:rsid w:val="005E62E1"/>
    <w:rsid w:val="005E6746"/>
    <w:rsid w:val="005E6AD7"/>
    <w:rsid w:val="005E6F41"/>
    <w:rsid w:val="005E7F58"/>
    <w:rsid w:val="005E7FA4"/>
    <w:rsid w:val="005F1AA9"/>
    <w:rsid w:val="005F1AD6"/>
    <w:rsid w:val="005F1CF2"/>
    <w:rsid w:val="005F2015"/>
    <w:rsid w:val="005F2FAA"/>
    <w:rsid w:val="005F4BC6"/>
    <w:rsid w:val="005F5091"/>
    <w:rsid w:val="005F5A35"/>
    <w:rsid w:val="005F5C8B"/>
    <w:rsid w:val="005F6E40"/>
    <w:rsid w:val="005F6F2C"/>
    <w:rsid w:val="005F7404"/>
    <w:rsid w:val="005F7814"/>
    <w:rsid w:val="006002BC"/>
    <w:rsid w:val="00601727"/>
    <w:rsid w:val="00601865"/>
    <w:rsid w:val="006025C7"/>
    <w:rsid w:val="006028C4"/>
    <w:rsid w:val="0060309F"/>
    <w:rsid w:val="0060444E"/>
    <w:rsid w:val="00604BE8"/>
    <w:rsid w:val="00604DCA"/>
    <w:rsid w:val="00605DDB"/>
    <w:rsid w:val="00606479"/>
    <w:rsid w:val="00607E40"/>
    <w:rsid w:val="006104D8"/>
    <w:rsid w:val="00610AE3"/>
    <w:rsid w:val="00610C27"/>
    <w:rsid w:val="00610FBC"/>
    <w:rsid w:val="00611A1B"/>
    <w:rsid w:val="00611A99"/>
    <w:rsid w:val="00612119"/>
    <w:rsid w:val="006137EC"/>
    <w:rsid w:val="00613A3D"/>
    <w:rsid w:val="00614378"/>
    <w:rsid w:val="00614ADA"/>
    <w:rsid w:val="006151D0"/>
    <w:rsid w:val="00615457"/>
    <w:rsid w:val="00616242"/>
    <w:rsid w:val="0061640B"/>
    <w:rsid w:val="00616805"/>
    <w:rsid w:val="00617DFA"/>
    <w:rsid w:val="006210A8"/>
    <w:rsid w:val="006221E9"/>
    <w:rsid w:val="00622787"/>
    <w:rsid w:val="00623173"/>
    <w:rsid w:val="00623351"/>
    <w:rsid w:val="0062406C"/>
    <w:rsid w:val="0062469E"/>
    <w:rsid w:val="006260F3"/>
    <w:rsid w:val="006265D1"/>
    <w:rsid w:val="006267EE"/>
    <w:rsid w:val="00626A88"/>
    <w:rsid w:val="00626F63"/>
    <w:rsid w:val="006276AD"/>
    <w:rsid w:val="006301F2"/>
    <w:rsid w:val="0063043C"/>
    <w:rsid w:val="00630B22"/>
    <w:rsid w:val="00631DF6"/>
    <w:rsid w:val="0063498A"/>
    <w:rsid w:val="00634E47"/>
    <w:rsid w:val="0063512D"/>
    <w:rsid w:val="00635A51"/>
    <w:rsid w:val="00636E56"/>
    <w:rsid w:val="00637BA0"/>
    <w:rsid w:val="00640836"/>
    <w:rsid w:val="006411C5"/>
    <w:rsid w:val="00644AC4"/>
    <w:rsid w:val="0064516F"/>
    <w:rsid w:val="006461BD"/>
    <w:rsid w:val="00646463"/>
    <w:rsid w:val="00646E01"/>
    <w:rsid w:val="00647AC1"/>
    <w:rsid w:val="00650194"/>
    <w:rsid w:val="00650640"/>
    <w:rsid w:val="006508C8"/>
    <w:rsid w:val="00650AD5"/>
    <w:rsid w:val="00650E8B"/>
    <w:rsid w:val="00651037"/>
    <w:rsid w:val="006513CD"/>
    <w:rsid w:val="006517D0"/>
    <w:rsid w:val="00653D64"/>
    <w:rsid w:val="006541AC"/>
    <w:rsid w:val="006554E4"/>
    <w:rsid w:val="00655B46"/>
    <w:rsid w:val="006568F2"/>
    <w:rsid w:val="00656DE7"/>
    <w:rsid w:val="00657323"/>
    <w:rsid w:val="00660962"/>
    <w:rsid w:val="00661F8D"/>
    <w:rsid w:val="006620FB"/>
    <w:rsid w:val="00664BF7"/>
    <w:rsid w:val="0066719E"/>
    <w:rsid w:val="00667564"/>
    <w:rsid w:val="00667C19"/>
    <w:rsid w:val="00671D4F"/>
    <w:rsid w:val="00673215"/>
    <w:rsid w:val="00673788"/>
    <w:rsid w:val="00673EB8"/>
    <w:rsid w:val="00673F0D"/>
    <w:rsid w:val="006749A6"/>
    <w:rsid w:val="00674A3D"/>
    <w:rsid w:val="00675261"/>
    <w:rsid w:val="00675867"/>
    <w:rsid w:val="00675AD4"/>
    <w:rsid w:val="00675FB7"/>
    <w:rsid w:val="00676ECA"/>
    <w:rsid w:val="0067769C"/>
    <w:rsid w:val="00677965"/>
    <w:rsid w:val="00677ADB"/>
    <w:rsid w:val="00680013"/>
    <w:rsid w:val="006800D4"/>
    <w:rsid w:val="00680E66"/>
    <w:rsid w:val="006822E1"/>
    <w:rsid w:val="00682A25"/>
    <w:rsid w:val="0068396C"/>
    <w:rsid w:val="00683CE9"/>
    <w:rsid w:val="00684A93"/>
    <w:rsid w:val="0068538B"/>
    <w:rsid w:val="00686ED8"/>
    <w:rsid w:val="00687133"/>
    <w:rsid w:val="0068794E"/>
    <w:rsid w:val="00690FFE"/>
    <w:rsid w:val="0069118A"/>
    <w:rsid w:val="00691C24"/>
    <w:rsid w:val="0069231C"/>
    <w:rsid w:val="00693312"/>
    <w:rsid w:val="00694793"/>
    <w:rsid w:val="00694A13"/>
    <w:rsid w:val="006954B8"/>
    <w:rsid w:val="00695691"/>
    <w:rsid w:val="006958FC"/>
    <w:rsid w:val="00695C0D"/>
    <w:rsid w:val="00696B6B"/>
    <w:rsid w:val="006A2A8A"/>
    <w:rsid w:val="006A32E9"/>
    <w:rsid w:val="006A481A"/>
    <w:rsid w:val="006A57FE"/>
    <w:rsid w:val="006A7451"/>
    <w:rsid w:val="006B0F71"/>
    <w:rsid w:val="006B1DFD"/>
    <w:rsid w:val="006B31EE"/>
    <w:rsid w:val="006B3A99"/>
    <w:rsid w:val="006B3CE5"/>
    <w:rsid w:val="006B4E46"/>
    <w:rsid w:val="006B537C"/>
    <w:rsid w:val="006C0144"/>
    <w:rsid w:val="006C135E"/>
    <w:rsid w:val="006C2B14"/>
    <w:rsid w:val="006C2ECC"/>
    <w:rsid w:val="006C3DAC"/>
    <w:rsid w:val="006C41CF"/>
    <w:rsid w:val="006C4C06"/>
    <w:rsid w:val="006C52B3"/>
    <w:rsid w:val="006C630D"/>
    <w:rsid w:val="006C74F0"/>
    <w:rsid w:val="006C786B"/>
    <w:rsid w:val="006C7B8D"/>
    <w:rsid w:val="006D014C"/>
    <w:rsid w:val="006D11A3"/>
    <w:rsid w:val="006D276E"/>
    <w:rsid w:val="006D331B"/>
    <w:rsid w:val="006D4407"/>
    <w:rsid w:val="006D4D09"/>
    <w:rsid w:val="006D64D4"/>
    <w:rsid w:val="006D6C5B"/>
    <w:rsid w:val="006D715B"/>
    <w:rsid w:val="006D7C42"/>
    <w:rsid w:val="006D7EF3"/>
    <w:rsid w:val="006E0840"/>
    <w:rsid w:val="006E0C35"/>
    <w:rsid w:val="006E11A7"/>
    <w:rsid w:val="006E1877"/>
    <w:rsid w:val="006E2294"/>
    <w:rsid w:val="006E28E5"/>
    <w:rsid w:val="006E2FB6"/>
    <w:rsid w:val="006E31D3"/>
    <w:rsid w:val="006E381E"/>
    <w:rsid w:val="006E3E8C"/>
    <w:rsid w:val="006E3FF0"/>
    <w:rsid w:val="006E5538"/>
    <w:rsid w:val="006E7763"/>
    <w:rsid w:val="006E7950"/>
    <w:rsid w:val="006F02BA"/>
    <w:rsid w:val="006F037C"/>
    <w:rsid w:val="006F0642"/>
    <w:rsid w:val="006F199F"/>
    <w:rsid w:val="006F23E7"/>
    <w:rsid w:val="006F345D"/>
    <w:rsid w:val="006F3C87"/>
    <w:rsid w:val="006F3EC5"/>
    <w:rsid w:val="006F4307"/>
    <w:rsid w:val="006F464C"/>
    <w:rsid w:val="006F4760"/>
    <w:rsid w:val="006F7961"/>
    <w:rsid w:val="00700096"/>
    <w:rsid w:val="007006BC"/>
    <w:rsid w:val="00700F3A"/>
    <w:rsid w:val="007016C6"/>
    <w:rsid w:val="00702A4A"/>
    <w:rsid w:val="007057E8"/>
    <w:rsid w:val="00705C87"/>
    <w:rsid w:val="007064E1"/>
    <w:rsid w:val="00707239"/>
    <w:rsid w:val="007104AD"/>
    <w:rsid w:val="007107B1"/>
    <w:rsid w:val="00711298"/>
    <w:rsid w:val="00712E85"/>
    <w:rsid w:val="00713A3E"/>
    <w:rsid w:val="00713D7B"/>
    <w:rsid w:val="0071454C"/>
    <w:rsid w:val="007159F2"/>
    <w:rsid w:val="00716011"/>
    <w:rsid w:val="00717232"/>
    <w:rsid w:val="00717476"/>
    <w:rsid w:val="0072125E"/>
    <w:rsid w:val="00721451"/>
    <w:rsid w:val="00721AF0"/>
    <w:rsid w:val="007226E4"/>
    <w:rsid w:val="00722E3D"/>
    <w:rsid w:val="00724494"/>
    <w:rsid w:val="00725138"/>
    <w:rsid w:val="007262AF"/>
    <w:rsid w:val="00726A2A"/>
    <w:rsid w:val="00727608"/>
    <w:rsid w:val="00727663"/>
    <w:rsid w:val="00727FD4"/>
    <w:rsid w:val="007304A0"/>
    <w:rsid w:val="00731305"/>
    <w:rsid w:val="00731457"/>
    <w:rsid w:val="00732694"/>
    <w:rsid w:val="007327BB"/>
    <w:rsid w:val="00732B27"/>
    <w:rsid w:val="00734008"/>
    <w:rsid w:val="00735013"/>
    <w:rsid w:val="0073526F"/>
    <w:rsid w:val="007363C4"/>
    <w:rsid w:val="007367B1"/>
    <w:rsid w:val="00737573"/>
    <w:rsid w:val="007379E9"/>
    <w:rsid w:val="00737B8B"/>
    <w:rsid w:val="00740139"/>
    <w:rsid w:val="00741607"/>
    <w:rsid w:val="00741A70"/>
    <w:rsid w:val="00741B65"/>
    <w:rsid w:val="00741BD8"/>
    <w:rsid w:val="007438C7"/>
    <w:rsid w:val="00743A18"/>
    <w:rsid w:val="0074511D"/>
    <w:rsid w:val="007453F4"/>
    <w:rsid w:val="007463D8"/>
    <w:rsid w:val="00746DB3"/>
    <w:rsid w:val="00746E4F"/>
    <w:rsid w:val="0075033F"/>
    <w:rsid w:val="00750B49"/>
    <w:rsid w:val="00751534"/>
    <w:rsid w:val="00751F33"/>
    <w:rsid w:val="00752BC0"/>
    <w:rsid w:val="007535FB"/>
    <w:rsid w:val="00753AF6"/>
    <w:rsid w:val="007542CC"/>
    <w:rsid w:val="00754E3E"/>
    <w:rsid w:val="00754E83"/>
    <w:rsid w:val="00756242"/>
    <w:rsid w:val="0075645D"/>
    <w:rsid w:val="00756579"/>
    <w:rsid w:val="00756A30"/>
    <w:rsid w:val="00756D04"/>
    <w:rsid w:val="00756D3E"/>
    <w:rsid w:val="007576CF"/>
    <w:rsid w:val="00757B95"/>
    <w:rsid w:val="0076239E"/>
    <w:rsid w:val="00762EB8"/>
    <w:rsid w:val="00763464"/>
    <w:rsid w:val="0076399C"/>
    <w:rsid w:val="00764884"/>
    <w:rsid w:val="00764A7E"/>
    <w:rsid w:val="00764DAF"/>
    <w:rsid w:val="00766072"/>
    <w:rsid w:val="007669C5"/>
    <w:rsid w:val="00766FA6"/>
    <w:rsid w:val="00767837"/>
    <w:rsid w:val="00770BD0"/>
    <w:rsid w:val="00771C63"/>
    <w:rsid w:val="007727ED"/>
    <w:rsid w:val="0077391E"/>
    <w:rsid w:val="007739F0"/>
    <w:rsid w:val="0077513C"/>
    <w:rsid w:val="00776F3C"/>
    <w:rsid w:val="007771C5"/>
    <w:rsid w:val="0078051E"/>
    <w:rsid w:val="00780E41"/>
    <w:rsid w:val="00780F6F"/>
    <w:rsid w:val="00780FBF"/>
    <w:rsid w:val="007812FD"/>
    <w:rsid w:val="00781A77"/>
    <w:rsid w:val="007826E6"/>
    <w:rsid w:val="0078276C"/>
    <w:rsid w:val="00783326"/>
    <w:rsid w:val="0078441F"/>
    <w:rsid w:val="0078499B"/>
    <w:rsid w:val="00784F50"/>
    <w:rsid w:val="0078544A"/>
    <w:rsid w:val="00785852"/>
    <w:rsid w:val="00786717"/>
    <w:rsid w:val="007867A3"/>
    <w:rsid w:val="007867F5"/>
    <w:rsid w:val="00786B67"/>
    <w:rsid w:val="00786E68"/>
    <w:rsid w:val="0078728C"/>
    <w:rsid w:val="00787EE7"/>
    <w:rsid w:val="00790E1B"/>
    <w:rsid w:val="007918F9"/>
    <w:rsid w:val="00793561"/>
    <w:rsid w:val="0079367C"/>
    <w:rsid w:val="00793DA2"/>
    <w:rsid w:val="00795351"/>
    <w:rsid w:val="00795A68"/>
    <w:rsid w:val="00797DF5"/>
    <w:rsid w:val="007A0BD3"/>
    <w:rsid w:val="007A1D44"/>
    <w:rsid w:val="007A1EDD"/>
    <w:rsid w:val="007A2AF5"/>
    <w:rsid w:val="007A39EE"/>
    <w:rsid w:val="007A43A9"/>
    <w:rsid w:val="007A4F38"/>
    <w:rsid w:val="007A6AC6"/>
    <w:rsid w:val="007A6E5E"/>
    <w:rsid w:val="007A78A1"/>
    <w:rsid w:val="007A7A9E"/>
    <w:rsid w:val="007A7B6D"/>
    <w:rsid w:val="007B0808"/>
    <w:rsid w:val="007B0A95"/>
    <w:rsid w:val="007B21B1"/>
    <w:rsid w:val="007B2D8D"/>
    <w:rsid w:val="007B2DF7"/>
    <w:rsid w:val="007B350B"/>
    <w:rsid w:val="007B40E8"/>
    <w:rsid w:val="007B4971"/>
    <w:rsid w:val="007B49F1"/>
    <w:rsid w:val="007B57F6"/>
    <w:rsid w:val="007B7F59"/>
    <w:rsid w:val="007C056B"/>
    <w:rsid w:val="007C06DA"/>
    <w:rsid w:val="007C3332"/>
    <w:rsid w:val="007C3912"/>
    <w:rsid w:val="007C4188"/>
    <w:rsid w:val="007C4485"/>
    <w:rsid w:val="007C45B6"/>
    <w:rsid w:val="007C4724"/>
    <w:rsid w:val="007C5127"/>
    <w:rsid w:val="007C5237"/>
    <w:rsid w:val="007C5FE2"/>
    <w:rsid w:val="007C6227"/>
    <w:rsid w:val="007C6C4C"/>
    <w:rsid w:val="007C72E4"/>
    <w:rsid w:val="007C75C1"/>
    <w:rsid w:val="007C77F1"/>
    <w:rsid w:val="007D022F"/>
    <w:rsid w:val="007D0BF9"/>
    <w:rsid w:val="007D2155"/>
    <w:rsid w:val="007D430C"/>
    <w:rsid w:val="007D4A39"/>
    <w:rsid w:val="007D6B85"/>
    <w:rsid w:val="007D7144"/>
    <w:rsid w:val="007E1980"/>
    <w:rsid w:val="007E19C6"/>
    <w:rsid w:val="007E1D31"/>
    <w:rsid w:val="007E22AA"/>
    <w:rsid w:val="007E246A"/>
    <w:rsid w:val="007E264B"/>
    <w:rsid w:val="007E4696"/>
    <w:rsid w:val="007E4905"/>
    <w:rsid w:val="007E5410"/>
    <w:rsid w:val="007E5777"/>
    <w:rsid w:val="007E62BB"/>
    <w:rsid w:val="007E69D9"/>
    <w:rsid w:val="007E6C80"/>
    <w:rsid w:val="007E7679"/>
    <w:rsid w:val="007F01BE"/>
    <w:rsid w:val="007F1235"/>
    <w:rsid w:val="007F14D9"/>
    <w:rsid w:val="007F2731"/>
    <w:rsid w:val="007F2CA6"/>
    <w:rsid w:val="007F3539"/>
    <w:rsid w:val="007F4ECB"/>
    <w:rsid w:val="007F5808"/>
    <w:rsid w:val="007F68BC"/>
    <w:rsid w:val="007F6C7C"/>
    <w:rsid w:val="007F6ECD"/>
    <w:rsid w:val="007F7DA7"/>
    <w:rsid w:val="00802DCD"/>
    <w:rsid w:val="00803B4B"/>
    <w:rsid w:val="0080438B"/>
    <w:rsid w:val="00804AC6"/>
    <w:rsid w:val="00804BAF"/>
    <w:rsid w:val="008072D1"/>
    <w:rsid w:val="00807478"/>
    <w:rsid w:val="00807754"/>
    <w:rsid w:val="00807D9C"/>
    <w:rsid w:val="00810EE1"/>
    <w:rsid w:val="00811F7C"/>
    <w:rsid w:val="008122FF"/>
    <w:rsid w:val="00812B3F"/>
    <w:rsid w:val="00812BE6"/>
    <w:rsid w:val="00814C0D"/>
    <w:rsid w:val="008160A8"/>
    <w:rsid w:val="00816A76"/>
    <w:rsid w:val="008172EC"/>
    <w:rsid w:val="0082178D"/>
    <w:rsid w:val="00822227"/>
    <w:rsid w:val="00822D5B"/>
    <w:rsid w:val="00824177"/>
    <w:rsid w:val="008243F1"/>
    <w:rsid w:val="00824735"/>
    <w:rsid w:val="00824A79"/>
    <w:rsid w:val="008272ED"/>
    <w:rsid w:val="008276F1"/>
    <w:rsid w:val="00830934"/>
    <w:rsid w:val="0083096C"/>
    <w:rsid w:val="008313F6"/>
    <w:rsid w:val="00831576"/>
    <w:rsid w:val="008323F6"/>
    <w:rsid w:val="00833197"/>
    <w:rsid w:val="008338F1"/>
    <w:rsid w:val="00834770"/>
    <w:rsid w:val="00835775"/>
    <w:rsid w:val="008360E5"/>
    <w:rsid w:val="00836150"/>
    <w:rsid w:val="00836D98"/>
    <w:rsid w:val="00836ED2"/>
    <w:rsid w:val="00837C10"/>
    <w:rsid w:val="00837D46"/>
    <w:rsid w:val="00840ECC"/>
    <w:rsid w:val="00841C85"/>
    <w:rsid w:val="00842631"/>
    <w:rsid w:val="00842EED"/>
    <w:rsid w:val="008465EE"/>
    <w:rsid w:val="00846CF5"/>
    <w:rsid w:val="00847638"/>
    <w:rsid w:val="00847922"/>
    <w:rsid w:val="00847DB5"/>
    <w:rsid w:val="00850240"/>
    <w:rsid w:val="00850C4C"/>
    <w:rsid w:val="00850E9E"/>
    <w:rsid w:val="0085142A"/>
    <w:rsid w:val="00851CE8"/>
    <w:rsid w:val="008524F9"/>
    <w:rsid w:val="0085251B"/>
    <w:rsid w:val="00852AE6"/>
    <w:rsid w:val="00852E33"/>
    <w:rsid w:val="00852E67"/>
    <w:rsid w:val="0085370C"/>
    <w:rsid w:val="008547FE"/>
    <w:rsid w:val="0085500E"/>
    <w:rsid w:val="0085573E"/>
    <w:rsid w:val="00855DDA"/>
    <w:rsid w:val="00856133"/>
    <w:rsid w:val="0085640D"/>
    <w:rsid w:val="00856895"/>
    <w:rsid w:val="008607E9"/>
    <w:rsid w:val="00860A40"/>
    <w:rsid w:val="00860BE3"/>
    <w:rsid w:val="00861692"/>
    <w:rsid w:val="008616E8"/>
    <w:rsid w:val="0086319D"/>
    <w:rsid w:val="00863A33"/>
    <w:rsid w:val="00863DF4"/>
    <w:rsid w:val="00863ED7"/>
    <w:rsid w:val="00864D2C"/>
    <w:rsid w:val="008652E6"/>
    <w:rsid w:val="0086558F"/>
    <w:rsid w:val="00865ADE"/>
    <w:rsid w:val="008663A4"/>
    <w:rsid w:val="00866792"/>
    <w:rsid w:val="0086687A"/>
    <w:rsid w:val="00867292"/>
    <w:rsid w:val="008674C1"/>
    <w:rsid w:val="008679F1"/>
    <w:rsid w:val="00867D77"/>
    <w:rsid w:val="00867F5B"/>
    <w:rsid w:val="008701A5"/>
    <w:rsid w:val="00872168"/>
    <w:rsid w:val="00872270"/>
    <w:rsid w:val="0087238D"/>
    <w:rsid w:val="008727E9"/>
    <w:rsid w:val="00872846"/>
    <w:rsid w:val="00872E21"/>
    <w:rsid w:val="00872F2B"/>
    <w:rsid w:val="00872F49"/>
    <w:rsid w:val="0087393C"/>
    <w:rsid w:val="0087448C"/>
    <w:rsid w:val="0087476E"/>
    <w:rsid w:val="00874861"/>
    <w:rsid w:val="00875D23"/>
    <w:rsid w:val="00877252"/>
    <w:rsid w:val="008776BB"/>
    <w:rsid w:val="008778BE"/>
    <w:rsid w:val="00877DA4"/>
    <w:rsid w:val="008803BB"/>
    <w:rsid w:val="008816F6"/>
    <w:rsid w:val="00881AC2"/>
    <w:rsid w:val="008822AE"/>
    <w:rsid w:val="00882558"/>
    <w:rsid w:val="00882703"/>
    <w:rsid w:val="00882E02"/>
    <w:rsid w:val="00883968"/>
    <w:rsid w:val="008846ED"/>
    <w:rsid w:val="00884A2C"/>
    <w:rsid w:val="00884D45"/>
    <w:rsid w:val="00884DE8"/>
    <w:rsid w:val="0088502F"/>
    <w:rsid w:val="0088516E"/>
    <w:rsid w:val="00885247"/>
    <w:rsid w:val="00886758"/>
    <w:rsid w:val="0088694A"/>
    <w:rsid w:val="00887325"/>
    <w:rsid w:val="00887997"/>
    <w:rsid w:val="00890E1A"/>
    <w:rsid w:val="00891EDC"/>
    <w:rsid w:val="0089352D"/>
    <w:rsid w:val="00893FAC"/>
    <w:rsid w:val="00893FD3"/>
    <w:rsid w:val="008957ED"/>
    <w:rsid w:val="00895AFF"/>
    <w:rsid w:val="00896B80"/>
    <w:rsid w:val="008A2C5F"/>
    <w:rsid w:val="008A2DED"/>
    <w:rsid w:val="008A3AAC"/>
    <w:rsid w:val="008A3DC2"/>
    <w:rsid w:val="008A4B9E"/>
    <w:rsid w:val="008A5A4D"/>
    <w:rsid w:val="008A629D"/>
    <w:rsid w:val="008A62D3"/>
    <w:rsid w:val="008A6434"/>
    <w:rsid w:val="008A7043"/>
    <w:rsid w:val="008A7177"/>
    <w:rsid w:val="008A74EA"/>
    <w:rsid w:val="008B0176"/>
    <w:rsid w:val="008B0274"/>
    <w:rsid w:val="008B17AF"/>
    <w:rsid w:val="008B1904"/>
    <w:rsid w:val="008B2940"/>
    <w:rsid w:val="008B2981"/>
    <w:rsid w:val="008B2C6A"/>
    <w:rsid w:val="008B41F9"/>
    <w:rsid w:val="008B524D"/>
    <w:rsid w:val="008B69DC"/>
    <w:rsid w:val="008B7920"/>
    <w:rsid w:val="008B7A7E"/>
    <w:rsid w:val="008B7FA8"/>
    <w:rsid w:val="008C012E"/>
    <w:rsid w:val="008C154E"/>
    <w:rsid w:val="008C236B"/>
    <w:rsid w:val="008C32AC"/>
    <w:rsid w:val="008C397C"/>
    <w:rsid w:val="008C478A"/>
    <w:rsid w:val="008C4AF2"/>
    <w:rsid w:val="008C628E"/>
    <w:rsid w:val="008C6535"/>
    <w:rsid w:val="008C7AE9"/>
    <w:rsid w:val="008D091D"/>
    <w:rsid w:val="008D1387"/>
    <w:rsid w:val="008D19F6"/>
    <w:rsid w:val="008D2060"/>
    <w:rsid w:val="008D270C"/>
    <w:rsid w:val="008D2EDE"/>
    <w:rsid w:val="008D38FF"/>
    <w:rsid w:val="008D4681"/>
    <w:rsid w:val="008D4C25"/>
    <w:rsid w:val="008D5619"/>
    <w:rsid w:val="008D625A"/>
    <w:rsid w:val="008D659D"/>
    <w:rsid w:val="008D6CD3"/>
    <w:rsid w:val="008D6F35"/>
    <w:rsid w:val="008D747D"/>
    <w:rsid w:val="008D75D1"/>
    <w:rsid w:val="008E36FD"/>
    <w:rsid w:val="008E3B1B"/>
    <w:rsid w:val="008E5A53"/>
    <w:rsid w:val="008E603D"/>
    <w:rsid w:val="008E611C"/>
    <w:rsid w:val="008E630F"/>
    <w:rsid w:val="008E6520"/>
    <w:rsid w:val="008E7F28"/>
    <w:rsid w:val="008F1648"/>
    <w:rsid w:val="008F1E12"/>
    <w:rsid w:val="008F2C50"/>
    <w:rsid w:val="008F2E73"/>
    <w:rsid w:val="008F4CD8"/>
    <w:rsid w:val="008F636B"/>
    <w:rsid w:val="008F6ABC"/>
    <w:rsid w:val="008F6F21"/>
    <w:rsid w:val="008F70FD"/>
    <w:rsid w:val="008F716A"/>
    <w:rsid w:val="008F7F51"/>
    <w:rsid w:val="009008D2"/>
    <w:rsid w:val="00900C48"/>
    <w:rsid w:val="00901462"/>
    <w:rsid w:val="009018F7"/>
    <w:rsid w:val="0090291A"/>
    <w:rsid w:val="00902F50"/>
    <w:rsid w:val="00903A9E"/>
    <w:rsid w:val="00903BDF"/>
    <w:rsid w:val="009042F0"/>
    <w:rsid w:val="009046DB"/>
    <w:rsid w:val="00905E26"/>
    <w:rsid w:val="00906AF2"/>
    <w:rsid w:val="00906C06"/>
    <w:rsid w:val="00906DE1"/>
    <w:rsid w:val="00910BF2"/>
    <w:rsid w:val="009112E1"/>
    <w:rsid w:val="00912898"/>
    <w:rsid w:val="009133BD"/>
    <w:rsid w:val="00914447"/>
    <w:rsid w:val="009147A0"/>
    <w:rsid w:val="0091510A"/>
    <w:rsid w:val="009154DC"/>
    <w:rsid w:val="00916317"/>
    <w:rsid w:val="00917179"/>
    <w:rsid w:val="00920A50"/>
    <w:rsid w:val="00920C96"/>
    <w:rsid w:val="00921538"/>
    <w:rsid w:val="0092291A"/>
    <w:rsid w:val="00922BA9"/>
    <w:rsid w:val="009233B2"/>
    <w:rsid w:val="00923C2E"/>
    <w:rsid w:val="0092488A"/>
    <w:rsid w:val="0092572E"/>
    <w:rsid w:val="00925E0E"/>
    <w:rsid w:val="0092663D"/>
    <w:rsid w:val="00927EDB"/>
    <w:rsid w:val="009302D9"/>
    <w:rsid w:val="0093058E"/>
    <w:rsid w:val="009310B2"/>
    <w:rsid w:val="0093248B"/>
    <w:rsid w:val="00933BAD"/>
    <w:rsid w:val="009340E8"/>
    <w:rsid w:val="00934878"/>
    <w:rsid w:val="00935EA2"/>
    <w:rsid w:val="00936904"/>
    <w:rsid w:val="00936939"/>
    <w:rsid w:val="009377D5"/>
    <w:rsid w:val="00937E86"/>
    <w:rsid w:val="0094099D"/>
    <w:rsid w:val="00941B8E"/>
    <w:rsid w:val="00941FE3"/>
    <w:rsid w:val="00942370"/>
    <w:rsid w:val="0094256A"/>
    <w:rsid w:val="009427FE"/>
    <w:rsid w:val="0094325C"/>
    <w:rsid w:val="00943DEC"/>
    <w:rsid w:val="00944652"/>
    <w:rsid w:val="00944E0D"/>
    <w:rsid w:val="00945359"/>
    <w:rsid w:val="00945AED"/>
    <w:rsid w:val="00946901"/>
    <w:rsid w:val="009474A2"/>
    <w:rsid w:val="00947B1E"/>
    <w:rsid w:val="00947E85"/>
    <w:rsid w:val="00953594"/>
    <w:rsid w:val="00953FFA"/>
    <w:rsid w:val="00954E73"/>
    <w:rsid w:val="00955441"/>
    <w:rsid w:val="0095700E"/>
    <w:rsid w:val="00957270"/>
    <w:rsid w:val="00957410"/>
    <w:rsid w:val="009612C5"/>
    <w:rsid w:val="00961789"/>
    <w:rsid w:val="00961C1F"/>
    <w:rsid w:val="00964DE8"/>
    <w:rsid w:val="00966422"/>
    <w:rsid w:val="00966537"/>
    <w:rsid w:val="00966F96"/>
    <w:rsid w:val="00967408"/>
    <w:rsid w:val="00967B63"/>
    <w:rsid w:val="0097126D"/>
    <w:rsid w:val="009713DB"/>
    <w:rsid w:val="0097161D"/>
    <w:rsid w:val="00971769"/>
    <w:rsid w:val="0097218C"/>
    <w:rsid w:val="009734D5"/>
    <w:rsid w:val="00973ADA"/>
    <w:rsid w:val="00973E4D"/>
    <w:rsid w:val="00975E73"/>
    <w:rsid w:val="009760E7"/>
    <w:rsid w:val="00976D1C"/>
    <w:rsid w:val="00977338"/>
    <w:rsid w:val="00977E3E"/>
    <w:rsid w:val="00981151"/>
    <w:rsid w:val="00981580"/>
    <w:rsid w:val="00981704"/>
    <w:rsid w:val="009822EB"/>
    <w:rsid w:val="00983C89"/>
    <w:rsid w:val="00984B5F"/>
    <w:rsid w:val="00985C2B"/>
    <w:rsid w:val="00985E7A"/>
    <w:rsid w:val="0098683F"/>
    <w:rsid w:val="009872AF"/>
    <w:rsid w:val="00987B65"/>
    <w:rsid w:val="00990A1B"/>
    <w:rsid w:val="00992ABF"/>
    <w:rsid w:val="009954E6"/>
    <w:rsid w:val="0099579F"/>
    <w:rsid w:val="009962B9"/>
    <w:rsid w:val="00996EEF"/>
    <w:rsid w:val="00996F31"/>
    <w:rsid w:val="0099783A"/>
    <w:rsid w:val="00997C30"/>
    <w:rsid w:val="009A099D"/>
    <w:rsid w:val="009A1694"/>
    <w:rsid w:val="009A1898"/>
    <w:rsid w:val="009A1AB0"/>
    <w:rsid w:val="009A1BFD"/>
    <w:rsid w:val="009A1EC5"/>
    <w:rsid w:val="009A24EA"/>
    <w:rsid w:val="009A25D0"/>
    <w:rsid w:val="009A2AE6"/>
    <w:rsid w:val="009A312B"/>
    <w:rsid w:val="009A38AF"/>
    <w:rsid w:val="009A42DD"/>
    <w:rsid w:val="009A5348"/>
    <w:rsid w:val="009A5A05"/>
    <w:rsid w:val="009A5F13"/>
    <w:rsid w:val="009A7A40"/>
    <w:rsid w:val="009B0253"/>
    <w:rsid w:val="009B036D"/>
    <w:rsid w:val="009B0F94"/>
    <w:rsid w:val="009B1B45"/>
    <w:rsid w:val="009B2193"/>
    <w:rsid w:val="009B2EB8"/>
    <w:rsid w:val="009B5404"/>
    <w:rsid w:val="009B580A"/>
    <w:rsid w:val="009B58F0"/>
    <w:rsid w:val="009B5DD5"/>
    <w:rsid w:val="009B6ADA"/>
    <w:rsid w:val="009C0622"/>
    <w:rsid w:val="009C07BF"/>
    <w:rsid w:val="009C1724"/>
    <w:rsid w:val="009C1FE5"/>
    <w:rsid w:val="009C3F7F"/>
    <w:rsid w:val="009C49FB"/>
    <w:rsid w:val="009C5A02"/>
    <w:rsid w:val="009C60DC"/>
    <w:rsid w:val="009C714A"/>
    <w:rsid w:val="009D06AA"/>
    <w:rsid w:val="009D0A29"/>
    <w:rsid w:val="009D0E8F"/>
    <w:rsid w:val="009D17BD"/>
    <w:rsid w:val="009D1DE9"/>
    <w:rsid w:val="009D2039"/>
    <w:rsid w:val="009D30B4"/>
    <w:rsid w:val="009D3501"/>
    <w:rsid w:val="009D3B7A"/>
    <w:rsid w:val="009D60A8"/>
    <w:rsid w:val="009D675D"/>
    <w:rsid w:val="009D6AD0"/>
    <w:rsid w:val="009E0522"/>
    <w:rsid w:val="009E08AE"/>
    <w:rsid w:val="009E098E"/>
    <w:rsid w:val="009E0AE1"/>
    <w:rsid w:val="009E20DD"/>
    <w:rsid w:val="009E2318"/>
    <w:rsid w:val="009E34EC"/>
    <w:rsid w:val="009E3EA8"/>
    <w:rsid w:val="009E3F96"/>
    <w:rsid w:val="009E4111"/>
    <w:rsid w:val="009E44F1"/>
    <w:rsid w:val="009E4A2F"/>
    <w:rsid w:val="009E646D"/>
    <w:rsid w:val="009E7331"/>
    <w:rsid w:val="009E7DB0"/>
    <w:rsid w:val="009F1126"/>
    <w:rsid w:val="009F1379"/>
    <w:rsid w:val="009F1531"/>
    <w:rsid w:val="009F1545"/>
    <w:rsid w:val="009F1D36"/>
    <w:rsid w:val="009F3576"/>
    <w:rsid w:val="009F41A9"/>
    <w:rsid w:val="009F5F75"/>
    <w:rsid w:val="009F64C4"/>
    <w:rsid w:val="009F6B43"/>
    <w:rsid w:val="009F6F24"/>
    <w:rsid w:val="009F75F8"/>
    <w:rsid w:val="009F76A0"/>
    <w:rsid w:val="009F7744"/>
    <w:rsid w:val="00A00926"/>
    <w:rsid w:val="00A00B06"/>
    <w:rsid w:val="00A00CC9"/>
    <w:rsid w:val="00A013B8"/>
    <w:rsid w:val="00A01A0C"/>
    <w:rsid w:val="00A02A60"/>
    <w:rsid w:val="00A02D10"/>
    <w:rsid w:val="00A03346"/>
    <w:rsid w:val="00A04396"/>
    <w:rsid w:val="00A04D23"/>
    <w:rsid w:val="00A055A7"/>
    <w:rsid w:val="00A06112"/>
    <w:rsid w:val="00A065C7"/>
    <w:rsid w:val="00A0697C"/>
    <w:rsid w:val="00A10169"/>
    <w:rsid w:val="00A107A4"/>
    <w:rsid w:val="00A10C12"/>
    <w:rsid w:val="00A10D9C"/>
    <w:rsid w:val="00A11068"/>
    <w:rsid w:val="00A1141E"/>
    <w:rsid w:val="00A11ABC"/>
    <w:rsid w:val="00A12D39"/>
    <w:rsid w:val="00A12D51"/>
    <w:rsid w:val="00A13A1F"/>
    <w:rsid w:val="00A13B43"/>
    <w:rsid w:val="00A13C15"/>
    <w:rsid w:val="00A15352"/>
    <w:rsid w:val="00A15574"/>
    <w:rsid w:val="00A1568D"/>
    <w:rsid w:val="00A15A18"/>
    <w:rsid w:val="00A15EBD"/>
    <w:rsid w:val="00A16349"/>
    <w:rsid w:val="00A1686E"/>
    <w:rsid w:val="00A21FC1"/>
    <w:rsid w:val="00A221CD"/>
    <w:rsid w:val="00A22231"/>
    <w:rsid w:val="00A23469"/>
    <w:rsid w:val="00A23A49"/>
    <w:rsid w:val="00A26518"/>
    <w:rsid w:val="00A265C2"/>
    <w:rsid w:val="00A2695A"/>
    <w:rsid w:val="00A26EB8"/>
    <w:rsid w:val="00A2746A"/>
    <w:rsid w:val="00A30C33"/>
    <w:rsid w:val="00A31DE6"/>
    <w:rsid w:val="00A320AB"/>
    <w:rsid w:val="00A326E6"/>
    <w:rsid w:val="00A32825"/>
    <w:rsid w:val="00A33796"/>
    <w:rsid w:val="00A33917"/>
    <w:rsid w:val="00A33FC8"/>
    <w:rsid w:val="00A34344"/>
    <w:rsid w:val="00A3693A"/>
    <w:rsid w:val="00A36F62"/>
    <w:rsid w:val="00A37105"/>
    <w:rsid w:val="00A37A77"/>
    <w:rsid w:val="00A37B41"/>
    <w:rsid w:val="00A37B93"/>
    <w:rsid w:val="00A406C6"/>
    <w:rsid w:val="00A40D42"/>
    <w:rsid w:val="00A42473"/>
    <w:rsid w:val="00A424AB"/>
    <w:rsid w:val="00A438CB"/>
    <w:rsid w:val="00A45CD5"/>
    <w:rsid w:val="00A47563"/>
    <w:rsid w:val="00A50862"/>
    <w:rsid w:val="00A51268"/>
    <w:rsid w:val="00A512E0"/>
    <w:rsid w:val="00A5273C"/>
    <w:rsid w:val="00A53E64"/>
    <w:rsid w:val="00A54071"/>
    <w:rsid w:val="00A557DB"/>
    <w:rsid w:val="00A55D8D"/>
    <w:rsid w:val="00A56505"/>
    <w:rsid w:val="00A566C4"/>
    <w:rsid w:val="00A56A6F"/>
    <w:rsid w:val="00A57094"/>
    <w:rsid w:val="00A57228"/>
    <w:rsid w:val="00A57D83"/>
    <w:rsid w:val="00A60C6E"/>
    <w:rsid w:val="00A60E1F"/>
    <w:rsid w:val="00A617F8"/>
    <w:rsid w:val="00A6196E"/>
    <w:rsid w:val="00A6201A"/>
    <w:rsid w:val="00A62380"/>
    <w:rsid w:val="00A627C4"/>
    <w:rsid w:val="00A629FA"/>
    <w:rsid w:val="00A64456"/>
    <w:rsid w:val="00A65111"/>
    <w:rsid w:val="00A65198"/>
    <w:rsid w:val="00A65BC8"/>
    <w:rsid w:val="00A6625C"/>
    <w:rsid w:val="00A6799A"/>
    <w:rsid w:val="00A70346"/>
    <w:rsid w:val="00A71426"/>
    <w:rsid w:val="00A714F2"/>
    <w:rsid w:val="00A71D73"/>
    <w:rsid w:val="00A7288C"/>
    <w:rsid w:val="00A72ABF"/>
    <w:rsid w:val="00A72B13"/>
    <w:rsid w:val="00A72DD1"/>
    <w:rsid w:val="00A738D7"/>
    <w:rsid w:val="00A73C7E"/>
    <w:rsid w:val="00A73DA0"/>
    <w:rsid w:val="00A73F39"/>
    <w:rsid w:val="00A744B0"/>
    <w:rsid w:val="00A74714"/>
    <w:rsid w:val="00A74B8C"/>
    <w:rsid w:val="00A75628"/>
    <w:rsid w:val="00A76E3B"/>
    <w:rsid w:val="00A7717A"/>
    <w:rsid w:val="00A777BC"/>
    <w:rsid w:val="00A827B0"/>
    <w:rsid w:val="00A83700"/>
    <w:rsid w:val="00A83F4D"/>
    <w:rsid w:val="00A84CD1"/>
    <w:rsid w:val="00A84D48"/>
    <w:rsid w:val="00A84F38"/>
    <w:rsid w:val="00A8528D"/>
    <w:rsid w:val="00A857DE"/>
    <w:rsid w:val="00A85F8D"/>
    <w:rsid w:val="00A8623B"/>
    <w:rsid w:val="00A865DF"/>
    <w:rsid w:val="00A86C9A"/>
    <w:rsid w:val="00A86E30"/>
    <w:rsid w:val="00A86EA7"/>
    <w:rsid w:val="00A8786D"/>
    <w:rsid w:val="00A87B69"/>
    <w:rsid w:val="00A90237"/>
    <w:rsid w:val="00A91301"/>
    <w:rsid w:val="00A916E0"/>
    <w:rsid w:val="00A91880"/>
    <w:rsid w:val="00A91CB1"/>
    <w:rsid w:val="00A92F86"/>
    <w:rsid w:val="00A93A2C"/>
    <w:rsid w:val="00A93E07"/>
    <w:rsid w:val="00A949AA"/>
    <w:rsid w:val="00A95054"/>
    <w:rsid w:val="00A9513D"/>
    <w:rsid w:val="00A95559"/>
    <w:rsid w:val="00A96031"/>
    <w:rsid w:val="00AA0DE4"/>
    <w:rsid w:val="00AA10ED"/>
    <w:rsid w:val="00AA17D2"/>
    <w:rsid w:val="00AA2200"/>
    <w:rsid w:val="00AA2BF1"/>
    <w:rsid w:val="00AA2E66"/>
    <w:rsid w:val="00AA3518"/>
    <w:rsid w:val="00AA37D1"/>
    <w:rsid w:val="00AA3A4B"/>
    <w:rsid w:val="00AA3D26"/>
    <w:rsid w:val="00AA3DBB"/>
    <w:rsid w:val="00AA4598"/>
    <w:rsid w:val="00AA4DCF"/>
    <w:rsid w:val="00AA5FE6"/>
    <w:rsid w:val="00AA6738"/>
    <w:rsid w:val="00AB00EF"/>
    <w:rsid w:val="00AB19FC"/>
    <w:rsid w:val="00AB26B3"/>
    <w:rsid w:val="00AB2C1E"/>
    <w:rsid w:val="00AB6365"/>
    <w:rsid w:val="00AB6924"/>
    <w:rsid w:val="00AB6FB3"/>
    <w:rsid w:val="00AB753A"/>
    <w:rsid w:val="00AC14E5"/>
    <w:rsid w:val="00AC19B0"/>
    <w:rsid w:val="00AC2F4D"/>
    <w:rsid w:val="00AC3D52"/>
    <w:rsid w:val="00AC3DDD"/>
    <w:rsid w:val="00AC3EB0"/>
    <w:rsid w:val="00AC41AF"/>
    <w:rsid w:val="00AC47A8"/>
    <w:rsid w:val="00AC4DAF"/>
    <w:rsid w:val="00AC5FDD"/>
    <w:rsid w:val="00AC610A"/>
    <w:rsid w:val="00AC61E7"/>
    <w:rsid w:val="00AC669D"/>
    <w:rsid w:val="00AD050D"/>
    <w:rsid w:val="00AD064F"/>
    <w:rsid w:val="00AD17C3"/>
    <w:rsid w:val="00AD2626"/>
    <w:rsid w:val="00AD2706"/>
    <w:rsid w:val="00AD2FE1"/>
    <w:rsid w:val="00AD3B0A"/>
    <w:rsid w:val="00AD5092"/>
    <w:rsid w:val="00AD605F"/>
    <w:rsid w:val="00AD613C"/>
    <w:rsid w:val="00AD6424"/>
    <w:rsid w:val="00AD6A06"/>
    <w:rsid w:val="00AD74BE"/>
    <w:rsid w:val="00AD75A4"/>
    <w:rsid w:val="00AE0876"/>
    <w:rsid w:val="00AE08FB"/>
    <w:rsid w:val="00AE0EAB"/>
    <w:rsid w:val="00AE198E"/>
    <w:rsid w:val="00AE1E9F"/>
    <w:rsid w:val="00AE25CA"/>
    <w:rsid w:val="00AE3901"/>
    <w:rsid w:val="00AE5447"/>
    <w:rsid w:val="00AE54E1"/>
    <w:rsid w:val="00AE6366"/>
    <w:rsid w:val="00AE6B2E"/>
    <w:rsid w:val="00AE7D59"/>
    <w:rsid w:val="00AF05ED"/>
    <w:rsid w:val="00AF11DE"/>
    <w:rsid w:val="00AF19F1"/>
    <w:rsid w:val="00AF2458"/>
    <w:rsid w:val="00AF2A3C"/>
    <w:rsid w:val="00AF4D52"/>
    <w:rsid w:val="00AF5F87"/>
    <w:rsid w:val="00AF63C4"/>
    <w:rsid w:val="00AF65C8"/>
    <w:rsid w:val="00AF6A17"/>
    <w:rsid w:val="00AF74F9"/>
    <w:rsid w:val="00AF7E11"/>
    <w:rsid w:val="00B0012A"/>
    <w:rsid w:val="00B024F2"/>
    <w:rsid w:val="00B0269A"/>
    <w:rsid w:val="00B03132"/>
    <w:rsid w:val="00B03CC3"/>
    <w:rsid w:val="00B04BF5"/>
    <w:rsid w:val="00B04DC6"/>
    <w:rsid w:val="00B05700"/>
    <w:rsid w:val="00B057DD"/>
    <w:rsid w:val="00B059C9"/>
    <w:rsid w:val="00B11DBE"/>
    <w:rsid w:val="00B11EBC"/>
    <w:rsid w:val="00B126F2"/>
    <w:rsid w:val="00B12ECC"/>
    <w:rsid w:val="00B12ED2"/>
    <w:rsid w:val="00B13A25"/>
    <w:rsid w:val="00B13D36"/>
    <w:rsid w:val="00B140BB"/>
    <w:rsid w:val="00B14139"/>
    <w:rsid w:val="00B14E00"/>
    <w:rsid w:val="00B15DCD"/>
    <w:rsid w:val="00B15E79"/>
    <w:rsid w:val="00B16FB3"/>
    <w:rsid w:val="00B1795D"/>
    <w:rsid w:val="00B17A4E"/>
    <w:rsid w:val="00B17E7A"/>
    <w:rsid w:val="00B200B0"/>
    <w:rsid w:val="00B2031C"/>
    <w:rsid w:val="00B22AD6"/>
    <w:rsid w:val="00B22B35"/>
    <w:rsid w:val="00B22BA2"/>
    <w:rsid w:val="00B22C8F"/>
    <w:rsid w:val="00B23A7C"/>
    <w:rsid w:val="00B23BCB"/>
    <w:rsid w:val="00B24124"/>
    <w:rsid w:val="00B2495E"/>
    <w:rsid w:val="00B251BC"/>
    <w:rsid w:val="00B25DE5"/>
    <w:rsid w:val="00B25FAB"/>
    <w:rsid w:val="00B264B1"/>
    <w:rsid w:val="00B265DD"/>
    <w:rsid w:val="00B270EE"/>
    <w:rsid w:val="00B2771B"/>
    <w:rsid w:val="00B30E2A"/>
    <w:rsid w:val="00B313D4"/>
    <w:rsid w:val="00B31B32"/>
    <w:rsid w:val="00B31C72"/>
    <w:rsid w:val="00B32BEB"/>
    <w:rsid w:val="00B33BDF"/>
    <w:rsid w:val="00B33FBA"/>
    <w:rsid w:val="00B34236"/>
    <w:rsid w:val="00B349AA"/>
    <w:rsid w:val="00B34D8E"/>
    <w:rsid w:val="00B35656"/>
    <w:rsid w:val="00B35821"/>
    <w:rsid w:val="00B361F4"/>
    <w:rsid w:val="00B3686B"/>
    <w:rsid w:val="00B401B2"/>
    <w:rsid w:val="00B401C2"/>
    <w:rsid w:val="00B41EF4"/>
    <w:rsid w:val="00B422F7"/>
    <w:rsid w:val="00B43CC9"/>
    <w:rsid w:val="00B4440F"/>
    <w:rsid w:val="00B4485B"/>
    <w:rsid w:val="00B4529B"/>
    <w:rsid w:val="00B4794A"/>
    <w:rsid w:val="00B50053"/>
    <w:rsid w:val="00B50FF6"/>
    <w:rsid w:val="00B5198B"/>
    <w:rsid w:val="00B51B8D"/>
    <w:rsid w:val="00B52C82"/>
    <w:rsid w:val="00B542C1"/>
    <w:rsid w:val="00B553D1"/>
    <w:rsid w:val="00B55DD0"/>
    <w:rsid w:val="00B562BD"/>
    <w:rsid w:val="00B56373"/>
    <w:rsid w:val="00B56E0B"/>
    <w:rsid w:val="00B57497"/>
    <w:rsid w:val="00B57D97"/>
    <w:rsid w:val="00B57E66"/>
    <w:rsid w:val="00B617F4"/>
    <w:rsid w:val="00B61A0F"/>
    <w:rsid w:val="00B62043"/>
    <w:rsid w:val="00B620C7"/>
    <w:rsid w:val="00B628DF"/>
    <w:rsid w:val="00B6408A"/>
    <w:rsid w:val="00B650AE"/>
    <w:rsid w:val="00B651BF"/>
    <w:rsid w:val="00B65235"/>
    <w:rsid w:val="00B65469"/>
    <w:rsid w:val="00B66A10"/>
    <w:rsid w:val="00B6763A"/>
    <w:rsid w:val="00B67EAF"/>
    <w:rsid w:val="00B70987"/>
    <w:rsid w:val="00B71244"/>
    <w:rsid w:val="00B714B8"/>
    <w:rsid w:val="00B72C86"/>
    <w:rsid w:val="00B7360F"/>
    <w:rsid w:val="00B73918"/>
    <w:rsid w:val="00B73FB5"/>
    <w:rsid w:val="00B74A2F"/>
    <w:rsid w:val="00B7510D"/>
    <w:rsid w:val="00B751BD"/>
    <w:rsid w:val="00B758A6"/>
    <w:rsid w:val="00B75C55"/>
    <w:rsid w:val="00B75E93"/>
    <w:rsid w:val="00B7719F"/>
    <w:rsid w:val="00B775D4"/>
    <w:rsid w:val="00B82ACA"/>
    <w:rsid w:val="00B833CA"/>
    <w:rsid w:val="00B83B84"/>
    <w:rsid w:val="00B83F7F"/>
    <w:rsid w:val="00B84816"/>
    <w:rsid w:val="00B85013"/>
    <w:rsid w:val="00B853CA"/>
    <w:rsid w:val="00B857A2"/>
    <w:rsid w:val="00B859AC"/>
    <w:rsid w:val="00B85A5E"/>
    <w:rsid w:val="00B866AC"/>
    <w:rsid w:val="00B867D4"/>
    <w:rsid w:val="00B87D8D"/>
    <w:rsid w:val="00B900B0"/>
    <w:rsid w:val="00B903E5"/>
    <w:rsid w:val="00B90559"/>
    <w:rsid w:val="00B908BC"/>
    <w:rsid w:val="00B90A03"/>
    <w:rsid w:val="00B9191C"/>
    <w:rsid w:val="00B93339"/>
    <w:rsid w:val="00B939FD"/>
    <w:rsid w:val="00B9405F"/>
    <w:rsid w:val="00B95D4B"/>
    <w:rsid w:val="00B96276"/>
    <w:rsid w:val="00B97AA9"/>
    <w:rsid w:val="00BA0909"/>
    <w:rsid w:val="00BA18F9"/>
    <w:rsid w:val="00BA3C54"/>
    <w:rsid w:val="00BA40B3"/>
    <w:rsid w:val="00BA4863"/>
    <w:rsid w:val="00BA5034"/>
    <w:rsid w:val="00BA5FDF"/>
    <w:rsid w:val="00BA61AC"/>
    <w:rsid w:val="00BA75C7"/>
    <w:rsid w:val="00BB0201"/>
    <w:rsid w:val="00BB159C"/>
    <w:rsid w:val="00BB239E"/>
    <w:rsid w:val="00BB2F2F"/>
    <w:rsid w:val="00BB2F60"/>
    <w:rsid w:val="00BB3DD8"/>
    <w:rsid w:val="00BB470E"/>
    <w:rsid w:val="00BB4C1E"/>
    <w:rsid w:val="00BB4CDB"/>
    <w:rsid w:val="00BB6350"/>
    <w:rsid w:val="00BB738A"/>
    <w:rsid w:val="00BB7B7A"/>
    <w:rsid w:val="00BB7E48"/>
    <w:rsid w:val="00BB7EC7"/>
    <w:rsid w:val="00BC0CFB"/>
    <w:rsid w:val="00BC1190"/>
    <w:rsid w:val="00BC1F94"/>
    <w:rsid w:val="00BC224C"/>
    <w:rsid w:val="00BC23ED"/>
    <w:rsid w:val="00BC2E25"/>
    <w:rsid w:val="00BC35D4"/>
    <w:rsid w:val="00BC476D"/>
    <w:rsid w:val="00BC612F"/>
    <w:rsid w:val="00BC6499"/>
    <w:rsid w:val="00BC66E3"/>
    <w:rsid w:val="00BC7382"/>
    <w:rsid w:val="00BC7623"/>
    <w:rsid w:val="00BC7AB9"/>
    <w:rsid w:val="00BD033C"/>
    <w:rsid w:val="00BD143B"/>
    <w:rsid w:val="00BD1A07"/>
    <w:rsid w:val="00BD21AB"/>
    <w:rsid w:val="00BD2C1D"/>
    <w:rsid w:val="00BD2C29"/>
    <w:rsid w:val="00BD4667"/>
    <w:rsid w:val="00BD46F0"/>
    <w:rsid w:val="00BD4907"/>
    <w:rsid w:val="00BD4BE9"/>
    <w:rsid w:val="00BD5E63"/>
    <w:rsid w:val="00BD65B0"/>
    <w:rsid w:val="00BD6B61"/>
    <w:rsid w:val="00BD6CA5"/>
    <w:rsid w:val="00BD6EFE"/>
    <w:rsid w:val="00BD71CC"/>
    <w:rsid w:val="00BD7E17"/>
    <w:rsid w:val="00BE021F"/>
    <w:rsid w:val="00BE1C27"/>
    <w:rsid w:val="00BE1EA6"/>
    <w:rsid w:val="00BE20F4"/>
    <w:rsid w:val="00BE24D4"/>
    <w:rsid w:val="00BE45D5"/>
    <w:rsid w:val="00BE500D"/>
    <w:rsid w:val="00BE5594"/>
    <w:rsid w:val="00BE58A6"/>
    <w:rsid w:val="00BE5963"/>
    <w:rsid w:val="00BE5A44"/>
    <w:rsid w:val="00BE6E64"/>
    <w:rsid w:val="00BE6EB4"/>
    <w:rsid w:val="00BF056A"/>
    <w:rsid w:val="00BF14B0"/>
    <w:rsid w:val="00BF2679"/>
    <w:rsid w:val="00BF2E28"/>
    <w:rsid w:val="00BF49F0"/>
    <w:rsid w:val="00BF601C"/>
    <w:rsid w:val="00BF6367"/>
    <w:rsid w:val="00BF63EF"/>
    <w:rsid w:val="00BF7384"/>
    <w:rsid w:val="00C00C38"/>
    <w:rsid w:val="00C019F1"/>
    <w:rsid w:val="00C023CB"/>
    <w:rsid w:val="00C037AC"/>
    <w:rsid w:val="00C04D86"/>
    <w:rsid w:val="00C05407"/>
    <w:rsid w:val="00C054B5"/>
    <w:rsid w:val="00C05EED"/>
    <w:rsid w:val="00C06425"/>
    <w:rsid w:val="00C06575"/>
    <w:rsid w:val="00C067C2"/>
    <w:rsid w:val="00C06B5F"/>
    <w:rsid w:val="00C06BDA"/>
    <w:rsid w:val="00C075F6"/>
    <w:rsid w:val="00C1036D"/>
    <w:rsid w:val="00C109BE"/>
    <w:rsid w:val="00C12BE7"/>
    <w:rsid w:val="00C13058"/>
    <w:rsid w:val="00C133FC"/>
    <w:rsid w:val="00C1411C"/>
    <w:rsid w:val="00C14250"/>
    <w:rsid w:val="00C14880"/>
    <w:rsid w:val="00C15FCF"/>
    <w:rsid w:val="00C1600C"/>
    <w:rsid w:val="00C1666E"/>
    <w:rsid w:val="00C16A16"/>
    <w:rsid w:val="00C2084E"/>
    <w:rsid w:val="00C20CD6"/>
    <w:rsid w:val="00C21A51"/>
    <w:rsid w:val="00C24F03"/>
    <w:rsid w:val="00C24F7A"/>
    <w:rsid w:val="00C25270"/>
    <w:rsid w:val="00C27338"/>
    <w:rsid w:val="00C279A9"/>
    <w:rsid w:val="00C317A1"/>
    <w:rsid w:val="00C328BF"/>
    <w:rsid w:val="00C33240"/>
    <w:rsid w:val="00C33541"/>
    <w:rsid w:val="00C33B3C"/>
    <w:rsid w:val="00C345C6"/>
    <w:rsid w:val="00C34B19"/>
    <w:rsid w:val="00C34B6B"/>
    <w:rsid w:val="00C35F85"/>
    <w:rsid w:val="00C36A0D"/>
    <w:rsid w:val="00C36C23"/>
    <w:rsid w:val="00C4041A"/>
    <w:rsid w:val="00C41EB7"/>
    <w:rsid w:val="00C4238D"/>
    <w:rsid w:val="00C42590"/>
    <w:rsid w:val="00C4337A"/>
    <w:rsid w:val="00C447D1"/>
    <w:rsid w:val="00C45905"/>
    <w:rsid w:val="00C45B5D"/>
    <w:rsid w:val="00C4615B"/>
    <w:rsid w:val="00C469E6"/>
    <w:rsid w:val="00C475B6"/>
    <w:rsid w:val="00C50957"/>
    <w:rsid w:val="00C50A9A"/>
    <w:rsid w:val="00C51941"/>
    <w:rsid w:val="00C51D00"/>
    <w:rsid w:val="00C527AA"/>
    <w:rsid w:val="00C532AB"/>
    <w:rsid w:val="00C5368A"/>
    <w:rsid w:val="00C539B6"/>
    <w:rsid w:val="00C53D51"/>
    <w:rsid w:val="00C54437"/>
    <w:rsid w:val="00C54828"/>
    <w:rsid w:val="00C549B8"/>
    <w:rsid w:val="00C56445"/>
    <w:rsid w:val="00C56E6D"/>
    <w:rsid w:val="00C57436"/>
    <w:rsid w:val="00C576D3"/>
    <w:rsid w:val="00C61D5D"/>
    <w:rsid w:val="00C62BC8"/>
    <w:rsid w:val="00C63459"/>
    <w:rsid w:val="00C64C54"/>
    <w:rsid w:val="00C65052"/>
    <w:rsid w:val="00C65487"/>
    <w:rsid w:val="00C65597"/>
    <w:rsid w:val="00C66F1E"/>
    <w:rsid w:val="00C7015B"/>
    <w:rsid w:val="00C7114A"/>
    <w:rsid w:val="00C71755"/>
    <w:rsid w:val="00C72590"/>
    <w:rsid w:val="00C72850"/>
    <w:rsid w:val="00C72A4E"/>
    <w:rsid w:val="00C73D0D"/>
    <w:rsid w:val="00C75984"/>
    <w:rsid w:val="00C76C58"/>
    <w:rsid w:val="00C7739D"/>
    <w:rsid w:val="00C77809"/>
    <w:rsid w:val="00C77A93"/>
    <w:rsid w:val="00C825A2"/>
    <w:rsid w:val="00C830A8"/>
    <w:rsid w:val="00C83864"/>
    <w:rsid w:val="00C84C59"/>
    <w:rsid w:val="00C87862"/>
    <w:rsid w:val="00C9169C"/>
    <w:rsid w:val="00C9189B"/>
    <w:rsid w:val="00C9262A"/>
    <w:rsid w:val="00C935AC"/>
    <w:rsid w:val="00C9409F"/>
    <w:rsid w:val="00C94183"/>
    <w:rsid w:val="00C9564B"/>
    <w:rsid w:val="00C9718E"/>
    <w:rsid w:val="00C976B0"/>
    <w:rsid w:val="00C97BCD"/>
    <w:rsid w:val="00CA0059"/>
    <w:rsid w:val="00CA03B3"/>
    <w:rsid w:val="00CA3526"/>
    <w:rsid w:val="00CA3606"/>
    <w:rsid w:val="00CA3E90"/>
    <w:rsid w:val="00CA4A3F"/>
    <w:rsid w:val="00CA530F"/>
    <w:rsid w:val="00CA5C09"/>
    <w:rsid w:val="00CA685A"/>
    <w:rsid w:val="00CA7507"/>
    <w:rsid w:val="00CA7C79"/>
    <w:rsid w:val="00CA7EC2"/>
    <w:rsid w:val="00CB067D"/>
    <w:rsid w:val="00CB0F1B"/>
    <w:rsid w:val="00CB1D28"/>
    <w:rsid w:val="00CB430D"/>
    <w:rsid w:val="00CB4D5D"/>
    <w:rsid w:val="00CB62D1"/>
    <w:rsid w:val="00CB6407"/>
    <w:rsid w:val="00CC03A7"/>
    <w:rsid w:val="00CC0E54"/>
    <w:rsid w:val="00CC20C8"/>
    <w:rsid w:val="00CC3743"/>
    <w:rsid w:val="00CC4BED"/>
    <w:rsid w:val="00CC5411"/>
    <w:rsid w:val="00CC6014"/>
    <w:rsid w:val="00CC62AD"/>
    <w:rsid w:val="00CC667B"/>
    <w:rsid w:val="00CC7636"/>
    <w:rsid w:val="00CC78EB"/>
    <w:rsid w:val="00CC7EF7"/>
    <w:rsid w:val="00CD0C59"/>
    <w:rsid w:val="00CD0E18"/>
    <w:rsid w:val="00CD0FFF"/>
    <w:rsid w:val="00CD3722"/>
    <w:rsid w:val="00CD3BF5"/>
    <w:rsid w:val="00CD3F85"/>
    <w:rsid w:val="00CD43B8"/>
    <w:rsid w:val="00CD500E"/>
    <w:rsid w:val="00CD51E8"/>
    <w:rsid w:val="00CD5D86"/>
    <w:rsid w:val="00CD5F39"/>
    <w:rsid w:val="00CD663D"/>
    <w:rsid w:val="00CD6C7D"/>
    <w:rsid w:val="00CD7286"/>
    <w:rsid w:val="00CD7D32"/>
    <w:rsid w:val="00CE087C"/>
    <w:rsid w:val="00CE104E"/>
    <w:rsid w:val="00CE1903"/>
    <w:rsid w:val="00CE1E4F"/>
    <w:rsid w:val="00CE21E0"/>
    <w:rsid w:val="00CE2840"/>
    <w:rsid w:val="00CE2E12"/>
    <w:rsid w:val="00CE2E15"/>
    <w:rsid w:val="00CE37B8"/>
    <w:rsid w:val="00CE3F87"/>
    <w:rsid w:val="00CE4654"/>
    <w:rsid w:val="00CE4873"/>
    <w:rsid w:val="00CE4BF8"/>
    <w:rsid w:val="00CE4EFF"/>
    <w:rsid w:val="00CE5DBB"/>
    <w:rsid w:val="00CE6B9B"/>
    <w:rsid w:val="00CE7099"/>
    <w:rsid w:val="00CE7DC8"/>
    <w:rsid w:val="00CE7FF2"/>
    <w:rsid w:val="00CF01BC"/>
    <w:rsid w:val="00CF08EA"/>
    <w:rsid w:val="00CF18A5"/>
    <w:rsid w:val="00CF1EA3"/>
    <w:rsid w:val="00CF3CBF"/>
    <w:rsid w:val="00CF3E54"/>
    <w:rsid w:val="00CF438E"/>
    <w:rsid w:val="00CF4759"/>
    <w:rsid w:val="00CF5FBF"/>
    <w:rsid w:val="00CF680C"/>
    <w:rsid w:val="00CF68BA"/>
    <w:rsid w:val="00D01117"/>
    <w:rsid w:val="00D01338"/>
    <w:rsid w:val="00D02115"/>
    <w:rsid w:val="00D028D0"/>
    <w:rsid w:val="00D03011"/>
    <w:rsid w:val="00D03468"/>
    <w:rsid w:val="00D04CEA"/>
    <w:rsid w:val="00D04E86"/>
    <w:rsid w:val="00D04FC6"/>
    <w:rsid w:val="00D0532E"/>
    <w:rsid w:val="00D05C21"/>
    <w:rsid w:val="00D06F54"/>
    <w:rsid w:val="00D07167"/>
    <w:rsid w:val="00D07498"/>
    <w:rsid w:val="00D07977"/>
    <w:rsid w:val="00D07E52"/>
    <w:rsid w:val="00D109D8"/>
    <w:rsid w:val="00D13291"/>
    <w:rsid w:val="00D14250"/>
    <w:rsid w:val="00D15206"/>
    <w:rsid w:val="00D157D8"/>
    <w:rsid w:val="00D16633"/>
    <w:rsid w:val="00D1692D"/>
    <w:rsid w:val="00D178F0"/>
    <w:rsid w:val="00D17D0F"/>
    <w:rsid w:val="00D20506"/>
    <w:rsid w:val="00D20513"/>
    <w:rsid w:val="00D2071F"/>
    <w:rsid w:val="00D218A8"/>
    <w:rsid w:val="00D22638"/>
    <w:rsid w:val="00D22A0F"/>
    <w:rsid w:val="00D23C65"/>
    <w:rsid w:val="00D250DA"/>
    <w:rsid w:val="00D259D8"/>
    <w:rsid w:val="00D267BE"/>
    <w:rsid w:val="00D27B00"/>
    <w:rsid w:val="00D27EFA"/>
    <w:rsid w:val="00D30ABC"/>
    <w:rsid w:val="00D32857"/>
    <w:rsid w:val="00D3323D"/>
    <w:rsid w:val="00D33B2E"/>
    <w:rsid w:val="00D34B34"/>
    <w:rsid w:val="00D37224"/>
    <w:rsid w:val="00D376F9"/>
    <w:rsid w:val="00D400D8"/>
    <w:rsid w:val="00D40569"/>
    <w:rsid w:val="00D4134B"/>
    <w:rsid w:val="00D42101"/>
    <w:rsid w:val="00D43A29"/>
    <w:rsid w:val="00D44480"/>
    <w:rsid w:val="00D4553D"/>
    <w:rsid w:val="00D46A73"/>
    <w:rsid w:val="00D46DEB"/>
    <w:rsid w:val="00D5015A"/>
    <w:rsid w:val="00D50163"/>
    <w:rsid w:val="00D50C85"/>
    <w:rsid w:val="00D5155C"/>
    <w:rsid w:val="00D51E4A"/>
    <w:rsid w:val="00D52074"/>
    <w:rsid w:val="00D520B2"/>
    <w:rsid w:val="00D5212F"/>
    <w:rsid w:val="00D52BE1"/>
    <w:rsid w:val="00D52CE5"/>
    <w:rsid w:val="00D52F5E"/>
    <w:rsid w:val="00D533B1"/>
    <w:rsid w:val="00D53D8D"/>
    <w:rsid w:val="00D561C5"/>
    <w:rsid w:val="00D56331"/>
    <w:rsid w:val="00D57AF2"/>
    <w:rsid w:val="00D608AA"/>
    <w:rsid w:val="00D60F81"/>
    <w:rsid w:val="00D61076"/>
    <w:rsid w:val="00D63485"/>
    <w:rsid w:val="00D63B2E"/>
    <w:rsid w:val="00D63F3E"/>
    <w:rsid w:val="00D64BB2"/>
    <w:rsid w:val="00D65950"/>
    <w:rsid w:val="00D6663B"/>
    <w:rsid w:val="00D66A01"/>
    <w:rsid w:val="00D6711B"/>
    <w:rsid w:val="00D713BD"/>
    <w:rsid w:val="00D720E5"/>
    <w:rsid w:val="00D7290F"/>
    <w:rsid w:val="00D73500"/>
    <w:rsid w:val="00D73DF6"/>
    <w:rsid w:val="00D7554A"/>
    <w:rsid w:val="00D77303"/>
    <w:rsid w:val="00D775D1"/>
    <w:rsid w:val="00D80215"/>
    <w:rsid w:val="00D80651"/>
    <w:rsid w:val="00D81727"/>
    <w:rsid w:val="00D81CC2"/>
    <w:rsid w:val="00D8436C"/>
    <w:rsid w:val="00D85165"/>
    <w:rsid w:val="00D86026"/>
    <w:rsid w:val="00D868B5"/>
    <w:rsid w:val="00D86949"/>
    <w:rsid w:val="00D86AAB"/>
    <w:rsid w:val="00D86F1B"/>
    <w:rsid w:val="00D87507"/>
    <w:rsid w:val="00D87A7F"/>
    <w:rsid w:val="00D9027F"/>
    <w:rsid w:val="00D9128C"/>
    <w:rsid w:val="00D9160B"/>
    <w:rsid w:val="00D91845"/>
    <w:rsid w:val="00D9215F"/>
    <w:rsid w:val="00D92FEF"/>
    <w:rsid w:val="00D93278"/>
    <w:rsid w:val="00D93672"/>
    <w:rsid w:val="00D93CA5"/>
    <w:rsid w:val="00D940C0"/>
    <w:rsid w:val="00D953E2"/>
    <w:rsid w:val="00D95565"/>
    <w:rsid w:val="00D9614D"/>
    <w:rsid w:val="00D97357"/>
    <w:rsid w:val="00D97464"/>
    <w:rsid w:val="00D97A18"/>
    <w:rsid w:val="00D97A8D"/>
    <w:rsid w:val="00D97BA1"/>
    <w:rsid w:val="00D97BC5"/>
    <w:rsid w:val="00D97D78"/>
    <w:rsid w:val="00DA22A3"/>
    <w:rsid w:val="00DA293A"/>
    <w:rsid w:val="00DA3039"/>
    <w:rsid w:val="00DA3D08"/>
    <w:rsid w:val="00DA447D"/>
    <w:rsid w:val="00DA4C2C"/>
    <w:rsid w:val="00DA6E3D"/>
    <w:rsid w:val="00DA74CF"/>
    <w:rsid w:val="00DB0857"/>
    <w:rsid w:val="00DB0D3A"/>
    <w:rsid w:val="00DB0DD1"/>
    <w:rsid w:val="00DB1BBC"/>
    <w:rsid w:val="00DB3766"/>
    <w:rsid w:val="00DB44E9"/>
    <w:rsid w:val="00DB4A46"/>
    <w:rsid w:val="00DB4C2C"/>
    <w:rsid w:val="00DB5866"/>
    <w:rsid w:val="00DB59CF"/>
    <w:rsid w:val="00DB67E0"/>
    <w:rsid w:val="00DB6F5E"/>
    <w:rsid w:val="00DB70EA"/>
    <w:rsid w:val="00DB7FA4"/>
    <w:rsid w:val="00DC02FA"/>
    <w:rsid w:val="00DC1211"/>
    <w:rsid w:val="00DC1B75"/>
    <w:rsid w:val="00DC3A67"/>
    <w:rsid w:val="00DC5D04"/>
    <w:rsid w:val="00DC6A1C"/>
    <w:rsid w:val="00DC6B76"/>
    <w:rsid w:val="00DC6FBD"/>
    <w:rsid w:val="00DC7112"/>
    <w:rsid w:val="00DC7E06"/>
    <w:rsid w:val="00DD0962"/>
    <w:rsid w:val="00DD0FDA"/>
    <w:rsid w:val="00DD1638"/>
    <w:rsid w:val="00DD171D"/>
    <w:rsid w:val="00DD1B61"/>
    <w:rsid w:val="00DD202B"/>
    <w:rsid w:val="00DD36B9"/>
    <w:rsid w:val="00DD36EB"/>
    <w:rsid w:val="00DD38AB"/>
    <w:rsid w:val="00DD390E"/>
    <w:rsid w:val="00DD3A4D"/>
    <w:rsid w:val="00DD3EE6"/>
    <w:rsid w:val="00DD3FB4"/>
    <w:rsid w:val="00DD476A"/>
    <w:rsid w:val="00DD49B3"/>
    <w:rsid w:val="00DD4D14"/>
    <w:rsid w:val="00DD56DF"/>
    <w:rsid w:val="00DD5CD5"/>
    <w:rsid w:val="00DE0312"/>
    <w:rsid w:val="00DE065F"/>
    <w:rsid w:val="00DE1754"/>
    <w:rsid w:val="00DE2A52"/>
    <w:rsid w:val="00DE3ADF"/>
    <w:rsid w:val="00DE3B1D"/>
    <w:rsid w:val="00DE3B73"/>
    <w:rsid w:val="00DE400F"/>
    <w:rsid w:val="00DE40F3"/>
    <w:rsid w:val="00DE4AEA"/>
    <w:rsid w:val="00DE51BA"/>
    <w:rsid w:val="00DE58DE"/>
    <w:rsid w:val="00DE73F9"/>
    <w:rsid w:val="00DE74FD"/>
    <w:rsid w:val="00DE7C5C"/>
    <w:rsid w:val="00DF07E0"/>
    <w:rsid w:val="00DF1403"/>
    <w:rsid w:val="00DF1868"/>
    <w:rsid w:val="00DF19BC"/>
    <w:rsid w:val="00DF1D95"/>
    <w:rsid w:val="00DF25B4"/>
    <w:rsid w:val="00DF2B63"/>
    <w:rsid w:val="00DF4732"/>
    <w:rsid w:val="00DF478D"/>
    <w:rsid w:val="00DF4D37"/>
    <w:rsid w:val="00DF665C"/>
    <w:rsid w:val="00DF690D"/>
    <w:rsid w:val="00DF6F28"/>
    <w:rsid w:val="00E00AA5"/>
    <w:rsid w:val="00E00B84"/>
    <w:rsid w:val="00E014A3"/>
    <w:rsid w:val="00E014F9"/>
    <w:rsid w:val="00E01892"/>
    <w:rsid w:val="00E02BC3"/>
    <w:rsid w:val="00E02BCB"/>
    <w:rsid w:val="00E030CF"/>
    <w:rsid w:val="00E03167"/>
    <w:rsid w:val="00E0318D"/>
    <w:rsid w:val="00E03584"/>
    <w:rsid w:val="00E03A81"/>
    <w:rsid w:val="00E04684"/>
    <w:rsid w:val="00E04C2A"/>
    <w:rsid w:val="00E04F1F"/>
    <w:rsid w:val="00E06ACC"/>
    <w:rsid w:val="00E07B7F"/>
    <w:rsid w:val="00E12BE4"/>
    <w:rsid w:val="00E12D06"/>
    <w:rsid w:val="00E13334"/>
    <w:rsid w:val="00E136AD"/>
    <w:rsid w:val="00E13AD3"/>
    <w:rsid w:val="00E1467B"/>
    <w:rsid w:val="00E14716"/>
    <w:rsid w:val="00E14C09"/>
    <w:rsid w:val="00E15698"/>
    <w:rsid w:val="00E165F9"/>
    <w:rsid w:val="00E1762D"/>
    <w:rsid w:val="00E2048D"/>
    <w:rsid w:val="00E215C5"/>
    <w:rsid w:val="00E2334E"/>
    <w:rsid w:val="00E2681F"/>
    <w:rsid w:val="00E26D8E"/>
    <w:rsid w:val="00E31268"/>
    <w:rsid w:val="00E315F9"/>
    <w:rsid w:val="00E31C8C"/>
    <w:rsid w:val="00E3263A"/>
    <w:rsid w:val="00E327EA"/>
    <w:rsid w:val="00E3318B"/>
    <w:rsid w:val="00E332C6"/>
    <w:rsid w:val="00E34600"/>
    <w:rsid w:val="00E34904"/>
    <w:rsid w:val="00E34A90"/>
    <w:rsid w:val="00E35603"/>
    <w:rsid w:val="00E36C63"/>
    <w:rsid w:val="00E3727D"/>
    <w:rsid w:val="00E4031F"/>
    <w:rsid w:val="00E40F30"/>
    <w:rsid w:val="00E41BCE"/>
    <w:rsid w:val="00E421D1"/>
    <w:rsid w:val="00E42360"/>
    <w:rsid w:val="00E42763"/>
    <w:rsid w:val="00E43458"/>
    <w:rsid w:val="00E45C10"/>
    <w:rsid w:val="00E462E0"/>
    <w:rsid w:val="00E46CFE"/>
    <w:rsid w:val="00E46E34"/>
    <w:rsid w:val="00E476AA"/>
    <w:rsid w:val="00E47B0A"/>
    <w:rsid w:val="00E47BFA"/>
    <w:rsid w:val="00E5097B"/>
    <w:rsid w:val="00E50C69"/>
    <w:rsid w:val="00E512E2"/>
    <w:rsid w:val="00E51847"/>
    <w:rsid w:val="00E53528"/>
    <w:rsid w:val="00E54295"/>
    <w:rsid w:val="00E54577"/>
    <w:rsid w:val="00E60893"/>
    <w:rsid w:val="00E6157A"/>
    <w:rsid w:val="00E615B1"/>
    <w:rsid w:val="00E6275E"/>
    <w:rsid w:val="00E62E23"/>
    <w:rsid w:val="00E63363"/>
    <w:rsid w:val="00E63490"/>
    <w:rsid w:val="00E64B8F"/>
    <w:rsid w:val="00E64DCF"/>
    <w:rsid w:val="00E6526B"/>
    <w:rsid w:val="00E65A76"/>
    <w:rsid w:val="00E65C8F"/>
    <w:rsid w:val="00E65FFE"/>
    <w:rsid w:val="00E66061"/>
    <w:rsid w:val="00E66FD9"/>
    <w:rsid w:val="00E6729B"/>
    <w:rsid w:val="00E7226F"/>
    <w:rsid w:val="00E73D05"/>
    <w:rsid w:val="00E73E4C"/>
    <w:rsid w:val="00E73E53"/>
    <w:rsid w:val="00E76374"/>
    <w:rsid w:val="00E76684"/>
    <w:rsid w:val="00E77EC1"/>
    <w:rsid w:val="00E80050"/>
    <w:rsid w:val="00E807B7"/>
    <w:rsid w:val="00E809E4"/>
    <w:rsid w:val="00E82FF7"/>
    <w:rsid w:val="00E83482"/>
    <w:rsid w:val="00E83AE8"/>
    <w:rsid w:val="00E83E5C"/>
    <w:rsid w:val="00E84EAB"/>
    <w:rsid w:val="00E85438"/>
    <w:rsid w:val="00E85B3D"/>
    <w:rsid w:val="00E85E79"/>
    <w:rsid w:val="00E85EA0"/>
    <w:rsid w:val="00E87E5B"/>
    <w:rsid w:val="00E907A6"/>
    <w:rsid w:val="00E90A47"/>
    <w:rsid w:val="00E92984"/>
    <w:rsid w:val="00E94F70"/>
    <w:rsid w:val="00E96775"/>
    <w:rsid w:val="00E9685C"/>
    <w:rsid w:val="00E96BCB"/>
    <w:rsid w:val="00EA0ED4"/>
    <w:rsid w:val="00EA2071"/>
    <w:rsid w:val="00EA5288"/>
    <w:rsid w:val="00EA57E3"/>
    <w:rsid w:val="00EA5F9E"/>
    <w:rsid w:val="00EA78D0"/>
    <w:rsid w:val="00EA7C3D"/>
    <w:rsid w:val="00EA7D3B"/>
    <w:rsid w:val="00EA7E3F"/>
    <w:rsid w:val="00EB0C54"/>
    <w:rsid w:val="00EB517F"/>
    <w:rsid w:val="00EB6A33"/>
    <w:rsid w:val="00EB7895"/>
    <w:rsid w:val="00EC28F2"/>
    <w:rsid w:val="00EC3039"/>
    <w:rsid w:val="00EC34A9"/>
    <w:rsid w:val="00EC36EF"/>
    <w:rsid w:val="00EC4758"/>
    <w:rsid w:val="00EC4E60"/>
    <w:rsid w:val="00EC5D1F"/>
    <w:rsid w:val="00EC5E3A"/>
    <w:rsid w:val="00EC7052"/>
    <w:rsid w:val="00EC7AE1"/>
    <w:rsid w:val="00ED0126"/>
    <w:rsid w:val="00ED05A1"/>
    <w:rsid w:val="00ED2501"/>
    <w:rsid w:val="00ED2B1C"/>
    <w:rsid w:val="00ED2CED"/>
    <w:rsid w:val="00ED347D"/>
    <w:rsid w:val="00ED46A3"/>
    <w:rsid w:val="00ED4AF5"/>
    <w:rsid w:val="00ED5322"/>
    <w:rsid w:val="00ED5700"/>
    <w:rsid w:val="00ED5809"/>
    <w:rsid w:val="00ED604C"/>
    <w:rsid w:val="00ED65F8"/>
    <w:rsid w:val="00ED67A7"/>
    <w:rsid w:val="00ED76AE"/>
    <w:rsid w:val="00ED7F22"/>
    <w:rsid w:val="00EE07FB"/>
    <w:rsid w:val="00EE0A14"/>
    <w:rsid w:val="00EE0C83"/>
    <w:rsid w:val="00EE0FC3"/>
    <w:rsid w:val="00EE148E"/>
    <w:rsid w:val="00EE3574"/>
    <w:rsid w:val="00EE6132"/>
    <w:rsid w:val="00EE73D3"/>
    <w:rsid w:val="00EE76A8"/>
    <w:rsid w:val="00EE7AE1"/>
    <w:rsid w:val="00EE7B25"/>
    <w:rsid w:val="00EE7E4E"/>
    <w:rsid w:val="00EF0AFB"/>
    <w:rsid w:val="00EF0CEF"/>
    <w:rsid w:val="00EF1645"/>
    <w:rsid w:val="00EF22EC"/>
    <w:rsid w:val="00EF358E"/>
    <w:rsid w:val="00EF35FE"/>
    <w:rsid w:val="00EF5674"/>
    <w:rsid w:val="00EF5A87"/>
    <w:rsid w:val="00EF5FA4"/>
    <w:rsid w:val="00EF6C40"/>
    <w:rsid w:val="00EF70E3"/>
    <w:rsid w:val="00F0094B"/>
    <w:rsid w:val="00F0383F"/>
    <w:rsid w:val="00F03924"/>
    <w:rsid w:val="00F04186"/>
    <w:rsid w:val="00F04AB9"/>
    <w:rsid w:val="00F0732E"/>
    <w:rsid w:val="00F073FA"/>
    <w:rsid w:val="00F07955"/>
    <w:rsid w:val="00F10E43"/>
    <w:rsid w:val="00F11222"/>
    <w:rsid w:val="00F11866"/>
    <w:rsid w:val="00F12711"/>
    <w:rsid w:val="00F152E1"/>
    <w:rsid w:val="00F1785C"/>
    <w:rsid w:val="00F2002C"/>
    <w:rsid w:val="00F20674"/>
    <w:rsid w:val="00F209EA"/>
    <w:rsid w:val="00F2153A"/>
    <w:rsid w:val="00F21E4A"/>
    <w:rsid w:val="00F22594"/>
    <w:rsid w:val="00F22882"/>
    <w:rsid w:val="00F22BAF"/>
    <w:rsid w:val="00F22F3B"/>
    <w:rsid w:val="00F2326B"/>
    <w:rsid w:val="00F23B33"/>
    <w:rsid w:val="00F24721"/>
    <w:rsid w:val="00F24B10"/>
    <w:rsid w:val="00F2514A"/>
    <w:rsid w:val="00F2538B"/>
    <w:rsid w:val="00F2589D"/>
    <w:rsid w:val="00F2616E"/>
    <w:rsid w:val="00F2656F"/>
    <w:rsid w:val="00F2728F"/>
    <w:rsid w:val="00F27700"/>
    <w:rsid w:val="00F30655"/>
    <w:rsid w:val="00F30F49"/>
    <w:rsid w:val="00F329C3"/>
    <w:rsid w:val="00F32B2F"/>
    <w:rsid w:val="00F33537"/>
    <w:rsid w:val="00F33740"/>
    <w:rsid w:val="00F33AE9"/>
    <w:rsid w:val="00F34974"/>
    <w:rsid w:val="00F34C8F"/>
    <w:rsid w:val="00F35555"/>
    <w:rsid w:val="00F35947"/>
    <w:rsid w:val="00F35965"/>
    <w:rsid w:val="00F370D7"/>
    <w:rsid w:val="00F372FE"/>
    <w:rsid w:val="00F40C80"/>
    <w:rsid w:val="00F40F66"/>
    <w:rsid w:val="00F414C6"/>
    <w:rsid w:val="00F415C2"/>
    <w:rsid w:val="00F4184D"/>
    <w:rsid w:val="00F4218C"/>
    <w:rsid w:val="00F42B7B"/>
    <w:rsid w:val="00F4344E"/>
    <w:rsid w:val="00F44D2B"/>
    <w:rsid w:val="00F45163"/>
    <w:rsid w:val="00F45CA9"/>
    <w:rsid w:val="00F47413"/>
    <w:rsid w:val="00F47E34"/>
    <w:rsid w:val="00F507EF"/>
    <w:rsid w:val="00F51F07"/>
    <w:rsid w:val="00F51F6D"/>
    <w:rsid w:val="00F54381"/>
    <w:rsid w:val="00F54D4B"/>
    <w:rsid w:val="00F55527"/>
    <w:rsid w:val="00F55C1A"/>
    <w:rsid w:val="00F5610D"/>
    <w:rsid w:val="00F57A9E"/>
    <w:rsid w:val="00F57ADE"/>
    <w:rsid w:val="00F57DB6"/>
    <w:rsid w:val="00F60270"/>
    <w:rsid w:val="00F6051B"/>
    <w:rsid w:val="00F60D77"/>
    <w:rsid w:val="00F61AF6"/>
    <w:rsid w:val="00F6221C"/>
    <w:rsid w:val="00F62311"/>
    <w:rsid w:val="00F63E2C"/>
    <w:rsid w:val="00F64C02"/>
    <w:rsid w:val="00F66040"/>
    <w:rsid w:val="00F66732"/>
    <w:rsid w:val="00F66A9C"/>
    <w:rsid w:val="00F66B1F"/>
    <w:rsid w:val="00F679D8"/>
    <w:rsid w:val="00F67EF4"/>
    <w:rsid w:val="00F70454"/>
    <w:rsid w:val="00F71A6A"/>
    <w:rsid w:val="00F71AF6"/>
    <w:rsid w:val="00F71D1B"/>
    <w:rsid w:val="00F727EF"/>
    <w:rsid w:val="00F7308B"/>
    <w:rsid w:val="00F738F1"/>
    <w:rsid w:val="00F744E2"/>
    <w:rsid w:val="00F75033"/>
    <w:rsid w:val="00F750AD"/>
    <w:rsid w:val="00F75554"/>
    <w:rsid w:val="00F762EE"/>
    <w:rsid w:val="00F768A0"/>
    <w:rsid w:val="00F7690E"/>
    <w:rsid w:val="00F779C5"/>
    <w:rsid w:val="00F81DC9"/>
    <w:rsid w:val="00F82962"/>
    <w:rsid w:val="00F82E16"/>
    <w:rsid w:val="00F82ECA"/>
    <w:rsid w:val="00F8318E"/>
    <w:rsid w:val="00F84551"/>
    <w:rsid w:val="00F85877"/>
    <w:rsid w:val="00F85AD1"/>
    <w:rsid w:val="00F86901"/>
    <w:rsid w:val="00F901F1"/>
    <w:rsid w:val="00F90516"/>
    <w:rsid w:val="00F90A81"/>
    <w:rsid w:val="00F9140F"/>
    <w:rsid w:val="00F9258B"/>
    <w:rsid w:val="00F92BD7"/>
    <w:rsid w:val="00F95917"/>
    <w:rsid w:val="00F96558"/>
    <w:rsid w:val="00F9704E"/>
    <w:rsid w:val="00F97961"/>
    <w:rsid w:val="00FA0472"/>
    <w:rsid w:val="00FA1640"/>
    <w:rsid w:val="00FA3A53"/>
    <w:rsid w:val="00FA4778"/>
    <w:rsid w:val="00FA544E"/>
    <w:rsid w:val="00FB0323"/>
    <w:rsid w:val="00FB1592"/>
    <w:rsid w:val="00FB1D17"/>
    <w:rsid w:val="00FB2DAD"/>
    <w:rsid w:val="00FB3047"/>
    <w:rsid w:val="00FB31BB"/>
    <w:rsid w:val="00FB34E8"/>
    <w:rsid w:val="00FB436D"/>
    <w:rsid w:val="00FB5707"/>
    <w:rsid w:val="00FB5848"/>
    <w:rsid w:val="00FB7346"/>
    <w:rsid w:val="00FC096A"/>
    <w:rsid w:val="00FC1AD8"/>
    <w:rsid w:val="00FC1C30"/>
    <w:rsid w:val="00FC3108"/>
    <w:rsid w:val="00FC318D"/>
    <w:rsid w:val="00FC34A4"/>
    <w:rsid w:val="00FC4187"/>
    <w:rsid w:val="00FC591C"/>
    <w:rsid w:val="00FC594D"/>
    <w:rsid w:val="00FC65D6"/>
    <w:rsid w:val="00FC7477"/>
    <w:rsid w:val="00FC77EE"/>
    <w:rsid w:val="00FC7895"/>
    <w:rsid w:val="00FD0188"/>
    <w:rsid w:val="00FD0A12"/>
    <w:rsid w:val="00FD0DBD"/>
    <w:rsid w:val="00FD1434"/>
    <w:rsid w:val="00FD180A"/>
    <w:rsid w:val="00FD3213"/>
    <w:rsid w:val="00FD3469"/>
    <w:rsid w:val="00FD4B95"/>
    <w:rsid w:val="00FD4D6F"/>
    <w:rsid w:val="00FD66EF"/>
    <w:rsid w:val="00FE0CF0"/>
    <w:rsid w:val="00FE2057"/>
    <w:rsid w:val="00FE2C36"/>
    <w:rsid w:val="00FE31F1"/>
    <w:rsid w:val="00FE3BF6"/>
    <w:rsid w:val="00FE46E7"/>
    <w:rsid w:val="00FE4EB3"/>
    <w:rsid w:val="00FE51FE"/>
    <w:rsid w:val="00FE57F9"/>
    <w:rsid w:val="00FE5892"/>
    <w:rsid w:val="00FE6102"/>
    <w:rsid w:val="00FE64E7"/>
    <w:rsid w:val="00FE65ED"/>
    <w:rsid w:val="00FE7A36"/>
    <w:rsid w:val="00FF0284"/>
    <w:rsid w:val="00FF0914"/>
    <w:rsid w:val="00FF21C6"/>
    <w:rsid w:val="00FF24BE"/>
    <w:rsid w:val="00FF3E1F"/>
    <w:rsid w:val="00FF3FD1"/>
    <w:rsid w:val="00FF42FA"/>
    <w:rsid w:val="00FF46DB"/>
    <w:rsid w:val="00FF5650"/>
    <w:rsid w:val="00FF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052"/>
  </w:style>
  <w:style w:type="paragraph" w:styleId="1">
    <w:name w:val="heading 1"/>
    <w:basedOn w:val="a"/>
    <w:next w:val="a"/>
    <w:link w:val="10"/>
    <w:qFormat/>
    <w:rsid w:val="002F28B2"/>
    <w:pPr>
      <w:keepNext/>
      <w:spacing w:after="0" w:line="240" w:lineRule="auto"/>
      <w:ind w:left="-567" w:right="-766" w:firstLine="567"/>
      <w:jc w:val="center"/>
      <w:outlineLvl w:val="0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02A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A45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83B84"/>
    <w:pPr>
      <w:ind w:left="720"/>
      <w:contextualSpacing/>
    </w:pPr>
  </w:style>
  <w:style w:type="table" w:styleId="a5">
    <w:name w:val="Table Grid"/>
    <w:basedOn w:val="a1"/>
    <w:uiPriority w:val="59"/>
    <w:rsid w:val="001D084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Абзац списка Знак"/>
    <w:link w:val="a3"/>
    <w:uiPriority w:val="34"/>
    <w:locked/>
    <w:rsid w:val="00160FE6"/>
  </w:style>
  <w:style w:type="character" w:customStyle="1" w:styleId="10">
    <w:name w:val="Заголовок 1 Знак"/>
    <w:basedOn w:val="a0"/>
    <w:link w:val="1"/>
    <w:rsid w:val="002F28B2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6246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2469E"/>
  </w:style>
  <w:style w:type="paragraph" w:styleId="a8">
    <w:name w:val="footer"/>
    <w:basedOn w:val="a"/>
    <w:link w:val="a9"/>
    <w:uiPriority w:val="99"/>
    <w:unhideWhenUsed/>
    <w:rsid w:val="006246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2469E"/>
  </w:style>
  <w:style w:type="paragraph" w:styleId="aa">
    <w:name w:val="Balloon Text"/>
    <w:basedOn w:val="a"/>
    <w:link w:val="ab"/>
    <w:uiPriority w:val="99"/>
    <w:semiHidden/>
    <w:unhideWhenUsed/>
    <w:rsid w:val="00622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278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A459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No Spacing"/>
    <w:link w:val="ad"/>
    <w:uiPriority w:val="1"/>
    <w:qFormat/>
    <w:rsid w:val="006C4C06"/>
    <w:pPr>
      <w:spacing w:after="0" w:line="240" w:lineRule="auto"/>
    </w:pPr>
  </w:style>
  <w:style w:type="paragraph" w:styleId="ae">
    <w:name w:val="Normal (Web)"/>
    <w:basedOn w:val="a"/>
    <w:uiPriority w:val="99"/>
    <w:unhideWhenUsed/>
    <w:rsid w:val="009F3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02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TOC Heading"/>
    <w:basedOn w:val="1"/>
    <w:next w:val="a"/>
    <w:uiPriority w:val="39"/>
    <w:semiHidden/>
    <w:unhideWhenUsed/>
    <w:qFormat/>
    <w:rsid w:val="00B85A5E"/>
    <w:pPr>
      <w:keepLines/>
      <w:spacing w:before="480" w:line="276" w:lineRule="auto"/>
      <w:ind w:left="0" w:right="0" w:firstLine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9D3B7A"/>
    <w:pPr>
      <w:tabs>
        <w:tab w:val="right" w:leader="dot" w:pos="9639"/>
      </w:tabs>
      <w:spacing w:after="0" w:line="240" w:lineRule="auto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455866"/>
    <w:pPr>
      <w:tabs>
        <w:tab w:val="right" w:leader="dot" w:pos="9639"/>
      </w:tabs>
      <w:spacing w:after="0" w:line="240" w:lineRule="auto"/>
      <w:jc w:val="both"/>
    </w:pPr>
  </w:style>
  <w:style w:type="character" w:styleId="af0">
    <w:name w:val="Hyperlink"/>
    <w:basedOn w:val="a0"/>
    <w:uiPriority w:val="99"/>
    <w:unhideWhenUsed/>
    <w:rsid w:val="00B85A5E"/>
    <w:rPr>
      <w:color w:val="0000FF" w:themeColor="hyperlink"/>
      <w:u w:val="single"/>
    </w:rPr>
  </w:style>
  <w:style w:type="character" w:customStyle="1" w:styleId="ad">
    <w:name w:val="Без интервала Знак"/>
    <w:link w:val="ac"/>
    <w:uiPriority w:val="1"/>
    <w:rsid w:val="00990A1B"/>
  </w:style>
  <w:style w:type="character" w:styleId="af1">
    <w:name w:val="Book Title"/>
    <w:basedOn w:val="a0"/>
    <w:uiPriority w:val="33"/>
    <w:qFormat/>
    <w:rsid w:val="009E4111"/>
    <w:rPr>
      <w:b/>
      <w:bCs/>
      <w:smallCaps/>
      <w:spacing w:val="5"/>
    </w:rPr>
  </w:style>
  <w:style w:type="table" w:customStyle="1" w:styleId="12">
    <w:name w:val="Сетка таблицы1"/>
    <w:basedOn w:val="a1"/>
    <w:next w:val="a5"/>
    <w:uiPriority w:val="59"/>
    <w:rsid w:val="001904C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0">
    <w:name w:val="Сетка таблицы11"/>
    <w:basedOn w:val="a1"/>
    <w:next w:val="a5"/>
    <w:uiPriority w:val="59"/>
    <w:rsid w:val="006749A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0E141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customStyle="1" w:styleId="120">
    <w:name w:val="Сетка таблицы12"/>
    <w:basedOn w:val="a1"/>
    <w:next w:val="a5"/>
    <w:uiPriority w:val="59"/>
    <w:rsid w:val="001F5DE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5"/>
    <w:uiPriority w:val="59"/>
    <w:rsid w:val="00ED012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2">
    <w:name w:val="Сетка таблицы2"/>
    <w:basedOn w:val="a1"/>
    <w:next w:val="a5"/>
    <w:uiPriority w:val="59"/>
    <w:rsid w:val="00323A2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3">
    <w:name w:val="Сетка таблицы13"/>
    <w:basedOn w:val="a1"/>
    <w:next w:val="a5"/>
    <w:uiPriority w:val="59"/>
    <w:rsid w:val="001A2A2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1">
    <w:name w:val="toc 3"/>
    <w:basedOn w:val="a"/>
    <w:next w:val="a"/>
    <w:autoRedefine/>
    <w:uiPriority w:val="39"/>
    <w:unhideWhenUsed/>
    <w:rsid w:val="00A12D39"/>
    <w:pPr>
      <w:spacing w:after="100"/>
      <w:ind w:left="440"/>
    </w:pPr>
  </w:style>
  <w:style w:type="paragraph" w:customStyle="1" w:styleId="ConsPlusNonformat">
    <w:name w:val="ConsPlusNonformat"/>
    <w:rsid w:val="00DE3AD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31">
    <w:name w:val="Сетка таблицы131"/>
    <w:basedOn w:val="a1"/>
    <w:uiPriority w:val="59"/>
    <w:rsid w:val="000163F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">
    <w:name w:val="Сетка таблицы15"/>
    <w:basedOn w:val="a1"/>
    <w:uiPriority w:val="59"/>
    <w:rsid w:val="000163F2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footnote text"/>
    <w:basedOn w:val="a"/>
    <w:link w:val="af3"/>
    <w:uiPriority w:val="99"/>
    <w:semiHidden/>
    <w:unhideWhenUsed/>
    <w:rsid w:val="00721AF0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721AF0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721AF0"/>
    <w:rPr>
      <w:vertAlign w:val="superscript"/>
    </w:rPr>
  </w:style>
  <w:style w:type="character" w:styleId="af5">
    <w:name w:val="Strong"/>
    <w:basedOn w:val="a0"/>
    <w:uiPriority w:val="22"/>
    <w:qFormat/>
    <w:rsid w:val="00AA3A4B"/>
    <w:rPr>
      <w:b/>
      <w:bCs/>
    </w:rPr>
  </w:style>
  <w:style w:type="table" w:customStyle="1" w:styleId="1311">
    <w:name w:val="Сетка таблицы1311"/>
    <w:basedOn w:val="a1"/>
    <w:uiPriority w:val="59"/>
    <w:rsid w:val="000D442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">
    <w:name w:val="Сетка таблицы151"/>
    <w:basedOn w:val="a1"/>
    <w:uiPriority w:val="59"/>
    <w:rsid w:val="000D4421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6">
    <w:name w:val="annotation reference"/>
    <w:basedOn w:val="a0"/>
    <w:uiPriority w:val="99"/>
    <w:semiHidden/>
    <w:unhideWhenUsed/>
    <w:rsid w:val="00776F3C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776F3C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776F3C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776F3C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776F3C"/>
    <w:rPr>
      <w:b/>
      <w:bCs/>
      <w:sz w:val="20"/>
      <w:szCs w:val="20"/>
    </w:rPr>
  </w:style>
  <w:style w:type="paragraph" w:styleId="afb">
    <w:name w:val="Body Text Indent"/>
    <w:basedOn w:val="a"/>
    <w:link w:val="afc"/>
    <w:unhideWhenUsed/>
    <w:rsid w:val="0015116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c">
    <w:name w:val="Основной текст с отступом Знак"/>
    <w:basedOn w:val="a0"/>
    <w:link w:val="afb"/>
    <w:rsid w:val="0015116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052"/>
  </w:style>
  <w:style w:type="paragraph" w:styleId="1">
    <w:name w:val="heading 1"/>
    <w:basedOn w:val="a"/>
    <w:next w:val="a"/>
    <w:link w:val="10"/>
    <w:qFormat/>
    <w:rsid w:val="002F28B2"/>
    <w:pPr>
      <w:keepNext/>
      <w:spacing w:after="0" w:line="240" w:lineRule="auto"/>
      <w:ind w:left="-567" w:right="-766" w:firstLine="567"/>
      <w:jc w:val="center"/>
      <w:outlineLvl w:val="0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02A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A45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83B84"/>
    <w:pPr>
      <w:ind w:left="720"/>
      <w:contextualSpacing/>
    </w:pPr>
  </w:style>
  <w:style w:type="table" w:styleId="a5">
    <w:name w:val="Table Grid"/>
    <w:basedOn w:val="a1"/>
    <w:uiPriority w:val="59"/>
    <w:rsid w:val="001D084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Абзац списка Знак"/>
    <w:link w:val="a3"/>
    <w:uiPriority w:val="34"/>
    <w:locked/>
    <w:rsid w:val="00160FE6"/>
  </w:style>
  <w:style w:type="character" w:customStyle="1" w:styleId="10">
    <w:name w:val="Заголовок 1 Знак"/>
    <w:basedOn w:val="a0"/>
    <w:link w:val="1"/>
    <w:rsid w:val="002F28B2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6246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2469E"/>
  </w:style>
  <w:style w:type="paragraph" w:styleId="a8">
    <w:name w:val="footer"/>
    <w:basedOn w:val="a"/>
    <w:link w:val="a9"/>
    <w:uiPriority w:val="99"/>
    <w:unhideWhenUsed/>
    <w:rsid w:val="006246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2469E"/>
  </w:style>
  <w:style w:type="paragraph" w:styleId="aa">
    <w:name w:val="Balloon Text"/>
    <w:basedOn w:val="a"/>
    <w:link w:val="ab"/>
    <w:uiPriority w:val="99"/>
    <w:semiHidden/>
    <w:unhideWhenUsed/>
    <w:rsid w:val="00622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278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A459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No Spacing"/>
    <w:link w:val="ad"/>
    <w:uiPriority w:val="1"/>
    <w:qFormat/>
    <w:rsid w:val="006C4C06"/>
    <w:pPr>
      <w:spacing w:after="0" w:line="240" w:lineRule="auto"/>
    </w:pPr>
  </w:style>
  <w:style w:type="paragraph" w:styleId="ae">
    <w:name w:val="Normal (Web)"/>
    <w:basedOn w:val="a"/>
    <w:uiPriority w:val="99"/>
    <w:unhideWhenUsed/>
    <w:rsid w:val="009F3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02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TOC Heading"/>
    <w:basedOn w:val="1"/>
    <w:next w:val="a"/>
    <w:uiPriority w:val="39"/>
    <w:semiHidden/>
    <w:unhideWhenUsed/>
    <w:qFormat/>
    <w:rsid w:val="00B85A5E"/>
    <w:pPr>
      <w:keepLines/>
      <w:spacing w:before="480" w:line="276" w:lineRule="auto"/>
      <w:ind w:left="0" w:right="0" w:firstLine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9D3B7A"/>
    <w:pPr>
      <w:tabs>
        <w:tab w:val="right" w:leader="dot" w:pos="9639"/>
      </w:tabs>
      <w:spacing w:after="0" w:line="240" w:lineRule="auto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455866"/>
    <w:pPr>
      <w:tabs>
        <w:tab w:val="right" w:leader="dot" w:pos="9639"/>
      </w:tabs>
      <w:spacing w:after="0" w:line="240" w:lineRule="auto"/>
      <w:jc w:val="both"/>
    </w:pPr>
  </w:style>
  <w:style w:type="character" w:styleId="af0">
    <w:name w:val="Hyperlink"/>
    <w:basedOn w:val="a0"/>
    <w:uiPriority w:val="99"/>
    <w:unhideWhenUsed/>
    <w:rsid w:val="00B85A5E"/>
    <w:rPr>
      <w:color w:val="0000FF" w:themeColor="hyperlink"/>
      <w:u w:val="single"/>
    </w:rPr>
  </w:style>
  <w:style w:type="character" w:customStyle="1" w:styleId="ad">
    <w:name w:val="Без интервала Знак"/>
    <w:link w:val="ac"/>
    <w:uiPriority w:val="1"/>
    <w:rsid w:val="00990A1B"/>
  </w:style>
  <w:style w:type="character" w:styleId="af1">
    <w:name w:val="Book Title"/>
    <w:basedOn w:val="a0"/>
    <w:uiPriority w:val="33"/>
    <w:qFormat/>
    <w:rsid w:val="009E4111"/>
    <w:rPr>
      <w:b/>
      <w:bCs/>
      <w:smallCaps/>
      <w:spacing w:val="5"/>
    </w:rPr>
  </w:style>
  <w:style w:type="table" w:customStyle="1" w:styleId="12">
    <w:name w:val="Сетка таблицы1"/>
    <w:basedOn w:val="a1"/>
    <w:next w:val="a5"/>
    <w:uiPriority w:val="59"/>
    <w:rsid w:val="001904C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0">
    <w:name w:val="Сетка таблицы11"/>
    <w:basedOn w:val="a1"/>
    <w:next w:val="a5"/>
    <w:uiPriority w:val="59"/>
    <w:rsid w:val="006749A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0E141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customStyle="1" w:styleId="120">
    <w:name w:val="Сетка таблицы12"/>
    <w:basedOn w:val="a1"/>
    <w:next w:val="a5"/>
    <w:uiPriority w:val="59"/>
    <w:rsid w:val="001F5DE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5"/>
    <w:uiPriority w:val="59"/>
    <w:rsid w:val="00ED012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2">
    <w:name w:val="Сетка таблицы2"/>
    <w:basedOn w:val="a1"/>
    <w:next w:val="a5"/>
    <w:uiPriority w:val="59"/>
    <w:rsid w:val="00323A2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3">
    <w:name w:val="Сетка таблицы13"/>
    <w:basedOn w:val="a1"/>
    <w:next w:val="a5"/>
    <w:uiPriority w:val="59"/>
    <w:rsid w:val="001A2A2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1">
    <w:name w:val="toc 3"/>
    <w:basedOn w:val="a"/>
    <w:next w:val="a"/>
    <w:autoRedefine/>
    <w:uiPriority w:val="39"/>
    <w:unhideWhenUsed/>
    <w:rsid w:val="00A12D39"/>
    <w:pPr>
      <w:spacing w:after="100"/>
      <w:ind w:left="440"/>
    </w:pPr>
  </w:style>
  <w:style w:type="paragraph" w:customStyle="1" w:styleId="ConsPlusNonformat">
    <w:name w:val="ConsPlusNonformat"/>
    <w:rsid w:val="00DE3AD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31">
    <w:name w:val="Сетка таблицы131"/>
    <w:basedOn w:val="a1"/>
    <w:uiPriority w:val="59"/>
    <w:rsid w:val="000163F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">
    <w:name w:val="Сетка таблицы15"/>
    <w:basedOn w:val="a1"/>
    <w:uiPriority w:val="59"/>
    <w:rsid w:val="000163F2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footnote text"/>
    <w:basedOn w:val="a"/>
    <w:link w:val="af3"/>
    <w:uiPriority w:val="99"/>
    <w:semiHidden/>
    <w:unhideWhenUsed/>
    <w:rsid w:val="00721AF0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721AF0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721AF0"/>
    <w:rPr>
      <w:vertAlign w:val="superscript"/>
    </w:rPr>
  </w:style>
  <w:style w:type="character" w:styleId="af5">
    <w:name w:val="Strong"/>
    <w:basedOn w:val="a0"/>
    <w:uiPriority w:val="22"/>
    <w:qFormat/>
    <w:rsid w:val="00AA3A4B"/>
    <w:rPr>
      <w:b/>
      <w:bCs/>
    </w:rPr>
  </w:style>
  <w:style w:type="table" w:customStyle="1" w:styleId="1311">
    <w:name w:val="Сетка таблицы1311"/>
    <w:basedOn w:val="a1"/>
    <w:uiPriority w:val="59"/>
    <w:rsid w:val="000D442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">
    <w:name w:val="Сетка таблицы151"/>
    <w:basedOn w:val="a1"/>
    <w:uiPriority w:val="59"/>
    <w:rsid w:val="000D4421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6">
    <w:name w:val="annotation reference"/>
    <w:basedOn w:val="a0"/>
    <w:uiPriority w:val="99"/>
    <w:semiHidden/>
    <w:unhideWhenUsed/>
    <w:rsid w:val="00776F3C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776F3C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776F3C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776F3C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776F3C"/>
    <w:rPr>
      <w:b/>
      <w:bCs/>
      <w:sz w:val="20"/>
      <w:szCs w:val="20"/>
    </w:rPr>
  </w:style>
  <w:style w:type="paragraph" w:styleId="afb">
    <w:name w:val="Body Text Indent"/>
    <w:basedOn w:val="a"/>
    <w:link w:val="afc"/>
    <w:unhideWhenUsed/>
    <w:rsid w:val="0015116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c">
    <w:name w:val="Основной текст с отступом Знак"/>
    <w:basedOn w:val="a0"/>
    <w:link w:val="afb"/>
    <w:rsid w:val="0015116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8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chart" Target="charts/chart4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chart" Target="charts/chart7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chart" Target="charts/chart6.xm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chart" Target="charts/chart5.xml"/><Relationship Id="rId28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openxmlformats.org/officeDocument/2006/relationships/image" Target="media/image5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3.xml"/><Relationship Id="rId22" Type="http://schemas.openxmlformats.org/officeDocument/2006/relationships/image" Target="media/image8.emf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'Диаграмма по исполнению'!$C$8</c:f>
              <c:strCache>
                <c:ptCount val="1"/>
                <c:pt idx="0">
                  <c:v>1 квартал 2016 года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203200"/>
              <a:bevelB w="1270000"/>
            </a:sp3d>
          </c:spPr>
          <c:invertIfNegative val="0"/>
          <c:cat>
            <c:strRef>
              <c:f>'Диаграмма по исполнению'!$B$9:$B$13</c:f>
              <c:strCache>
                <c:ptCount val="5"/>
                <c:pt idx="0">
                  <c:v>безвозмездные поступления</c:v>
                </c:pt>
                <c:pt idx="1">
                  <c:v>неналоговые доходы</c:v>
                </c:pt>
                <c:pt idx="2">
                  <c:v>налоговые доходы</c:v>
                </c:pt>
                <c:pt idx="3">
                  <c:v>ДОХОДЫ всего, в том числе</c:v>
                </c:pt>
                <c:pt idx="4">
                  <c:v>РАСХОДЫ</c:v>
                </c:pt>
              </c:strCache>
            </c:strRef>
          </c:cat>
          <c:val>
            <c:numRef>
              <c:f>'Диаграмма по исполнению'!$C$9:$C$13</c:f>
              <c:numCache>
                <c:formatCode>0.0%</c:formatCode>
                <c:ptCount val="5"/>
                <c:pt idx="0">
                  <c:v>0.17</c:v>
                </c:pt>
                <c:pt idx="1">
                  <c:v>0.26500000000000001</c:v>
                </c:pt>
                <c:pt idx="2">
                  <c:v>0.20300000000000001</c:v>
                </c:pt>
                <c:pt idx="3">
                  <c:v>0.19600000000000001</c:v>
                </c:pt>
                <c:pt idx="4">
                  <c:v>0.19500000000000001</c:v>
                </c:pt>
              </c:numCache>
            </c:numRef>
          </c:val>
        </c:ser>
        <c:ser>
          <c:idx val="1"/>
          <c:order val="1"/>
          <c:tx>
            <c:strRef>
              <c:f>'Диаграмма по исполнению'!$D$8</c:f>
              <c:strCache>
                <c:ptCount val="1"/>
                <c:pt idx="0">
                  <c:v>1 квартал 2017 года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w="203200"/>
              <a:bevelB w="127000"/>
            </a:sp3d>
          </c:spPr>
          <c:invertIfNegative val="0"/>
          <c:cat>
            <c:strRef>
              <c:f>'Диаграмма по исполнению'!$B$9:$B$13</c:f>
              <c:strCache>
                <c:ptCount val="5"/>
                <c:pt idx="0">
                  <c:v>безвозмездные поступления</c:v>
                </c:pt>
                <c:pt idx="1">
                  <c:v>неналоговые доходы</c:v>
                </c:pt>
                <c:pt idx="2">
                  <c:v>налоговые доходы</c:v>
                </c:pt>
                <c:pt idx="3">
                  <c:v>ДОХОДЫ всего, в том числе</c:v>
                </c:pt>
                <c:pt idx="4">
                  <c:v>РАСХОДЫ</c:v>
                </c:pt>
              </c:strCache>
            </c:strRef>
          </c:cat>
          <c:val>
            <c:numRef>
              <c:f>'Диаграмма по исполнению'!$D$9:$D$13</c:f>
              <c:numCache>
                <c:formatCode>0.0%</c:formatCode>
                <c:ptCount val="5"/>
                <c:pt idx="0">
                  <c:v>0.158</c:v>
                </c:pt>
                <c:pt idx="1">
                  <c:v>0.222</c:v>
                </c:pt>
                <c:pt idx="2">
                  <c:v>0.21299999999999999</c:v>
                </c:pt>
                <c:pt idx="3">
                  <c:v>0.185</c:v>
                </c:pt>
                <c:pt idx="4">
                  <c:v>0.17499999999999999</c:v>
                </c:pt>
              </c:numCache>
            </c:numRef>
          </c:val>
        </c:ser>
        <c:ser>
          <c:idx val="2"/>
          <c:order val="2"/>
          <c:tx>
            <c:strRef>
              <c:f>'Диаграмма по исполнению'!$E$8</c:f>
              <c:strCache>
                <c:ptCount val="1"/>
                <c:pt idx="0">
                  <c:v>1 квартал 2018 года</c:v>
                </c:pt>
              </c:strCache>
            </c:strRef>
          </c:tx>
          <c:spPr>
            <a:solidFill>
              <a:schemeClr val="accent5">
                <a:lumMod val="20000"/>
                <a:lumOff val="80000"/>
              </a:schemeClr>
            </a:solidFill>
            <a:scene3d>
              <a:camera prst="orthographicFront"/>
              <a:lightRig rig="threePt" dir="t"/>
            </a:scene3d>
            <a:sp3d>
              <a:bevelT w="203200"/>
              <a:bevelB w="127000"/>
            </a:sp3d>
          </c:spPr>
          <c:invertIfNegative val="0"/>
          <c:cat>
            <c:strRef>
              <c:f>'Диаграмма по исполнению'!$B$9:$B$13</c:f>
              <c:strCache>
                <c:ptCount val="5"/>
                <c:pt idx="0">
                  <c:v>безвозмездные поступления</c:v>
                </c:pt>
                <c:pt idx="1">
                  <c:v>неналоговые доходы</c:v>
                </c:pt>
                <c:pt idx="2">
                  <c:v>налоговые доходы</c:v>
                </c:pt>
                <c:pt idx="3">
                  <c:v>ДОХОДЫ всего, в том числе</c:v>
                </c:pt>
                <c:pt idx="4">
                  <c:v>РАСХОДЫ</c:v>
                </c:pt>
              </c:strCache>
            </c:strRef>
          </c:cat>
          <c:val>
            <c:numRef>
              <c:f>'Диаграмма по исполнению'!$E$9:$E$13</c:f>
              <c:numCache>
                <c:formatCode>0.0%</c:formatCode>
                <c:ptCount val="5"/>
                <c:pt idx="0">
                  <c:v>0.18</c:v>
                </c:pt>
                <c:pt idx="1">
                  <c:v>0.20399999999999999</c:v>
                </c:pt>
                <c:pt idx="2">
                  <c:v>0.224</c:v>
                </c:pt>
                <c:pt idx="3">
                  <c:v>0.19900000000000001</c:v>
                </c:pt>
                <c:pt idx="4">
                  <c:v>0.16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6"/>
        <c:overlap val="3"/>
        <c:axId val="109295488"/>
        <c:axId val="109297024"/>
      </c:barChart>
      <c:catAx>
        <c:axId val="10929548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09297024"/>
        <c:crosses val="autoZero"/>
        <c:auto val="1"/>
        <c:lblAlgn val="ctr"/>
        <c:lblOffset val="100"/>
        <c:noMultiLvlLbl val="0"/>
      </c:catAx>
      <c:valAx>
        <c:axId val="109297024"/>
        <c:scaling>
          <c:orientation val="minMax"/>
          <c:max val="0.30000000000000004"/>
        </c:scaling>
        <c:delete val="0"/>
        <c:axPos val="b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09295488"/>
        <c:crosses val="autoZero"/>
        <c:crossBetween val="between"/>
        <c:majorUnit val="5.000000000000001E-2"/>
      </c:valAx>
    </c:plotArea>
    <c:legend>
      <c:legendPos val="b"/>
      <c:layout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Лист1!$D$12</c:f>
              <c:strCache>
                <c:ptCount val="1"/>
                <c:pt idx="0">
                  <c:v>НДФЛ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27000"/>
              <a:bevelB w="127000"/>
            </a:sp3d>
          </c:spPr>
          <c:invertIfNegative val="0"/>
          <c:dLbls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Лист1!$E$11:$G$11</c:f>
              <c:strCache>
                <c:ptCount val="3"/>
                <c:pt idx="0">
                  <c:v>1 квартал
 2016 года</c:v>
                </c:pt>
                <c:pt idx="1">
                  <c:v>1 квартал
 2017 года</c:v>
                </c:pt>
                <c:pt idx="2">
                  <c:v>1 квартал
 2018 года</c:v>
                </c:pt>
              </c:strCache>
            </c:strRef>
          </c:cat>
          <c:val>
            <c:numRef>
              <c:f>Лист1!$E$12:$G$12</c:f>
              <c:numCache>
                <c:formatCode>0.0%</c:formatCode>
                <c:ptCount val="3"/>
                <c:pt idx="0">
                  <c:v>0.64800000000000002</c:v>
                </c:pt>
                <c:pt idx="1">
                  <c:v>0.61899999999999999</c:v>
                </c:pt>
                <c:pt idx="2">
                  <c:v>0.64300000000000002</c:v>
                </c:pt>
              </c:numCache>
            </c:numRef>
          </c:val>
        </c:ser>
        <c:ser>
          <c:idx val="1"/>
          <c:order val="1"/>
          <c:tx>
            <c:strRef>
              <c:f>Лист1!$D$14</c:f>
              <c:strCache>
                <c:ptCount val="1"/>
                <c:pt idx="0">
                  <c:v>Налоги на имущество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w="127000"/>
              <a:bevelB w="127000"/>
            </a:sp3d>
          </c:spPr>
          <c:invertIfNegative val="0"/>
          <c:dLbls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Лист1!$E$11:$G$11</c:f>
              <c:strCache>
                <c:ptCount val="3"/>
                <c:pt idx="0">
                  <c:v>1 квартал
 2016 года</c:v>
                </c:pt>
                <c:pt idx="1">
                  <c:v>1 квартал
 2017 года</c:v>
                </c:pt>
                <c:pt idx="2">
                  <c:v>1 квартал
 2018 года</c:v>
                </c:pt>
              </c:strCache>
            </c:strRef>
          </c:cat>
          <c:val>
            <c:numRef>
              <c:f>Лист1!$E$14:$G$14</c:f>
              <c:numCache>
                <c:formatCode>0.0%</c:formatCode>
                <c:ptCount val="3"/>
                <c:pt idx="0">
                  <c:v>0.111</c:v>
                </c:pt>
                <c:pt idx="1">
                  <c:v>0.108</c:v>
                </c:pt>
                <c:pt idx="2">
                  <c:v>9.6000000000000002E-2</c:v>
                </c:pt>
              </c:numCache>
            </c:numRef>
          </c:val>
        </c:ser>
        <c:ser>
          <c:idx val="2"/>
          <c:order val="2"/>
          <c:tx>
            <c:strRef>
              <c:f>Лист1!$D$15</c:f>
              <c:strCache>
                <c:ptCount val="1"/>
                <c:pt idx="0">
                  <c:v>ЕНВД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scene3d>
              <a:camera prst="orthographicFront"/>
              <a:lightRig rig="threePt" dir="t"/>
            </a:scene3d>
            <a:sp3d>
              <a:bevelT w="127000"/>
              <a:bevelB w="127000"/>
            </a:sp3d>
          </c:spPr>
          <c:invertIfNegative val="0"/>
          <c:dLbls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Лист1!$E$11:$G$11</c:f>
              <c:strCache>
                <c:ptCount val="3"/>
                <c:pt idx="0">
                  <c:v>1 квартал
 2016 года</c:v>
                </c:pt>
                <c:pt idx="1">
                  <c:v>1 квартал
 2017 года</c:v>
                </c:pt>
                <c:pt idx="2">
                  <c:v>1 квартал
 2018 года</c:v>
                </c:pt>
              </c:strCache>
            </c:strRef>
          </c:cat>
          <c:val>
            <c:numRef>
              <c:f>Лист1!$E$15:$G$15</c:f>
              <c:numCache>
                <c:formatCode>0.0%</c:formatCode>
                <c:ptCount val="3"/>
                <c:pt idx="0">
                  <c:v>0.12</c:v>
                </c:pt>
                <c:pt idx="1">
                  <c:v>0.10100000000000001</c:v>
                </c:pt>
                <c:pt idx="2">
                  <c:v>8.6999999999999994E-2</c:v>
                </c:pt>
              </c:numCache>
            </c:numRef>
          </c:val>
        </c:ser>
        <c:ser>
          <c:idx val="3"/>
          <c:order val="3"/>
          <c:tx>
            <c:strRef>
              <c:f>Лист1!$D$13</c:f>
              <c:strCache>
                <c:ptCount val="1"/>
                <c:pt idx="0">
                  <c:v>Налог на прибыль организаций 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27000"/>
              <a:bevelB w="127000"/>
            </a:sp3d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Лист1!$E$11:$G$11</c:f>
              <c:strCache>
                <c:ptCount val="3"/>
                <c:pt idx="0">
                  <c:v>1 квартал
 2016 года</c:v>
                </c:pt>
                <c:pt idx="1">
                  <c:v>1 квартал
 2017 года</c:v>
                </c:pt>
                <c:pt idx="2">
                  <c:v>1 квартал
 2018 года</c:v>
                </c:pt>
              </c:strCache>
            </c:strRef>
          </c:cat>
          <c:val>
            <c:numRef>
              <c:f>Лист1!$E$13:$G$13</c:f>
              <c:numCache>
                <c:formatCode>0.0%</c:formatCode>
                <c:ptCount val="3"/>
                <c:pt idx="0">
                  <c:v>2.8000000000000001E-2</c:v>
                </c:pt>
                <c:pt idx="1">
                  <c:v>9.6000000000000002E-2</c:v>
                </c:pt>
                <c:pt idx="2">
                  <c:v>9.9000000000000005E-2</c:v>
                </c:pt>
              </c:numCache>
            </c:numRef>
          </c:val>
        </c:ser>
        <c:ser>
          <c:idx val="4"/>
          <c:order val="4"/>
          <c:tx>
            <c:strRef>
              <c:f>Лист1!$D$16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27000"/>
              <a:bevelB w="127000"/>
            </a:sp3d>
          </c:spPr>
          <c:invertIfNegative val="0"/>
          <c:dLbls>
            <c:dLbl>
              <c:idx val="0"/>
              <c:layout>
                <c:manualLayout>
                  <c:x val="4.200634395021232E-2"/>
                  <c:y val="-9.94783856468523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0007552321681407E-2"/>
                  <c:y val="-2.48690089640595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0007552321681338E-2"/>
                  <c:y val="-9.94744693291621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Лист1!$E$11:$G$11</c:f>
              <c:strCache>
                <c:ptCount val="3"/>
                <c:pt idx="0">
                  <c:v>1 квартал
 2016 года</c:v>
                </c:pt>
                <c:pt idx="1">
                  <c:v>1 квартал
 2017 года</c:v>
                </c:pt>
                <c:pt idx="2">
                  <c:v>1 квартал
 2018 года</c:v>
                </c:pt>
              </c:strCache>
            </c:strRef>
          </c:cat>
          <c:val>
            <c:numRef>
              <c:f>Лист1!$E$16:$G$16</c:f>
              <c:numCache>
                <c:formatCode>0.0%</c:formatCode>
                <c:ptCount val="3"/>
                <c:pt idx="0">
                  <c:v>5.8000000000000003E-2</c:v>
                </c:pt>
                <c:pt idx="1">
                  <c:v>4.4999999999999998E-2</c:v>
                </c:pt>
                <c:pt idx="2">
                  <c:v>4.2000000000000003E-2</c:v>
                </c:pt>
              </c:numCache>
            </c:numRef>
          </c:val>
        </c:ser>
        <c:ser>
          <c:idx val="5"/>
          <c:order val="5"/>
          <c:tx>
            <c:strRef>
              <c:f>Лист1!$D$17</c:f>
              <c:strCache>
                <c:ptCount val="1"/>
                <c:pt idx="0">
                  <c:v>Остальные налоговые доходы 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27000"/>
              <a:bevelB w="127000"/>
            </a:sp3d>
          </c:spPr>
          <c:invertIfNegative val="0"/>
          <c:dLbls>
            <c:dLbl>
              <c:idx val="0"/>
              <c:layout>
                <c:manualLayout>
                  <c:x val="1.6002416742938029E-2"/>
                  <c:y val="-3.97897877316649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001812557203522E-2"/>
                  <c:y val="-3.48160642652067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003020928672535E-2"/>
                  <c:y val="-3.97897877316648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Лист1!$E$11:$G$11</c:f>
              <c:strCache>
                <c:ptCount val="3"/>
                <c:pt idx="0">
                  <c:v>1 квартал
 2016 года</c:v>
                </c:pt>
                <c:pt idx="1">
                  <c:v>1 квартал
 2017 года</c:v>
                </c:pt>
                <c:pt idx="2">
                  <c:v>1 квартал
 2018 года</c:v>
                </c:pt>
              </c:strCache>
            </c:strRef>
          </c:cat>
          <c:val>
            <c:numRef>
              <c:f>Лист1!$E$17:$G$17</c:f>
              <c:numCache>
                <c:formatCode>0.0%</c:formatCode>
                <c:ptCount val="3"/>
                <c:pt idx="0">
                  <c:v>3.5000000000000003E-2</c:v>
                </c:pt>
                <c:pt idx="1">
                  <c:v>3.1E-2</c:v>
                </c:pt>
                <c:pt idx="2">
                  <c:v>3.3000000000000002E-2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gapDepth val="138"/>
        <c:shape val="cylinder"/>
        <c:axId val="106817408"/>
        <c:axId val="106818944"/>
        <c:axId val="0"/>
      </c:bar3DChart>
      <c:catAx>
        <c:axId val="10681740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06818944"/>
        <c:crosses val="autoZero"/>
        <c:auto val="1"/>
        <c:lblAlgn val="ctr"/>
        <c:lblOffset val="100"/>
        <c:noMultiLvlLbl val="0"/>
      </c:catAx>
      <c:valAx>
        <c:axId val="106818944"/>
        <c:scaling>
          <c:orientation val="minMax"/>
          <c:max val="1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06817408"/>
        <c:crosses val="autoZero"/>
        <c:crossBetween val="between"/>
        <c:majorUnit val="0.2"/>
        <c:minorUnit val="2.0000000000000004E-2"/>
      </c:valAx>
    </c:plotArea>
    <c:legend>
      <c:legendPos val="b"/>
      <c:layout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0954876192077413E-2"/>
          <c:y val="4.3392504930966469E-2"/>
          <c:w val="0.88294785215904947"/>
          <c:h val="0.5711043811831213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Лист1!$D$42</c:f>
              <c:strCache>
                <c:ptCount val="1"/>
                <c:pt idx="0">
                  <c:v>Доходы от аренды земли 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27000"/>
              <a:bevelB w="127000"/>
            </a:sp3d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Лист1!$E$41:$G$41</c:f>
              <c:strCache>
                <c:ptCount val="3"/>
                <c:pt idx="0">
                  <c:v>1 квартал
 2016 года</c:v>
                </c:pt>
                <c:pt idx="1">
                  <c:v>1 квартал
 2017 года</c:v>
                </c:pt>
                <c:pt idx="2">
                  <c:v>1 квартал
 2018 года</c:v>
                </c:pt>
              </c:strCache>
            </c:strRef>
          </c:cat>
          <c:val>
            <c:numRef>
              <c:f>Лист1!$E$42:$G$42</c:f>
              <c:numCache>
                <c:formatCode>0.0%</c:formatCode>
                <c:ptCount val="3"/>
                <c:pt idx="0">
                  <c:v>0.32600000000000001</c:v>
                </c:pt>
                <c:pt idx="1">
                  <c:v>0.36599999999999999</c:v>
                </c:pt>
                <c:pt idx="2">
                  <c:v>0.247</c:v>
                </c:pt>
              </c:numCache>
            </c:numRef>
          </c:val>
        </c:ser>
        <c:ser>
          <c:idx val="1"/>
          <c:order val="1"/>
          <c:tx>
            <c:strRef>
              <c:f>Лист1!$D$43</c:f>
              <c:strCache>
                <c:ptCount val="1"/>
                <c:pt idx="0">
                  <c:v>Продажа имущества и земли по 159-ФЗ и 178-ФЗ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w="127000"/>
              <a:bevelB w="127000"/>
            </a:sp3d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Лист1!$E$41:$G$41</c:f>
              <c:strCache>
                <c:ptCount val="3"/>
                <c:pt idx="0">
                  <c:v>1 квартал
 2016 года</c:v>
                </c:pt>
                <c:pt idx="1">
                  <c:v>1 квартал
 2017 года</c:v>
                </c:pt>
                <c:pt idx="2">
                  <c:v>1 квартал
 2018 года</c:v>
                </c:pt>
              </c:strCache>
            </c:strRef>
          </c:cat>
          <c:val>
            <c:numRef>
              <c:f>Лист1!$E$43:$G$43</c:f>
              <c:numCache>
                <c:formatCode>0.0%</c:formatCode>
                <c:ptCount val="3"/>
                <c:pt idx="0">
                  <c:v>0.25900000000000001</c:v>
                </c:pt>
                <c:pt idx="1">
                  <c:v>0.249</c:v>
                </c:pt>
                <c:pt idx="2">
                  <c:v>0.20399999999999999</c:v>
                </c:pt>
              </c:numCache>
            </c:numRef>
          </c:val>
        </c:ser>
        <c:ser>
          <c:idx val="2"/>
          <c:order val="2"/>
          <c:tx>
            <c:strRef>
              <c:f>Лист1!$D$44</c:f>
              <c:strCache>
                <c:ptCount val="1"/>
                <c:pt idx="0">
                  <c:v>Продажа земли собственникам зданий, строений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w="127000"/>
              <a:bevelB w="127000"/>
            </a:sp3d>
          </c:spPr>
          <c:invertIfNegative val="0"/>
          <c:dLbls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Лист1!$E$41:$G$41</c:f>
              <c:strCache>
                <c:ptCount val="3"/>
                <c:pt idx="0">
                  <c:v>1 квартал
 2016 года</c:v>
                </c:pt>
                <c:pt idx="1">
                  <c:v>1 квартал
 2017 года</c:v>
                </c:pt>
                <c:pt idx="2">
                  <c:v>1 квартал
 2018 года</c:v>
                </c:pt>
              </c:strCache>
            </c:strRef>
          </c:cat>
          <c:val>
            <c:numRef>
              <c:f>Лист1!$E$44:$G$44</c:f>
              <c:numCache>
                <c:formatCode>0.0%</c:formatCode>
                <c:ptCount val="3"/>
                <c:pt idx="0">
                  <c:v>5.3999999999999999E-2</c:v>
                </c:pt>
                <c:pt idx="1">
                  <c:v>6.5000000000000002E-2</c:v>
                </c:pt>
                <c:pt idx="2">
                  <c:v>0.16800000000000001</c:v>
                </c:pt>
              </c:numCache>
            </c:numRef>
          </c:val>
        </c:ser>
        <c:ser>
          <c:idx val="3"/>
          <c:order val="3"/>
          <c:tx>
            <c:strRef>
              <c:f>Лист1!$D$45</c:f>
              <c:strCache>
                <c:ptCount val="1"/>
                <c:pt idx="0">
                  <c:v>Штрафы</c:v>
                </c:pt>
              </c:strCache>
            </c:strRef>
          </c:tx>
          <c:spPr>
            <a:solidFill>
              <a:srgbClr val="8064A2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 w="127000"/>
              <a:bevelB w="127000"/>
            </a:sp3d>
          </c:spPr>
          <c:invertIfNegative val="0"/>
          <c:dLbls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Лист1!$E$41:$G$41</c:f>
              <c:strCache>
                <c:ptCount val="3"/>
                <c:pt idx="0">
                  <c:v>1 квартал
 2016 года</c:v>
                </c:pt>
                <c:pt idx="1">
                  <c:v>1 квартал
 2017 года</c:v>
                </c:pt>
                <c:pt idx="2">
                  <c:v>1 квартал
 2018 года</c:v>
                </c:pt>
              </c:strCache>
            </c:strRef>
          </c:cat>
          <c:val>
            <c:numRef>
              <c:f>Лист1!$E$45:$G$45</c:f>
              <c:numCache>
                <c:formatCode>0.0%</c:formatCode>
                <c:ptCount val="3"/>
                <c:pt idx="0">
                  <c:v>7.1999999999999995E-2</c:v>
                </c:pt>
                <c:pt idx="1">
                  <c:v>0.12</c:v>
                </c:pt>
                <c:pt idx="2">
                  <c:v>0.109</c:v>
                </c:pt>
              </c:numCache>
            </c:numRef>
          </c:val>
        </c:ser>
        <c:ser>
          <c:idx val="4"/>
          <c:order val="4"/>
          <c:tx>
            <c:strRef>
              <c:f>Лист1!$D$46</c:f>
              <c:strCache>
                <c:ptCount val="1"/>
                <c:pt idx="0">
                  <c:v>Доходы от аренды имущества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27000"/>
              <a:bevelB w="127000"/>
            </a:sp3d>
          </c:spPr>
          <c:invertIfNegative val="0"/>
          <c:dLbls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Лист1!$E$41:$G$41</c:f>
              <c:strCache>
                <c:ptCount val="3"/>
                <c:pt idx="0">
                  <c:v>1 квартал
 2016 года</c:v>
                </c:pt>
                <c:pt idx="1">
                  <c:v>1 квартал
 2017 года</c:v>
                </c:pt>
                <c:pt idx="2">
                  <c:v>1 квартал
 2018 года</c:v>
                </c:pt>
              </c:strCache>
            </c:strRef>
          </c:cat>
          <c:val>
            <c:numRef>
              <c:f>Лист1!$E$46:$G$46</c:f>
              <c:numCache>
                <c:formatCode>0.0%</c:formatCode>
                <c:ptCount val="3"/>
                <c:pt idx="0">
                  <c:v>5.2999999999999999E-2</c:v>
                </c:pt>
                <c:pt idx="1">
                  <c:v>6.9000000000000006E-2</c:v>
                </c:pt>
                <c:pt idx="2">
                  <c:v>6.3E-2</c:v>
                </c:pt>
              </c:numCache>
            </c:numRef>
          </c:val>
        </c:ser>
        <c:ser>
          <c:idx val="5"/>
          <c:order val="5"/>
          <c:tx>
            <c:strRef>
              <c:f>Лист1!$D$47</c:f>
              <c:strCache>
                <c:ptCount val="1"/>
                <c:pt idx="0">
                  <c:v>Остальные неналоговые доходы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w="127000"/>
              <a:bevelB w="127000"/>
            </a:sp3d>
          </c:spPr>
          <c:invertIfNegative val="0"/>
          <c:dLbls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Лист1!$E$41:$G$41</c:f>
              <c:strCache>
                <c:ptCount val="3"/>
                <c:pt idx="0">
                  <c:v>1 квартал
 2016 года</c:v>
                </c:pt>
                <c:pt idx="1">
                  <c:v>1 квартал
 2017 года</c:v>
                </c:pt>
                <c:pt idx="2">
                  <c:v>1 квартал
 2018 года</c:v>
                </c:pt>
              </c:strCache>
            </c:strRef>
          </c:cat>
          <c:val>
            <c:numRef>
              <c:f>Лист1!$E$47:$G$47</c:f>
              <c:numCache>
                <c:formatCode>0.0%</c:formatCode>
                <c:ptCount val="3"/>
                <c:pt idx="0">
                  <c:v>0.23599999999999999</c:v>
                </c:pt>
                <c:pt idx="1">
                  <c:v>0.13100000000000001</c:v>
                </c:pt>
                <c:pt idx="2">
                  <c:v>0.20899999999999999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8"/>
        <c:gapDepth val="102"/>
        <c:shape val="box"/>
        <c:axId val="110997888"/>
        <c:axId val="110999424"/>
        <c:axId val="0"/>
      </c:bar3DChart>
      <c:catAx>
        <c:axId val="1109978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0999424"/>
        <c:crosses val="autoZero"/>
        <c:auto val="1"/>
        <c:lblAlgn val="ctr"/>
        <c:lblOffset val="100"/>
        <c:noMultiLvlLbl val="0"/>
      </c:catAx>
      <c:valAx>
        <c:axId val="110999424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0997888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1.4890202781591809E-2"/>
          <c:y val="0.75035487427976832"/>
          <c:w val="0.97259188686823395"/>
          <c:h val="0.22597648666697726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8524819725142917"/>
          <c:y val="3.4623880783823426E-2"/>
          <c:w val="0.5300057487351475"/>
          <c:h val="0.866240501856138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'График по МП-1'!$W$75</c:f>
              <c:strCache>
                <c:ptCount val="1"/>
                <c:pt idx="0">
                  <c:v>1 квартал 2016 года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scene3d>
              <a:camera prst="orthographicFront"/>
              <a:lightRig rig="threePt" dir="t"/>
            </a:scene3d>
            <a:sp3d>
              <a:bevelT w="127000"/>
            </a:sp3d>
          </c:spPr>
          <c:invertIfNegative val="0"/>
          <c:dLbls>
            <c:txPr>
              <a:bodyPr/>
              <a:lstStyle/>
              <a:p>
                <a:pPr>
                  <a:defRPr sz="700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 по МП-1'!$B$76:$V$89</c:f>
              <c:strCache>
                <c:ptCount val="14"/>
                <c:pt idx="0">
                  <c:v>Повышение эффективности деятельности городского самоуправления по формированию современной городской среды</c:v>
                </c:pt>
                <c:pt idx="1">
                  <c:v>Информатизация города Красноярска</c:v>
                </c:pt>
                <c:pt idx="2">
                  <c:v>Создание условий для развития предпринимательства в городе Красноярске</c:v>
                </c:pt>
                <c:pt idx="3">
                  <c:v>Развитие жилищно-коммунального хозяйства и дорожного комплекса города Красноярска</c:v>
                </c:pt>
                <c:pt idx="4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5">
                  <c:v>Обеспечение пассажирских перевозок транспортом общего пользования в городе Красноярске</c:v>
                </c:pt>
                <c:pt idx="6">
                  <c:v>Управление муниципальными финансами</c:v>
                </c:pt>
                <c:pt idx="7">
                  <c:v>Развитие образования в городе Красноярске</c:v>
                </c:pt>
                <c:pt idx="8">
                  <c:v>Социальная поддержка населения города Красноярска</c:v>
                </c:pt>
                <c:pt idx="9">
                  <c:v>Развитие физической культуры, спорта и туризма в городе Красноярске</c:v>
                </c:pt>
                <c:pt idx="10">
                  <c:v>Развитие молодежной политики города Красноярска</c:v>
                </c:pt>
                <c:pt idx="11">
                  <c:v>Управление земельно-имущественными отношениями на территории города Красноярска</c:v>
                </c:pt>
                <c:pt idx="12">
                  <c:v>Развитие культуры в городе Красноярске</c:v>
                </c:pt>
                <c:pt idx="13">
                  <c:v>Программные расходы</c:v>
                </c:pt>
              </c:strCache>
            </c:strRef>
          </c:cat>
          <c:val>
            <c:numRef>
              <c:f>'График по МП-1'!$W$76:$W$89</c:f>
              <c:numCache>
                <c:formatCode>0.0%</c:formatCode>
                <c:ptCount val="14"/>
                <c:pt idx="0">
                  <c:v>0</c:v>
                </c:pt>
                <c:pt idx="1">
                  <c:v>0.34</c:v>
                </c:pt>
                <c:pt idx="2">
                  <c:v>5.8000000000000003E-2</c:v>
                </c:pt>
                <c:pt idx="3">
                  <c:v>0.217</c:v>
                </c:pt>
                <c:pt idx="4">
                  <c:v>0.114</c:v>
                </c:pt>
                <c:pt idx="5">
                  <c:v>0.20200000000000001</c:v>
                </c:pt>
                <c:pt idx="6">
                  <c:v>0.246</c:v>
                </c:pt>
                <c:pt idx="7">
                  <c:v>0.188</c:v>
                </c:pt>
                <c:pt idx="8">
                  <c:v>0.224</c:v>
                </c:pt>
                <c:pt idx="9">
                  <c:v>0.25800000000000001</c:v>
                </c:pt>
                <c:pt idx="10">
                  <c:v>0.19800000000000001</c:v>
                </c:pt>
                <c:pt idx="11">
                  <c:v>0.255</c:v>
                </c:pt>
                <c:pt idx="12">
                  <c:v>0.24</c:v>
                </c:pt>
                <c:pt idx="13">
                  <c:v>0.193</c:v>
                </c:pt>
              </c:numCache>
            </c:numRef>
          </c:val>
        </c:ser>
        <c:ser>
          <c:idx val="1"/>
          <c:order val="1"/>
          <c:tx>
            <c:strRef>
              <c:f>'График по МП-1'!$X$75</c:f>
              <c:strCache>
                <c:ptCount val="1"/>
                <c:pt idx="0">
                  <c:v>2 квартал 2016 года</c:v>
                </c:pt>
              </c:strCache>
            </c:strRef>
          </c:tx>
          <c:invertIfNegative val="0"/>
          <c:cat>
            <c:strRef>
              <c:f>'График по МП-1'!$B$76:$V$89</c:f>
              <c:strCache>
                <c:ptCount val="14"/>
                <c:pt idx="0">
                  <c:v>Повышение эффективности деятельности городского самоуправления по формированию современной городской среды</c:v>
                </c:pt>
                <c:pt idx="1">
                  <c:v>Информатизация города Красноярска</c:v>
                </c:pt>
                <c:pt idx="2">
                  <c:v>Создание условий для развития предпринимательства в городе Красноярске</c:v>
                </c:pt>
                <c:pt idx="3">
                  <c:v>Развитие жилищно-коммунального хозяйства и дорожного комплекса города Красноярска</c:v>
                </c:pt>
                <c:pt idx="4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5">
                  <c:v>Обеспечение пассажирских перевозок транспортом общего пользования в городе Красноярске</c:v>
                </c:pt>
                <c:pt idx="6">
                  <c:v>Управление муниципальными финансами</c:v>
                </c:pt>
                <c:pt idx="7">
                  <c:v>Развитие образования в городе Красноярске</c:v>
                </c:pt>
                <c:pt idx="8">
                  <c:v>Социальная поддержка населения города Красноярска</c:v>
                </c:pt>
                <c:pt idx="9">
                  <c:v>Развитие физической культуры, спорта и туризма в городе Красноярске</c:v>
                </c:pt>
                <c:pt idx="10">
                  <c:v>Развитие молодежной политики города Красноярска</c:v>
                </c:pt>
                <c:pt idx="11">
                  <c:v>Управление земельно-имущественными отношениями на территории города Красноярска</c:v>
                </c:pt>
                <c:pt idx="12">
                  <c:v>Развитие культуры в городе Красноярске</c:v>
                </c:pt>
                <c:pt idx="13">
                  <c:v>Программные расходы</c:v>
                </c:pt>
              </c:strCache>
            </c:strRef>
          </c:cat>
          <c:val>
            <c:numRef>
              <c:f>'График по МП-1'!$X$76:$X$89</c:f>
            </c:numRef>
          </c:val>
        </c:ser>
        <c:ser>
          <c:idx val="2"/>
          <c:order val="2"/>
          <c:tx>
            <c:strRef>
              <c:f>'График по МП-1'!$Y$75</c:f>
              <c:strCache>
                <c:ptCount val="1"/>
                <c:pt idx="0">
                  <c:v>3 квартал 2016 года</c:v>
                </c:pt>
              </c:strCache>
            </c:strRef>
          </c:tx>
          <c:invertIfNegative val="0"/>
          <c:cat>
            <c:strRef>
              <c:f>'График по МП-1'!$B$76:$V$89</c:f>
              <c:strCache>
                <c:ptCount val="14"/>
                <c:pt idx="0">
                  <c:v>Повышение эффективности деятельности городского самоуправления по формированию современной городской среды</c:v>
                </c:pt>
                <c:pt idx="1">
                  <c:v>Информатизация города Красноярска</c:v>
                </c:pt>
                <c:pt idx="2">
                  <c:v>Создание условий для развития предпринимательства в городе Красноярске</c:v>
                </c:pt>
                <c:pt idx="3">
                  <c:v>Развитие жилищно-коммунального хозяйства и дорожного комплекса города Красноярска</c:v>
                </c:pt>
                <c:pt idx="4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5">
                  <c:v>Обеспечение пассажирских перевозок транспортом общего пользования в городе Красноярске</c:v>
                </c:pt>
                <c:pt idx="6">
                  <c:v>Управление муниципальными финансами</c:v>
                </c:pt>
                <c:pt idx="7">
                  <c:v>Развитие образования в городе Красноярске</c:v>
                </c:pt>
                <c:pt idx="8">
                  <c:v>Социальная поддержка населения города Красноярска</c:v>
                </c:pt>
                <c:pt idx="9">
                  <c:v>Развитие физической культуры, спорта и туризма в городе Красноярске</c:v>
                </c:pt>
                <c:pt idx="10">
                  <c:v>Развитие молодежной политики города Красноярска</c:v>
                </c:pt>
                <c:pt idx="11">
                  <c:v>Управление земельно-имущественными отношениями на территории города Красноярска</c:v>
                </c:pt>
                <c:pt idx="12">
                  <c:v>Развитие культуры в городе Красноярске</c:v>
                </c:pt>
                <c:pt idx="13">
                  <c:v>Программные расходы</c:v>
                </c:pt>
              </c:strCache>
            </c:strRef>
          </c:cat>
          <c:val>
            <c:numRef>
              <c:f>'График по МП-1'!$Y$76:$Y$89</c:f>
            </c:numRef>
          </c:val>
        </c:ser>
        <c:ser>
          <c:idx val="3"/>
          <c:order val="3"/>
          <c:tx>
            <c:strRef>
              <c:f>'График по МП-1'!$Z$75</c:f>
              <c:strCache>
                <c:ptCount val="1"/>
                <c:pt idx="0">
                  <c:v>4 квартал 2016 года</c:v>
                </c:pt>
              </c:strCache>
            </c:strRef>
          </c:tx>
          <c:invertIfNegative val="0"/>
          <c:cat>
            <c:strRef>
              <c:f>'График по МП-1'!$B$76:$V$89</c:f>
              <c:strCache>
                <c:ptCount val="14"/>
                <c:pt idx="0">
                  <c:v>Повышение эффективности деятельности городского самоуправления по формированию современной городской среды</c:v>
                </c:pt>
                <c:pt idx="1">
                  <c:v>Информатизация города Красноярска</c:v>
                </c:pt>
                <c:pt idx="2">
                  <c:v>Создание условий для развития предпринимательства в городе Красноярске</c:v>
                </c:pt>
                <c:pt idx="3">
                  <c:v>Развитие жилищно-коммунального хозяйства и дорожного комплекса города Красноярска</c:v>
                </c:pt>
                <c:pt idx="4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5">
                  <c:v>Обеспечение пассажирских перевозок транспортом общего пользования в городе Красноярске</c:v>
                </c:pt>
                <c:pt idx="6">
                  <c:v>Управление муниципальными финансами</c:v>
                </c:pt>
                <c:pt idx="7">
                  <c:v>Развитие образования в городе Красноярске</c:v>
                </c:pt>
                <c:pt idx="8">
                  <c:v>Социальная поддержка населения города Красноярска</c:v>
                </c:pt>
                <c:pt idx="9">
                  <c:v>Развитие физической культуры, спорта и туризма в городе Красноярске</c:v>
                </c:pt>
                <c:pt idx="10">
                  <c:v>Развитие молодежной политики города Красноярска</c:v>
                </c:pt>
                <c:pt idx="11">
                  <c:v>Управление земельно-имущественными отношениями на территории города Красноярска</c:v>
                </c:pt>
                <c:pt idx="12">
                  <c:v>Развитие культуры в городе Красноярске</c:v>
                </c:pt>
                <c:pt idx="13">
                  <c:v>Программные расходы</c:v>
                </c:pt>
              </c:strCache>
            </c:strRef>
          </c:cat>
          <c:val>
            <c:numRef>
              <c:f>'График по МП-1'!$Z$76:$Z$89</c:f>
            </c:numRef>
          </c:val>
        </c:ser>
        <c:ser>
          <c:idx val="4"/>
          <c:order val="4"/>
          <c:tx>
            <c:strRef>
              <c:f>'График по МП-1'!$AA$75</c:f>
              <c:strCache>
                <c:ptCount val="1"/>
                <c:pt idx="0">
                  <c:v>5 квартал 2016 года</c:v>
                </c:pt>
              </c:strCache>
            </c:strRef>
          </c:tx>
          <c:invertIfNegative val="0"/>
          <c:cat>
            <c:strRef>
              <c:f>'График по МП-1'!$B$76:$V$89</c:f>
              <c:strCache>
                <c:ptCount val="14"/>
                <c:pt idx="0">
                  <c:v>Повышение эффективности деятельности городского самоуправления по формированию современной городской среды</c:v>
                </c:pt>
                <c:pt idx="1">
                  <c:v>Информатизация города Красноярска</c:v>
                </c:pt>
                <c:pt idx="2">
                  <c:v>Создание условий для развития предпринимательства в городе Красноярске</c:v>
                </c:pt>
                <c:pt idx="3">
                  <c:v>Развитие жилищно-коммунального хозяйства и дорожного комплекса города Красноярска</c:v>
                </c:pt>
                <c:pt idx="4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5">
                  <c:v>Обеспечение пассажирских перевозок транспортом общего пользования в городе Красноярске</c:v>
                </c:pt>
                <c:pt idx="6">
                  <c:v>Управление муниципальными финансами</c:v>
                </c:pt>
                <c:pt idx="7">
                  <c:v>Развитие образования в городе Красноярске</c:v>
                </c:pt>
                <c:pt idx="8">
                  <c:v>Социальная поддержка населения города Красноярска</c:v>
                </c:pt>
                <c:pt idx="9">
                  <c:v>Развитие физической культуры, спорта и туризма в городе Красноярске</c:v>
                </c:pt>
                <c:pt idx="10">
                  <c:v>Развитие молодежной политики города Красноярска</c:v>
                </c:pt>
                <c:pt idx="11">
                  <c:v>Управление земельно-имущественными отношениями на территории города Красноярска</c:v>
                </c:pt>
                <c:pt idx="12">
                  <c:v>Развитие культуры в городе Красноярске</c:v>
                </c:pt>
                <c:pt idx="13">
                  <c:v>Программные расходы</c:v>
                </c:pt>
              </c:strCache>
            </c:strRef>
          </c:cat>
          <c:val>
            <c:numRef>
              <c:f>'График по МП-1'!$AA$76:$AA$89</c:f>
            </c:numRef>
          </c:val>
        </c:ser>
        <c:ser>
          <c:idx val="5"/>
          <c:order val="5"/>
          <c:tx>
            <c:strRef>
              <c:f>'График по МП-1'!$AB$75</c:f>
              <c:strCache>
                <c:ptCount val="1"/>
                <c:pt idx="0">
                  <c:v>6 квартал 2016 года</c:v>
                </c:pt>
              </c:strCache>
            </c:strRef>
          </c:tx>
          <c:invertIfNegative val="0"/>
          <c:cat>
            <c:strRef>
              <c:f>'График по МП-1'!$B$76:$V$89</c:f>
              <c:strCache>
                <c:ptCount val="14"/>
                <c:pt idx="0">
                  <c:v>Повышение эффективности деятельности городского самоуправления по формированию современной городской среды</c:v>
                </c:pt>
                <c:pt idx="1">
                  <c:v>Информатизация города Красноярска</c:v>
                </c:pt>
                <c:pt idx="2">
                  <c:v>Создание условий для развития предпринимательства в городе Красноярске</c:v>
                </c:pt>
                <c:pt idx="3">
                  <c:v>Развитие жилищно-коммунального хозяйства и дорожного комплекса города Красноярска</c:v>
                </c:pt>
                <c:pt idx="4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5">
                  <c:v>Обеспечение пассажирских перевозок транспортом общего пользования в городе Красноярске</c:v>
                </c:pt>
                <c:pt idx="6">
                  <c:v>Управление муниципальными финансами</c:v>
                </c:pt>
                <c:pt idx="7">
                  <c:v>Развитие образования в городе Красноярске</c:v>
                </c:pt>
                <c:pt idx="8">
                  <c:v>Социальная поддержка населения города Красноярска</c:v>
                </c:pt>
                <c:pt idx="9">
                  <c:v>Развитие физической культуры, спорта и туризма в городе Красноярске</c:v>
                </c:pt>
                <c:pt idx="10">
                  <c:v>Развитие молодежной политики города Красноярска</c:v>
                </c:pt>
                <c:pt idx="11">
                  <c:v>Управление земельно-имущественными отношениями на территории города Красноярска</c:v>
                </c:pt>
                <c:pt idx="12">
                  <c:v>Развитие культуры в городе Красноярске</c:v>
                </c:pt>
                <c:pt idx="13">
                  <c:v>Программные расходы</c:v>
                </c:pt>
              </c:strCache>
            </c:strRef>
          </c:cat>
          <c:val>
            <c:numRef>
              <c:f>'График по МП-1'!$AB$76:$AB$89</c:f>
            </c:numRef>
          </c:val>
        </c:ser>
        <c:ser>
          <c:idx val="6"/>
          <c:order val="6"/>
          <c:tx>
            <c:strRef>
              <c:f>'График по МП-1'!$AC$75</c:f>
              <c:strCache>
                <c:ptCount val="1"/>
                <c:pt idx="0">
                  <c:v>1 квартал 2017 года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scene3d>
              <a:camera prst="orthographicFront"/>
              <a:lightRig rig="threePt" dir="t"/>
            </a:scene3d>
            <a:sp3d>
              <a:bevelT w="127000"/>
            </a:sp3d>
          </c:spPr>
          <c:invertIfNegative val="0"/>
          <c:dLbls>
            <c:txPr>
              <a:bodyPr/>
              <a:lstStyle/>
              <a:p>
                <a:pPr>
                  <a:defRPr sz="700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 по МП-1'!$B$76:$V$89</c:f>
              <c:strCache>
                <c:ptCount val="14"/>
                <c:pt idx="0">
                  <c:v>Повышение эффективности деятельности городского самоуправления по формированию современной городской среды</c:v>
                </c:pt>
                <c:pt idx="1">
                  <c:v>Информатизация города Красноярска</c:v>
                </c:pt>
                <c:pt idx="2">
                  <c:v>Создание условий для развития предпринимательства в городе Красноярске</c:v>
                </c:pt>
                <c:pt idx="3">
                  <c:v>Развитие жилищно-коммунального хозяйства и дорожного комплекса города Красноярска</c:v>
                </c:pt>
                <c:pt idx="4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5">
                  <c:v>Обеспечение пассажирских перевозок транспортом общего пользования в городе Красноярске</c:v>
                </c:pt>
                <c:pt idx="6">
                  <c:v>Управление муниципальными финансами</c:v>
                </c:pt>
                <c:pt idx="7">
                  <c:v>Развитие образования в городе Красноярске</c:v>
                </c:pt>
                <c:pt idx="8">
                  <c:v>Социальная поддержка населения города Красноярска</c:v>
                </c:pt>
                <c:pt idx="9">
                  <c:v>Развитие физической культуры, спорта и туризма в городе Красноярске</c:v>
                </c:pt>
                <c:pt idx="10">
                  <c:v>Развитие молодежной политики города Красноярска</c:v>
                </c:pt>
                <c:pt idx="11">
                  <c:v>Управление земельно-имущественными отношениями на территории города Красноярска</c:v>
                </c:pt>
                <c:pt idx="12">
                  <c:v>Развитие культуры в городе Красноярске</c:v>
                </c:pt>
                <c:pt idx="13">
                  <c:v>Программные расходы</c:v>
                </c:pt>
              </c:strCache>
            </c:strRef>
          </c:cat>
          <c:val>
            <c:numRef>
              <c:f>'График по МП-1'!$AC$76:$AC$89</c:f>
              <c:numCache>
                <c:formatCode>0.0%</c:formatCode>
                <c:ptCount val="14"/>
                <c:pt idx="0">
                  <c:v>0</c:v>
                </c:pt>
                <c:pt idx="1">
                  <c:v>1.0999999999999999E-2</c:v>
                </c:pt>
                <c:pt idx="2">
                  <c:v>7.0999999999999994E-2</c:v>
                </c:pt>
                <c:pt idx="3">
                  <c:v>0.13100000000000001</c:v>
                </c:pt>
                <c:pt idx="4">
                  <c:v>0.153</c:v>
                </c:pt>
                <c:pt idx="5">
                  <c:v>0.193</c:v>
                </c:pt>
                <c:pt idx="6">
                  <c:v>0.27500000000000002</c:v>
                </c:pt>
                <c:pt idx="7">
                  <c:v>0.18099999999999999</c:v>
                </c:pt>
                <c:pt idx="8">
                  <c:v>0.18</c:v>
                </c:pt>
                <c:pt idx="9">
                  <c:v>0.221</c:v>
                </c:pt>
                <c:pt idx="10">
                  <c:v>0.20799999999999999</c:v>
                </c:pt>
                <c:pt idx="11">
                  <c:v>0.223</c:v>
                </c:pt>
                <c:pt idx="12">
                  <c:v>0.19600000000000001</c:v>
                </c:pt>
                <c:pt idx="13">
                  <c:v>0.17499999999999999</c:v>
                </c:pt>
              </c:numCache>
            </c:numRef>
          </c:val>
        </c:ser>
        <c:ser>
          <c:idx val="7"/>
          <c:order val="7"/>
          <c:tx>
            <c:strRef>
              <c:f>'График по МП-1'!$AD$75</c:f>
              <c:strCache>
                <c:ptCount val="1"/>
                <c:pt idx="0">
                  <c:v>8 квартал 2016 года</c:v>
                </c:pt>
              </c:strCache>
            </c:strRef>
          </c:tx>
          <c:invertIfNegative val="0"/>
          <c:cat>
            <c:strRef>
              <c:f>'График по МП-1'!$B$76:$V$89</c:f>
              <c:strCache>
                <c:ptCount val="14"/>
                <c:pt idx="0">
                  <c:v>Повышение эффективности деятельности городского самоуправления по формированию современной городской среды</c:v>
                </c:pt>
                <c:pt idx="1">
                  <c:v>Информатизация города Красноярска</c:v>
                </c:pt>
                <c:pt idx="2">
                  <c:v>Создание условий для развития предпринимательства в городе Красноярске</c:v>
                </c:pt>
                <c:pt idx="3">
                  <c:v>Развитие жилищно-коммунального хозяйства и дорожного комплекса города Красноярска</c:v>
                </c:pt>
                <c:pt idx="4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5">
                  <c:v>Обеспечение пассажирских перевозок транспортом общего пользования в городе Красноярске</c:v>
                </c:pt>
                <c:pt idx="6">
                  <c:v>Управление муниципальными финансами</c:v>
                </c:pt>
                <c:pt idx="7">
                  <c:v>Развитие образования в городе Красноярске</c:v>
                </c:pt>
                <c:pt idx="8">
                  <c:v>Социальная поддержка населения города Красноярска</c:v>
                </c:pt>
                <c:pt idx="9">
                  <c:v>Развитие физической культуры, спорта и туризма в городе Красноярске</c:v>
                </c:pt>
                <c:pt idx="10">
                  <c:v>Развитие молодежной политики города Красноярска</c:v>
                </c:pt>
                <c:pt idx="11">
                  <c:v>Управление земельно-имущественными отношениями на территории города Красноярска</c:v>
                </c:pt>
                <c:pt idx="12">
                  <c:v>Развитие культуры в городе Красноярске</c:v>
                </c:pt>
                <c:pt idx="13">
                  <c:v>Программные расходы</c:v>
                </c:pt>
              </c:strCache>
            </c:strRef>
          </c:cat>
          <c:val>
            <c:numRef>
              <c:f>'График по МП-1'!$AD$76:$AD$89</c:f>
            </c:numRef>
          </c:val>
        </c:ser>
        <c:ser>
          <c:idx val="8"/>
          <c:order val="8"/>
          <c:tx>
            <c:strRef>
              <c:f>'График по МП-1'!$AE$75</c:f>
              <c:strCache>
                <c:ptCount val="1"/>
                <c:pt idx="0">
                  <c:v>9 квартал 2016 года</c:v>
                </c:pt>
              </c:strCache>
            </c:strRef>
          </c:tx>
          <c:invertIfNegative val="0"/>
          <c:cat>
            <c:strRef>
              <c:f>'График по МП-1'!$B$76:$V$89</c:f>
              <c:strCache>
                <c:ptCount val="14"/>
                <c:pt idx="0">
                  <c:v>Повышение эффективности деятельности городского самоуправления по формированию современной городской среды</c:v>
                </c:pt>
                <c:pt idx="1">
                  <c:v>Информатизация города Красноярска</c:v>
                </c:pt>
                <c:pt idx="2">
                  <c:v>Создание условий для развития предпринимательства в городе Красноярске</c:v>
                </c:pt>
                <c:pt idx="3">
                  <c:v>Развитие жилищно-коммунального хозяйства и дорожного комплекса города Красноярска</c:v>
                </c:pt>
                <c:pt idx="4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5">
                  <c:v>Обеспечение пассажирских перевозок транспортом общего пользования в городе Красноярске</c:v>
                </c:pt>
                <c:pt idx="6">
                  <c:v>Управление муниципальными финансами</c:v>
                </c:pt>
                <c:pt idx="7">
                  <c:v>Развитие образования в городе Красноярске</c:v>
                </c:pt>
                <c:pt idx="8">
                  <c:v>Социальная поддержка населения города Красноярска</c:v>
                </c:pt>
                <c:pt idx="9">
                  <c:v>Развитие физической культуры, спорта и туризма в городе Красноярске</c:v>
                </c:pt>
                <c:pt idx="10">
                  <c:v>Развитие молодежной политики города Красноярска</c:v>
                </c:pt>
                <c:pt idx="11">
                  <c:v>Управление земельно-имущественными отношениями на территории города Красноярска</c:v>
                </c:pt>
                <c:pt idx="12">
                  <c:v>Развитие культуры в городе Красноярске</c:v>
                </c:pt>
                <c:pt idx="13">
                  <c:v>Программные расходы</c:v>
                </c:pt>
              </c:strCache>
            </c:strRef>
          </c:cat>
          <c:val>
            <c:numRef>
              <c:f>'График по МП-1'!$AE$76:$AE$89</c:f>
            </c:numRef>
          </c:val>
        </c:ser>
        <c:ser>
          <c:idx val="9"/>
          <c:order val="9"/>
          <c:tx>
            <c:strRef>
              <c:f>'График по МП-1'!$AF$75</c:f>
              <c:strCache>
                <c:ptCount val="1"/>
                <c:pt idx="0">
                  <c:v>10 квартал 2016 года</c:v>
                </c:pt>
              </c:strCache>
            </c:strRef>
          </c:tx>
          <c:invertIfNegative val="0"/>
          <c:cat>
            <c:strRef>
              <c:f>'График по МП-1'!$B$76:$V$89</c:f>
              <c:strCache>
                <c:ptCount val="14"/>
                <c:pt idx="0">
                  <c:v>Повышение эффективности деятельности городского самоуправления по формированию современной городской среды</c:v>
                </c:pt>
                <c:pt idx="1">
                  <c:v>Информатизация города Красноярска</c:v>
                </c:pt>
                <c:pt idx="2">
                  <c:v>Создание условий для развития предпринимательства в городе Красноярске</c:v>
                </c:pt>
                <c:pt idx="3">
                  <c:v>Развитие жилищно-коммунального хозяйства и дорожного комплекса города Красноярска</c:v>
                </c:pt>
                <c:pt idx="4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5">
                  <c:v>Обеспечение пассажирских перевозок транспортом общего пользования в городе Красноярске</c:v>
                </c:pt>
                <c:pt idx="6">
                  <c:v>Управление муниципальными финансами</c:v>
                </c:pt>
                <c:pt idx="7">
                  <c:v>Развитие образования в городе Красноярске</c:v>
                </c:pt>
                <c:pt idx="8">
                  <c:v>Социальная поддержка населения города Красноярска</c:v>
                </c:pt>
                <c:pt idx="9">
                  <c:v>Развитие физической культуры, спорта и туризма в городе Красноярске</c:v>
                </c:pt>
                <c:pt idx="10">
                  <c:v>Развитие молодежной политики города Красноярска</c:v>
                </c:pt>
                <c:pt idx="11">
                  <c:v>Управление земельно-имущественными отношениями на территории города Красноярска</c:v>
                </c:pt>
                <c:pt idx="12">
                  <c:v>Развитие культуры в городе Красноярске</c:v>
                </c:pt>
                <c:pt idx="13">
                  <c:v>Программные расходы</c:v>
                </c:pt>
              </c:strCache>
            </c:strRef>
          </c:cat>
          <c:val>
            <c:numRef>
              <c:f>'График по МП-1'!$AF$76:$AF$89</c:f>
            </c:numRef>
          </c:val>
        </c:ser>
        <c:ser>
          <c:idx val="10"/>
          <c:order val="10"/>
          <c:tx>
            <c:strRef>
              <c:f>'График по МП-1'!$AG$75</c:f>
              <c:strCache>
                <c:ptCount val="1"/>
                <c:pt idx="0">
                  <c:v>11 квартал 2016 года</c:v>
                </c:pt>
              </c:strCache>
            </c:strRef>
          </c:tx>
          <c:invertIfNegative val="0"/>
          <c:cat>
            <c:strRef>
              <c:f>'График по МП-1'!$B$76:$V$89</c:f>
              <c:strCache>
                <c:ptCount val="14"/>
                <c:pt idx="0">
                  <c:v>Повышение эффективности деятельности городского самоуправления по формированию современной городской среды</c:v>
                </c:pt>
                <c:pt idx="1">
                  <c:v>Информатизация города Красноярска</c:v>
                </c:pt>
                <c:pt idx="2">
                  <c:v>Создание условий для развития предпринимательства в городе Красноярске</c:v>
                </c:pt>
                <c:pt idx="3">
                  <c:v>Развитие жилищно-коммунального хозяйства и дорожного комплекса города Красноярска</c:v>
                </c:pt>
                <c:pt idx="4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5">
                  <c:v>Обеспечение пассажирских перевозок транспортом общего пользования в городе Красноярске</c:v>
                </c:pt>
                <c:pt idx="6">
                  <c:v>Управление муниципальными финансами</c:v>
                </c:pt>
                <c:pt idx="7">
                  <c:v>Развитие образования в городе Красноярске</c:v>
                </c:pt>
                <c:pt idx="8">
                  <c:v>Социальная поддержка населения города Красноярска</c:v>
                </c:pt>
                <c:pt idx="9">
                  <c:v>Развитие физической культуры, спорта и туризма в городе Красноярске</c:v>
                </c:pt>
                <c:pt idx="10">
                  <c:v>Развитие молодежной политики города Красноярска</c:v>
                </c:pt>
                <c:pt idx="11">
                  <c:v>Управление земельно-имущественными отношениями на территории города Красноярска</c:v>
                </c:pt>
                <c:pt idx="12">
                  <c:v>Развитие культуры в городе Красноярске</c:v>
                </c:pt>
                <c:pt idx="13">
                  <c:v>Программные расходы</c:v>
                </c:pt>
              </c:strCache>
            </c:strRef>
          </c:cat>
          <c:val>
            <c:numRef>
              <c:f>'График по МП-1'!$AG$76:$AG$89</c:f>
            </c:numRef>
          </c:val>
        </c:ser>
        <c:ser>
          <c:idx val="11"/>
          <c:order val="11"/>
          <c:tx>
            <c:strRef>
              <c:f>'График по МП-1'!$AH$75</c:f>
              <c:strCache>
                <c:ptCount val="1"/>
                <c:pt idx="0">
                  <c:v>12 квартал 2016 года</c:v>
                </c:pt>
              </c:strCache>
            </c:strRef>
          </c:tx>
          <c:invertIfNegative val="0"/>
          <c:cat>
            <c:strRef>
              <c:f>'График по МП-1'!$B$76:$V$89</c:f>
              <c:strCache>
                <c:ptCount val="14"/>
                <c:pt idx="0">
                  <c:v>Повышение эффективности деятельности городского самоуправления по формированию современной городской среды</c:v>
                </c:pt>
                <c:pt idx="1">
                  <c:v>Информатизация города Красноярска</c:v>
                </c:pt>
                <c:pt idx="2">
                  <c:v>Создание условий для развития предпринимательства в городе Красноярске</c:v>
                </c:pt>
                <c:pt idx="3">
                  <c:v>Развитие жилищно-коммунального хозяйства и дорожного комплекса города Красноярска</c:v>
                </c:pt>
                <c:pt idx="4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5">
                  <c:v>Обеспечение пассажирских перевозок транспортом общего пользования в городе Красноярске</c:v>
                </c:pt>
                <c:pt idx="6">
                  <c:v>Управление муниципальными финансами</c:v>
                </c:pt>
                <c:pt idx="7">
                  <c:v>Развитие образования в городе Красноярске</c:v>
                </c:pt>
                <c:pt idx="8">
                  <c:v>Социальная поддержка населения города Красноярска</c:v>
                </c:pt>
                <c:pt idx="9">
                  <c:v>Развитие физической культуры, спорта и туризма в городе Красноярске</c:v>
                </c:pt>
                <c:pt idx="10">
                  <c:v>Развитие молодежной политики города Красноярска</c:v>
                </c:pt>
                <c:pt idx="11">
                  <c:v>Управление земельно-имущественными отношениями на территории города Красноярска</c:v>
                </c:pt>
                <c:pt idx="12">
                  <c:v>Развитие культуры в городе Красноярске</c:v>
                </c:pt>
                <c:pt idx="13">
                  <c:v>Программные расходы</c:v>
                </c:pt>
              </c:strCache>
            </c:strRef>
          </c:cat>
          <c:val>
            <c:numRef>
              <c:f>'График по МП-1'!$AH$76:$AH$89</c:f>
            </c:numRef>
          </c:val>
        </c:ser>
        <c:ser>
          <c:idx val="12"/>
          <c:order val="12"/>
          <c:tx>
            <c:strRef>
              <c:f>'График по МП-1'!$AI$75</c:f>
              <c:strCache>
                <c:ptCount val="1"/>
                <c:pt idx="0">
                  <c:v>13 квартал 2016 года</c:v>
                </c:pt>
              </c:strCache>
            </c:strRef>
          </c:tx>
          <c:invertIfNegative val="0"/>
          <c:cat>
            <c:strRef>
              <c:f>'График по МП-1'!$B$76:$V$89</c:f>
              <c:strCache>
                <c:ptCount val="14"/>
                <c:pt idx="0">
                  <c:v>Повышение эффективности деятельности городского самоуправления по формированию современной городской среды</c:v>
                </c:pt>
                <c:pt idx="1">
                  <c:v>Информатизация города Красноярска</c:v>
                </c:pt>
                <c:pt idx="2">
                  <c:v>Создание условий для развития предпринимательства в городе Красноярске</c:v>
                </c:pt>
                <c:pt idx="3">
                  <c:v>Развитие жилищно-коммунального хозяйства и дорожного комплекса города Красноярска</c:v>
                </c:pt>
                <c:pt idx="4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5">
                  <c:v>Обеспечение пассажирских перевозок транспортом общего пользования в городе Красноярске</c:v>
                </c:pt>
                <c:pt idx="6">
                  <c:v>Управление муниципальными финансами</c:v>
                </c:pt>
                <c:pt idx="7">
                  <c:v>Развитие образования в городе Красноярске</c:v>
                </c:pt>
                <c:pt idx="8">
                  <c:v>Социальная поддержка населения города Красноярска</c:v>
                </c:pt>
                <c:pt idx="9">
                  <c:v>Развитие физической культуры, спорта и туризма в городе Красноярске</c:v>
                </c:pt>
                <c:pt idx="10">
                  <c:v>Развитие молодежной политики города Красноярска</c:v>
                </c:pt>
                <c:pt idx="11">
                  <c:v>Управление земельно-имущественными отношениями на территории города Красноярска</c:v>
                </c:pt>
                <c:pt idx="12">
                  <c:v>Развитие культуры в городе Красноярске</c:v>
                </c:pt>
                <c:pt idx="13">
                  <c:v>Программные расходы</c:v>
                </c:pt>
              </c:strCache>
            </c:strRef>
          </c:cat>
          <c:val>
            <c:numRef>
              <c:f>'График по МП-1'!$AI$76:$AI$89</c:f>
            </c:numRef>
          </c:val>
        </c:ser>
        <c:ser>
          <c:idx val="13"/>
          <c:order val="13"/>
          <c:tx>
            <c:strRef>
              <c:f>'График по МП-1'!$AJ$75</c:f>
              <c:strCache>
                <c:ptCount val="1"/>
                <c:pt idx="0">
                  <c:v>14 квартал 2016 года</c:v>
                </c:pt>
              </c:strCache>
            </c:strRef>
          </c:tx>
          <c:invertIfNegative val="0"/>
          <c:cat>
            <c:strRef>
              <c:f>'График по МП-1'!$B$76:$V$89</c:f>
              <c:strCache>
                <c:ptCount val="14"/>
                <c:pt idx="0">
                  <c:v>Повышение эффективности деятельности городского самоуправления по формированию современной городской среды</c:v>
                </c:pt>
                <c:pt idx="1">
                  <c:v>Информатизация города Красноярска</c:v>
                </c:pt>
                <c:pt idx="2">
                  <c:v>Создание условий для развития предпринимательства в городе Красноярске</c:v>
                </c:pt>
                <c:pt idx="3">
                  <c:v>Развитие жилищно-коммунального хозяйства и дорожного комплекса города Красноярска</c:v>
                </c:pt>
                <c:pt idx="4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5">
                  <c:v>Обеспечение пассажирских перевозок транспортом общего пользования в городе Красноярске</c:v>
                </c:pt>
                <c:pt idx="6">
                  <c:v>Управление муниципальными финансами</c:v>
                </c:pt>
                <c:pt idx="7">
                  <c:v>Развитие образования в городе Красноярске</c:v>
                </c:pt>
                <c:pt idx="8">
                  <c:v>Социальная поддержка населения города Красноярска</c:v>
                </c:pt>
                <c:pt idx="9">
                  <c:v>Развитие физической культуры, спорта и туризма в городе Красноярске</c:v>
                </c:pt>
                <c:pt idx="10">
                  <c:v>Развитие молодежной политики города Красноярска</c:v>
                </c:pt>
                <c:pt idx="11">
                  <c:v>Управление земельно-имущественными отношениями на территории города Красноярска</c:v>
                </c:pt>
                <c:pt idx="12">
                  <c:v>Развитие культуры в городе Красноярске</c:v>
                </c:pt>
                <c:pt idx="13">
                  <c:v>Программные расходы</c:v>
                </c:pt>
              </c:strCache>
            </c:strRef>
          </c:cat>
          <c:val>
            <c:numRef>
              <c:f>'График по МП-1'!$AJ$76:$AJ$89</c:f>
            </c:numRef>
          </c:val>
        </c:ser>
        <c:ser>
          <c:idx val="14"/>
          <c:order val="14"/>
          <c:tx>
            <c:strRef>
              <c:f>'График по МП-1'!$AK$75</c:f>
              <c:strCache>
                <c:ptCount val="1"/>
                <c:pt idx="0">
                  <c:v>15 квартал 2016 года</c:v>
                </c:pt>
              </c:strCache>
            </c:strRef>
          </c:tx>
          <c:invertIfNegative val="0"/>
          <c:cat>
            <c:strRef>
              <c:f>'График по МП-1'!$B$76:$V$89</c:f>
              <c:strCache>
                <c:ptCount val="14"/>
                <c:pt idx="0">
                  <c:v>Повышение эффективности деятельности городского самоуправления по формированию современной городской среды</c:v>
                </c:pt>
                <c:pt idx="1">
                  <c:v>Информатизация города Красноярска</c:v>
                </c:pt>
                <c:pt idx="2">
                  <c:v>Создание условий для развития предпринимательства в городе Красноярске</c:v>
                </c:pt>
                <c:pt idx="3">
                  <c:v>Развитие жилищно-коммунального хозяйства и дорожного комплекса города Красноярска</c:v>
                </c:pt>
                <c:pt idx="4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5">
                  <c:v>Обеспечение пассажирских перевозок транспортом общего пользования в городе Красноярске</c:v>
                </c:pt>
                <c:pt idx="6">
                  <c:v>Управление муниципальными финансами</c:v>
                </c:pt>
                <c:pt idx="7">
                  <c:v>Развитие образования в городе Красноярске</c:v>
                </c:pt>
                <c:pt idx="8">
                  <c:v>Социальная поддержка населения города Красноярска</c:v>
                </c:pt>
                <c:pt idx="9">
                  <c:v>Развитие физической культуры, спорта и туризма в городе Красноярске</c:v>
                </c:pt>
                <c:pt idx="10">
                  <c:v>Развитие молодежной политики города Красноярска</c:v>
                </c:pt>
                <c:pt idx="11">
                  <c:v>Управление земельно-имущественными отношениями на территории города Красноярска</c:v>
                </c:pt>
                <c:pt idx="12">
                  <c:v>Развитие культуры в городе Красноярске</c:v>
                </c:pt>
                <c:pt idx="13">
                  <c:v>Программные расходы</c:v>
                </c:pt>
              </c:strCache>
            </c:strRef>
          </c:cat>
          <c:val>
            <c:numRef>
              <c:f>'График по МП-1'!$AK$76:$AK$89</c:f>
            </c:numRef>
          </c:val>
        </c:ser>
        <c:ser>
          <c:idx val="15"/>
          <c:order val="15"/>
          <c:tx>
            <c:strRef>
              <c:f>'График по МП-1'!$AL$75</c:f>
              <c:strCache>
                <c:ptCount val="1"/>
                <c:pt idx="0">
                  <c:v>16 квартал 2016 года</c:v>
                </c:pt>
              </c:strCache>
            </c:strRef>
          </c:tx>
          <c:invertIfNegative val="0"/>
          <c:cat>
            <c:strRef>
              <c:f>'График по МП-1'!$B$76:$V$89</c:f>
              <c:strCache>
                <c:ptCount val="14"/>
                <c:pt idx="0">
                  <c:v>Повышение эффективности деятельности городского самоуправления по формированию современной городской среды</c:v>
                </c:pt>
                <c:pt idx="1">
                  <c:v>Информатизация города Красноярска</c:v>
                </c:pt>
                <c:pt idx="2">
                  <c:v>Создание условий для развития предпринимательства в городе Красноярске</c:v>
                </c:pt>
                <c:pt idx="3">
                  <c:v>Развитие жилищно-коммунального хозяйства и дорожного комплекса города Красноярска</c:v>
                </c:pt>
                <c:pt idx="4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5">
                  <c:v>Обеспечение пассажирских перевозок транспортом общего пользования в городе Красноярске</c:v>
                </c:pt>
                <c:pt idx="6">
                  <c:v>Управление муниципальными финансами</c:v>
                </c:pt>
                <c:pt idx="7">
                  <c:v>Развитие образования в городе Красноярске</c:v>
                </c:pt>
                <c:pt idx="8">
                  <c:v>Социальная поддержка населения города Красноярска</c:v>
                </c:pt>
                <c:pt idx="9">
                  <c:v>Развитие физической культуры, спорта и туризма в городе Красноярске</c:v>
                </c:pt>
                <c:pt idx="10">
                  <c:v>Развитие молодежной политики города Красноярска</c:v>
                </c:pt>
                <c:pt idx="11">
                  <c:v>Управление земельно-имущественными отношениями на территории города Красноярска</c:v>
                </c:pt>
                <c:pt idx="12">
                  <c:v>Развитие культуры в городе Красноярске</c:v>
                </c:pt>
                <c:pt idx="13">
                  <c:v>Программные расходы</c:v>
                </c:pt>
              </c:strCache>
            </c:strRef>
          </c:cat>
          <c:val>
            <c:numRef>
              <c:f>'График по МП-1'!$AL$76:$AL$89</c:f>
            </c:numRef>
          </c:val>
        </c:ser>
        <c:ser>
          <c:idx val="16"/>
          <c:order val="16"/>
          <c:tx>
            <c:strRef>
              <c:f>'График по МП-1'!$AM$75</c:f>
              <c:strCache>
                <c:ptCount val="1"/>
                <c:pt idx="0">
                  <c:v>1 квартал 2018 года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w="127000"/>
            </a:sp3d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 по МП-1'!$B$76:$V$89</c:f>
              <c:strCache>
                <c:ptCount val="14"/>
                <c:pt idx="0">
                  <c:v>Повышение эффективности деятельности городского самоуправления по формированию современной городской среды</c:v>
                </c:pt>
                <c:pt idx="1">
                  <c:v>Информатизация города Красноярска</c:v>
                </c:pt>
                <c:pt idx="2">
                  <c:v>Создание условий для развития предпринимательства в городе Красноярске</c:v>
                </c:pt>
                <c:pt idx="3">
                  <c:v>Развитие жилищно-коммунального хозяйства и дорожного комплекса города Красноярска</c:v>
                </c:pt>
                <c:pt idx="4">
                  <c:v>Обеспечение граждан города Красноярска жилыми помещениями и объектами инженерно-транспортной и коммунальной инфраструктуры</c:v>
                </c:pt>
                <c:pt idx="5">
                  <c:v>Обеспечение пассажирских перевозок транспортом общего пользования в городе Красноярске</c:v>
                </c:pt>
                <c:pt idx="6">
                  <c:v>Управление муниципальными финансами</c:v>
                </c:pt>
                <c:pt idx="7">
                  <c:v>Развитие образования в городе Красноярске</c:v>
                </c:pt>
                <c:pt idx="8">
                  <c:v>Социальная поддержка населения города Красноярска</c:v>
                </c:pt>
                <c:pt idx="9">
                  <c:v>Развитие физической культуры, спорта и туризма в городе Красноярске</c:v>
                </c:pt>
                <c:pt idx="10">
                  <c:v>Развитие молодежной политики города Красноярска</c:v>
                </c:pt>
                <c:pt idx="11">
                  <c:v>Управление земельно-имущественными отношениями на территории города Красноярска</c:v>
                </c:pt>
                <c:pt idx="12">
                  <c:v>Развитие культуры в городе Красноярске</c:v>
                </c:pt>
                <c:pt idx="13">
                  <c:v>Программные расходы</c:v>
                </c:pt>
              </c:strCache>
            </c:strRef>
          </c:cat>
          <c:val>
            <c:numRef>
              <c:f>'График по МП-1'!$AM$76:$AM$89</c:f>
              <c:numCache>
                <c:formatCode>0.0%</c:formatCode>
                <c:ptCount val="14"/>
                <c:pt idx="0">
                  <c:v>0</c:v>
                </c:pt>
                <c:pt idx="1">
                  <c:v>4.0000000000000001E-3</c:v>
                </c:pt>
                <c:pt idx="2">
                  <c:v>7.0000000000000007E-2</c:v>
                </c:pt>
                <c:pt idx="3">
                  <c:v>0.09</c:v>
                </c:pt>
                <c:pt idx="4">
                  <c:v>0.12</c:v>
                </c:pt>
                <c:pt idx="5">
                  <c:v>0.14199999999999999</c:v>
                </c:pt>
                <c:pt idx="6">
                  <c:v>0.17799999999999999</c:v>
                </c:pt>
                <c:pt idx="7">
                  <c:v>0.187</c:v>
                </c:pt>
                <c:pt idx="8">
                  <c:v>0.217</c:v>
                </c:pt>
                <c:pt idx="9">
                  <c:v>0.22</c:v>
                </c:pt>
                <c:pt idx="10">
                  <c:v>0.22600000000000001</c:v>
                </c:pt>
                <c:pt idx="11">
                  <c:v>0.23200000000000001</c:v>
                </c:pt>
                <c:pt idx="12">
                  <c:v>0.25</c:v>
                </c:pt>
                <c:pt idx="13">
                  <c:v>0.16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"/>
        <c:overlap val="1"/>
        <c:axId val="112447488"/>
        <c:axId val="112449024"/>
      </c:barChart>
      <c:catAx>
        <c:axId val="11244748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2449024"/>
        <c:crosses val="autoZero"/>
        <c:auto val="1"/>
        <c:lblAlgn val="ctr"/>
        <c:lblOffset val="100"/>
        <c:noMultiLvlLbl val="0"/>
      </c:catAx>
      <c:valAx>
        <c:axId val="112449024"/>
        <c:scaling>
          <c:orientation val="minMax"/>
          <c:max val="0.35000000000000003"/>
        </c:scaling>
        <c:delete val="0"/>
        <c:axPos val="b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2447488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168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8.3264435695538042E-2"/>
          <c:w val="0.63489412777288401"/>
          <c:h val="0.838831364829396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270000" h="1270000"/>
              <a:bevelB w="1270000" h="1270000"/>
            </a:sp3d>
          </c:spPr>
          <c:explosion val="35"/>
          <c:dPt>
            <c:idx val="0"/>
            <c:bubble3D val="0"/>
            <c:explosion val="3"/>
            <c:spPr>
              <a:solidFill>
                <a:schemeClr val="tx2">
                  <a:lumMod val="40000"/>
                  <a:lumOff val="60000"/>
                </a:schemeClr>
              </a:solidFill>
              <a:scene3d>
                <a:camera prst="orthographicFront"/>
                <a:lightRig rig="threePt" dir="t"/>
              </a:scene3d>
              <a:sp3d>
                <a:bevelT w="1270000" h="1270000"/>
                <a:bevelB w="1270000" h="1270000"/>
              </a:sp3d>
            </c:spPr>
          </c:dPt>
          <c:dPt>
            <c:idx val="1"/>
            <c:bubble3D val="0"/>
            <c:explosion val="11"/>
            <c:spPr>
              <a:solidFill>
                <a:schemeClr val="tx2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 w="1270000" h="1270000"/>
                <a:bevelB w="1270000" h="1270000"/>
              </a:sp3d>
            </c:spPr>
          </c:dPt>
          <c:dPt>
            <c:idx val="2"/>
            <c:bubble3D val="0"/>
            <c:spPr>
              <a:solidFill>
                <a:schemeClr val="tx2">
                  <a:lumMod val="20000"/>
                  <a:lumOff val="80000"/>
                </a:schemeClr>
              </a:solidFill>
              <a:scene3d>
                <a:camera prst="orthographicFront"/>
                <a:lightRig rig="threePt" dir="t"/>
              </a:scene3d>
              <a:sp3d>
                <a:bevelT w="1270000" h="1270000"/>
                <a:bevelB w="1270000" h="1270000"/>
              </a:sp3d>
            </c:spPr>
          </c:dPt>
          <c:dPt>
            <c:idx val="3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scene3d>
                <a:camera prst="orthographicFront"/>
                <a:lightRig rig="threePt" dir="t"/>
              </a:scene3d>
              <a:sp3d>
                <a:bevelT w="1270000" h="1270000"/>
                <a:bevelB w="1270000" h="1270000"/>
              </a:sp3d>
            </c:spPr>
          </c:dPt>
          <c:dPt>
            <c:idx val="4"/>
            <c:bubble3D val="0"/>
            <c:spPr>
              <a:solidFill>
                <a:schemeClr val="bg1">
                  <a:lumMod val="85000"/>
                </a:schemeClr>
              </a:solidFill>
              <a:scene3d>
                <a:camera prst="orthographicFront"/>
                <a:lightRig rig="threePt" dir="t"/>
              </a:scene3d>
              <a:sp3d>
                <a:bevelT w="1270000" h="1270000"/>
                <a:bevelB w="1270000" h="1270000"/>
              </a:sp3d>
            </c:spPr>
          </c:dPt>
          <c:dPt>
            <c:idx val="5"/>
            <c:bubble3D val="0"/>
            <c:spPr>
              <a:solidFill>
                <a:schemeClr val="bg1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 w="1270000" h="1270000"/>
                <a:bevelB w="1270000" h="1270000"/>
              </a:sp3d>
            </c:spPr>
          </c:dPt>
          <c:dLbls>
            <c:dLbl>
              <c:idx val="0"/>
              <c:layout>
                <c:manualLayout>
                  <c:x val="0.11928547235825722"/>
                  <c:y val="-8.873425196850394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8.6785802232047932E-2"/>
                  <c:y val="7.977099737532808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5.4926520499592721E-2"/>
                  <c:y val="-0.15984670840943638"/>
                </c:manualLayout>
              </c:layout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Департамент городского хозяйства</c:v>
                </c:pt>
                <c:pt idx="1">
                  <c:v>Главное управление образования </c:v>
                </c:pt>
                <c:pt idx="2">
                  <c:v>Департамент градостроительства</c:v>
                </c:pt>
                <c:pt idx="3">
                  <c:v>Главное управление социальной защиты населения </c:v>
                </c:pt>
                <c:pt idx="4">
                  <c:v>Администрации районов</c:v>
                </c:pt>
                <c:pt idx="5">
                  <c:v>остальные 11 ГАБС 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0.46300000000000002</c:v>
                </c:pt>
                <c:pt idx="1">
                  <c:v>0.33100000000000002</c:v>
                </c:pt>
                <c:pt idx="2">
                  <c:v>7.6499999999999999E-2</c:v>
                </c:pt>
                <c:pt idx="3">
                  <c:v>5.0999999999999997E-2</c:v>
                </c:pt>
                <c:pt idx="4">
                  <c:v>0.02</c:v>
                </c:pt>
                <c:pt idx="5">
                  <c:v>0.06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scene3d>
          <a:camera prst="orthographicFront"/>
          <a:lightRig rig="threePt" dir="t"/>
        </a:scene3d>
        <a:sp3d prstMaterial="plastic"/>
      </c:spPr>
    </c:plotArea>
    <c:legend>
      <c:legendPos val="r"/>
      <c:layout>
        <c:manualLayout>
          <c:xMode val="edge"/>
          <c:yMode val="edge"/>
          <c:x val="0.64745425680065283"/>
          <c:y val="3.7134398180942683E-2"/>
          <c:w val="0.33973739524931312"/>
          <c:h val="0.8725543623827664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3217635165028026E-2"/>
          <c:y val="2.8237900508626335E-2"/>
          <c:w val="0.96622889430541381"/>
          <c:h val="0.6837250719350358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Проведено закупок 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 prstMaterial="plastic"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8.4427764236465544E-3"/>
                  <c:y val="0.198763223232071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106941059116386E-3"/>
                  <c:y val="0.119257933939242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2213882118232772E-3"/>
                  <c:y val="0.190812694302788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 квартал 2018 года</c:v>
                </c:pt>
                <c:pt idx="1">
                  <c:v>1 квартал 2017 года</c:v>
                </c:pt>
                <c:pt idx="2">
                  <c:v>1 квартал 2016 года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411</c:v>
                </c:pt>
                <c:pt idx="1">
                  <c:v>162</c:v>
                </c:pt>
                <c:pt idx="2">
                  <c:v>250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Состоявшиеся закупки 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6.3320823177349158E-3"/>
                  <c:y val="0.182862165373505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3320823177349158E-3"/>
                  <c:y val="0.115282669474601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4427764236465544E-3"/>
                  <c:y val="0.159010578585657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 квартал 2018 года</c:v>
                </c:pt>
                <c:pt idx="1">
                  <c:v>1 квартал 2017 года</c:v>
                </c:pt>
                <c:pt idx="2">
                  <c:v>1 квартал 2016 года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402</c:v>
                </c:pt>
                <c:pt idx="1">
                  <c:v>147</c:v>
                </c:pt>
                <c:pt idx="2">
                  <c:v>222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12194304"/>
        <c:axId val="112195840"/>
        <c:axId val="0"/>
      </c:bar3DChart>
      <c:catAx>
        <c:axId val="11219430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20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2195840"/>
        <c:crosses val="autoZero"/>
        <c:auto val="1"/>
        <c:lblAlgn val="ctr"/>
        <c:lblOffset val="100"/>
        <c:noMultiLvlLbl val="0"/>
      </c:catAx>
      <c:valAx>
        <c:axId val="1121958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21943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9658695755167915E-2"/>
          <c:y val="0.80956652910960047"/>
          <c:w val="0.95432666703179614"/>
          <c:h val="0.16230183254365388"/>
        </c:manualLayout>
      </c:layout>
      <c:overlay val="0"/>
      <c:txPr>
        <a:bodyPr/>
        <a:lstStyle/>
        <a:p>
          <a:pPr>
            <a:defRPr sz="1100" b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effectLst>
      <a:innerShdw blurRad="63500" dist="50800" dir="10800000">
        <a:prstClr val="black">
          <a:alpha val="50000"/>
        </a:prstClr>
      </a:innerShdw>
    </a:effectLst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исполнения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h="381000"/>
              <a:bevelB h="3810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scene3d>
                <a:camera prst="orthographicFront"/>
                <a:lightRig rig="threePt" dir="t"/>
              </a:scene3d>
              <a:sp3d>
                <a:bevelT h="381000"/>
                <a:bevelB h="381000"/>
              </a:sp3d>
            </c:spPr>
          </c:dPt>
          <c:dPt>
            <c:idx val="1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scene3d>
                <a:camera prst="orthographicFront"/>
                <a:lightRig rig="threePt" dir="t"/>
              </a:scene3d>
              <a:sp3d>
                <a:bevelT h="381000"/>
                <a:bevelB h="381000"/>
              </a:sp3d>
            </c:spPr>
          </c:dPt>
          <c:dPt>
            <c:idx val="2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 h="381000"/>
                <a:bevelB h="381000"/>
              </a:sp3d>
            </c:spPr>
          </c:dPt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 квартал
2018</c:v>
                </c:pt>
                <c:pt idx="1">
                  <c:v>1 квартал 
2017</c:v>
                </c:pt>
                <c:pt idx="2">
                  <c:v>1 квартал
 2016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0.31</c:v>
                </c:pt>
                <c:pt idx="1">
                  <c:v>7.0000000000000007E-2</c:v>
                </c:pt>
                <c:pt idx="2">
                  <c:v>0.14000000000000001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813184"/>
        <c:axId val="110814720"/>
      </c:barChart>
      <c:catAx>
        <c:axId val="110813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0814720"/>
        <c:crosses val="autoZero"/>
        <c:auto val="1"/>
        <c:lblAlgn val="ctr"/>
        <c:lblOffset val="100"/>
        <c:noMultiLvlLbl val="0"/>
      </c:catAx>
      <c:valAx>
        <c:axId val="11081472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081318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023F9-C3CA-4648-8267-CCCCAFACC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50</Pages>
  <Words>14811</Words>
  <Characters>84425</Characters>
  <Application>Microsoft Office Word</Application>
  <DocSecurity>0</DocSecurity>
  <Lines>703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schpl</Company>
  <LinksUpToDate>false</LinksUpToDate>
  <CharactersWithSpaces>99038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bolshunova</dc:creator>
  <cp:lastModifiedBy>Баскакова Олеся Александровна</cp:lastModifiedBy>
  <cp:revision>7</cp:revision>
  <cp:lastPrinted>2017-11-20T09:29:00Z</cp:lastPrinted>
  <dcterms:created xsi:type="dcterms:W3CDTF">2018-05-30T04:27:00Z</dcterms:created>
  <dcterms:modified xsi:type="dcterms:W3CDTF">2018-05-31T05:32:00Z</dcterms:modified>
</cp:coreProperties>
</file>