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B657C0">
        <w:rPr>
          <w:rFonts w:ascii="Times New Roman" w:hAnsi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2336" behindDoc="0" locked="0" layoutInCell="1" allowOverlap="1" wp14:anchorId="6C1A96F4" wp14:editId="531E015B">
            <wp:simplePos x="0" y="0"/>
            <wp:positionH relativeFrom="column">
              <wp:posOffset>20320</wp:posOffset>
            </wp:positionH>
            <wp:positionV relativeFrom="paragraph">
              <wp:posOffset>46990</wp:posOffset>
            </wp:positionV>
            <wp:extent cx="6103620" cy="1336040"/>
            <wp:effectExtent l="19050" t="0" r="0" b="0"/>
            <wp:wrapNone/>
            <wp:docPr id="6" name="Рисунок 0" descr="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лан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1353" w:rsidRPr="00B657C0" w:rsidRDefault="00261353" w:rsidP="00455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57C0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261353" w:rsidRPr="00B657C0" w:rsidRDefault="00261353" w:rsidP="00455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867" w:rsidRPr="00B657C0" w:rsidRDefault="00261353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57C0">
        <w:rPr>
          <w:rFonts w:ascii="Times New Roman" w:hAnsi="Times New Roman" w:cs="Times New Roman"/>
          <w:b/>
          <w:sz w:val="32"/>
          <w:szCs w:val="32"/>
        </w:rPr>
        <w:t xml:space="preserve">ПО РЕЗУЛЬТАТАМ ПРОВЕРКИ ДОСТОВЕРНОСТИ, ПОЛНОТЫ </w:t>
      </w:r>
      <w:r w:rsidR="00893FAC" w:rsidRPr="00B657C0">
        <w:rPr>
          <w:rFonts w:ascii="Times New Roman" w:hAnsi="Times New Roman" w:cs="Times New Roman"/>
          <w:b/>
          <w:sz w:val="32"/>
          <w:szCs w:val="32"/>
        </w:rPr>
        <w:t>И</w:t>
      </w:r>
      <w:r w:rsidRPr="00B657C0">
        <w:rPr>
          <w:rFonts w:ascii="Times New Roman" w:hAnsi="Times New Roman" w:cs="Times New Roman"/>
          <w:b/>
          <w:sz w:val="32"/>
          <w:szCs w:val="32"/>
        </w:rPr>
        <w:t xml:space="preserve"> СООТВЕТСТВИЯ НОРМАТИВНЫМ ТРЕБОВАНИЯМ СОСТАВЛЕНИЯ И ПРЕДСТАВЛЕНИЯ ОТЧЕТА ОБ ИСПОЛНЕНИИ БЮДЖЕТА ГОРОДА КРАСНОЯРСКА ЗА </w:t>
      </w:r>
      <w:r w:rsidR="00B657C0" w:rsidRPr="00B657C0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B657C0" w:rsidRPr="00B657C0">
        <w:rPr>
          <w:rFonts w:ascii="Times New Roman" w:hAnsi="Times New Roman" w:cs="Times New Roman"/>
          <w:b/>
          <w:sz w:val="32"/>
          <w:szCs w:val="32"/>
        </w:rPr>
        <w:t xml:space="preserve"> ПОЛУГОДИЕ</w:t>
      </w:r>
      <w:r w:rsidR="007B0A95" w:rsidRPr="00B657C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95A68" w:rsidRPr="00B657C0">
        <w:rPr>
          <w:rFonts w:ascii="Times New Roman" w:hAnsi="Times New Roman" w:cs="Times New Roman"/>
          <w:b/>
          <w:sz w:val="32"/>
          <w:szCs w:val="32"/>
        </w:rPr>
        <w:t>201</w:t>
      </w:r>
      <w:r w:rsidR="00324459" w:rsidRPr="00B657C0">
        <w:rPr>
          <w:rFonts w:ascii="Times New Roman" w:hAnsi="Times New Roman" w:cs="Times New Roman"/>
          <w:b/>
          <w:sz w:val="32"/>
          <w:szCs w:val="32"/>
        </w:rPr>
        <w:t>8</w:t>
      </w:r>
      <w:r w:rsidR="00795A68" w:rsidRPr="00B657C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657C0">
        <w:rPr>
          <w:rFonts w:ascii="Times New Roman" w:hAnsi="Times New Roman" w:cs="Times New Roman"/>
          <w:b/>
          <w:sz w:val="32"/>
          <w:szCs w:val="32"/>
        </w:rPr>
        <w:t>ГОДА</w:t>
      </w: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2781" w:rsidRPr="00B657C0" w:rsidRDefault="00242781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B657C0">
        <w:rPr>
          <w:rFonts w:ascii="Times New Roman" w:hAnsi="Times New Roman"/>
          <w:color w:val="000000" w:themeColor="text1"/>
          <w:sz w:val="28"/>
          <w:szCs w:val="28"/>
        </w:rPr>
        <w:t xml:space="preserve">Утверждено </w:t>
      </w:r>
    </w:p>
    <w:p w:rsidR="00242781" w:rsidRPr="00B657C0" w:rsidRDefault="00242781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B657C0">
        <w:rPr>
          <w:rFonts w:ascii="Times New Roman" w:hAnsi="Times New Roman"/>
          <w:color w:val="000000" w:themeColor="text1"/>
          <w:sz w:val="28"/>
          <w:szCs w:val="28"/>
        </w:rPr>
        <w:t>решением коллегии</w:t>
      </w:r>
    </w:p>
    <w:p w:rsidR="00242781" w:rsidRPr="00B657C0" w:rsidRDefault="0011656D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B657C0">
        <w:rPr>
          <w:rFonts w:ascii="Times New Roman" w:hAnsi="Times New Roman"/>
          <w:color w:val="000000" w:themeColor="text1"/>
          <w:sz w:val="28"/>
          <w:szCs w:val="28"/>
        </w:rPr>
        <w:t>Контрольно-счетной палаты</w:t>
      </w:r>
    </w:p>
    <w:p w:rsidR="00242781" w:rsidRPr="00B657C0" w:rsidRDefault="00242781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B657C0">
        <w:rPr>
          <w:rFonts w:ascii="Times New Roman" w:hAnsi="Times New Roman"/>
          <w:color w:val="000000" w:themeColor="text1"/>
          <w:sz w:val="28"/>
          <w:szCs w:val="28"/>
        </w:rPr>
        <w:t>города Красноярска</w:t>
      </w:r>
    </w:p>
    <w:p w:rsidR="00675867" w:rsidRPr="00B657C0" w:rsidRDefault="00242781" w:rsidP="00455C47">
      <w:pPr>
        <w:widowControl w:val="0"/>
        <w:spacing w:after="0" w:line="240" w:lineRule="auto"/>
        <w:ind w:left="6096" w:hanging="141"/>
        <w:rPr>
          <w:rFonts w:ascii="Times New Roman" w:hAnsi="Times New Roman"/>
          <w:color w:val="000000" w:themeColor="text1"/>
          <w:sz w:val="28"/>
          <w:szCs w:val="28"/>
        </w:rPr>
      </w:pPr>
      <w:r w:rsidRPr="00B657C0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9D715F">
        <w:rPr>
          <w:rFonts w:ascii="Times New Roman" w:hAnsi="Times New Roman"/>
          <w:color w:val="000000" w:themeColor="text1"/>
          <w:sz w:val="28"/>
          <w:szCs w:val="28"/>
        </w:rPr>
        <w:t>30.08.2018</w:t>
      </w:r>
      <w:r w:rsidR="007C056B" w:rsidRPr="00B657C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657C0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="009D715F">
        <w:rPr>
          <w:rFonts w:ascii="Times New Roman" w:hAnsi="Times New Roman"/>
          <w:color w:val="000000" w:themeColor="text1"/>
          <w:sz w:val="28"/>
          <w:szCs w:val="28"/>
        </w:rPr>
        <w:t>25</w:t>
      </w:r>
    </w:p>
    <w:p w:rsidR="00675867" w:rsidRPr="00B657C0" w:rsidRDefault="00675867" w:rsidP="00455C47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5867" w:rsidRPr="00B657C0" w:rsidRDefault="00675867" w:rsidP="00455C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3E1F" w:rsidRPr="00B657C0" w:rsidRDefault="00675867" w:rsidP="00455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B657C0">
        <w:rPr>
          <w:rFonts w:ascii="Times New Roman" w:hAnsi="Times New Roman"/>
          <w:sz w:val="28"/>
          <w:szCs w:val="28"/>
        </w:rPr>
        <w:t>Красноярск 201</w:t>
      </w:r>
      <w:r w:rsidR="00324459" w:rsidRPr="00B657C0">
        <w:rPr>
          <w:rFonts w:ascii="Times New Roman" w:hAnsi="Times New Roman"/>
          <w:sz w:val="28"/>
          <w:szCs w:val="28"/>
        </w:rPr>
        <w:t>8</w:t>
      </w:r>
      <w:r w:rsidR="00FF3E1F" w:rsidRPr="00B657C0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2"/>
          <w:szCs w:val="26"/>
          <w:highlight w:val="yellow"/>
        </w:rPr>
        <w:id w:val="11131663"/>
        <w:docPartObj>
          <w:docPartGallery w:val="Table of Contents"/>
          <w:docPartUnique/>
        </w:docPartObj>
      </w:sdtPr>
      <w:sdtEndPr>
        <w:rPr>
          <w:sz w:val="26"/>
        </w:rPr>
      </w:sdtEndPr>
      <w:sdtContent>
        <w:p w:rsidR="00FF3E1F" w:rsidRPr="0008648B" w:rsidRDefault="00FF3E1F" w:rsidP="009D3B7A">
          <w:pPr>
            <w:pStyle w:val="af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  <w:sz w:val="32"/>
              <w:szCs w:val="26"/>
            </w:rPr>
          </w:pPr>
          <w:r w:rsidRPr="0008648B">
            <w:rPr>
              <w:rFonts w:ascii="Times New Roman" w:hAnsi="Times New Roman" w:cs="Times New Roman"/>
              <w:b w:val="0"/>
              <w:color w:val="auto"/>
              <w:sz w:val="32"/>
              <w:szCs w:val="26"/>
            </w:rPr>
            <w:t>Оглавление</w:t>
          </w:r>
        </w:p>
        <w:p w:rsidR="00AF63C4" w:rsidRPr="0008648B" w:rsidRDefault="00AF63C4" w:rsidP="00D94999">
          <w:pPr>
            <w:pStyle w:val="11"/>
            <w:rPr>
              <w:rFonts w:ascii="Times New Roman" w:hAnsi="Times New Roman" w:cs="Times New Roman"/>
              <w:sz w:val="28"/>
              <w:highlight w:val="yellow"/>
            </w:rPr>
          </w:pPr>
        </w:p>
        <w:p w:rsidR="0008648B" w:rsidRPr="009D715F" w:rsidRDefault="00335CF0" w:rsidP="009D715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8648B">
            <w:rPr>
              <w:rFonts w:ascii="Times New Roman" w:hAnsi="Times New Roman" w:cs="Times New Roman"/>
              <w:sz w:val="28"/>
              <w:highlight w:val="yellow"/>
            </w:rPr>
            <w:fldChar w:fldCharType="begin"/>
          </w:r>
          <w:r w:rsidR="00FF3E1F" w:rsidRPr="0008648B">
            <w:rPr>
              <w:rFonts w:ascii="Times New Roman" w:hAnsi="Times New Roman" w:cs="Times New Roman"/>
              <w:sz w:val="28"/>
              <w:highlight w:val="yellow"/>
            </w:rPr>
            <w:instrText xml:space="preserve"> TOC \o "1-3" \h \z \u </w:instrText>
          </w:r>
          <w:r w:rsidRPr="0008648B">
            <w:rPr>
              <w:rFonts w:ascii="Times New Roman" w:hAnsi="Times New Roman" w:cs="Times New Roman"/>
              <w:sz w:val="28"/>
              <w:highlight w:val="yellow"/>
            </w:rPr>
            <w:fldChar w:fldCharType="separate"/>
          </w:r>
          <w:hyperlink w:anchor="_Toc523397028" w:history="1">
            <w:r w:rsidR="0008648B" w:rsidRPr="009D715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I. Вводная часть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_Toc523397028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618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29" w:history="1">
            <w:r w:rsidR="0008648B" w:rsidRPr="009D715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II. Исполнение основных параметров бюджета города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_Toc523397029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0" w:history="1">
            <w:r w:rsidR="0008648B" w:rsidRPr="009D715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III. Исполнение доходов бюджета города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_Toc523397030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1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3.1. Основные показатели социально – экономического развития города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_Toc523397031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2" w:history="1">
            <w:r w:rsidR="0008648B" w:rsidRPr="009D715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3.2. Исполнение по налоговым и неналоговым доходам бюджета города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_Toc523397032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3" w:history="1">
            <w:r w:rsidR="0008648B" w:rsidRPr="009D715F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t>3.2.1. Исполнение по налоговым доходам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_Toc523397033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4" w:history="1">
            <w:r w:rsidR="0008648B" w:rsidRPr="009D715F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t>3.2.2. Исполнение по неналоговым доходам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_Toc523397034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5" w:history="1">
            <w:r w:rsidR="0008648B" w:rsidRPr="009D715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3.3. Исполнение по безвозмездным поступлениям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_Toc523397035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6" w:history="1">
            <w:r w:rsidR="0008648B" w:rsidRPr="009D715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IV. Исполнение расходов бюджета города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_Toc523397036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7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4.1. Использование бюджетных ассигнований муниципального дорожного фонда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_Toc523397037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8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4.2. Исполнение адресной инвестиционной программы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_Toc523397038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39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4.3. Анализ расходов отраслей социальной сферы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_Toc523397039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0" w:history="1">
            <w:r w:rsidR="0008648B" w:rsidRPr="009D715F">
              <w:rPr>
                <w:rStyle w:val="af0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4.3.1. Развитие образования в городе Красноярске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_Toc523397040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1" w:history="1">
            <w:r w:rsidR="0008648B" w:rsidRPr="009D715F">
              <w:rPr>
                <w:rStyle w:val="af0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4.3.2. Развитие молодежной политики города Красноярска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_Toc523397041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2" w:history="1">
            <w:r w:rsidR="0008648B" w:rsidRPr="009D715F">
              <w:rPr>
                <w:rStyle w:val="af0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4.3.3. Развитие культуры в городе Красноярске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_Toc523397042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3" w:history="1">
            <w:r w:rsidR="0008648B" w:rsidRPr="009D715F">
              <w:rPr>
                <w:rStyle w:val="af0"/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t>4.3.4. Социальная поддержка населения города Красноярска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_Toc523397043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4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4.3.5. Развитие физической культуры, спорта и туризма в городе Красноярске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_Toc523397044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5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 Исполнение бюджета по расходам в сфере жилищно-коммунального и дорожного хозяйства, транспорта и управления земельно-имущественными отношениями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_Toc523397045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6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4.4.1. Расходы на обеспечение пассажирских перевозок транспортом общего пользования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_Toc523397046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7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4.4.2. Обеспечение граждан города Красноярска жилыми помещениями и объектами инженерно-транспортной и коммунальной инфраструктуры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_Toc523397047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8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4.4.3. Развитие жилищно-коммунального хозяйства и дорожного комплекса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_Toc523397048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49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4.4.4. Повышение эффективности деятельности городского самоуправления по формированию современной городской среды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_Toc523397049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50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4.4.5. Управление земельно-имущественными отношениями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_Toc523397050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51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4.5. Исполнение бюджета по расходам на создание условий для развития предпринимательства в городе Красноярске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_Toc523397051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52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4.6. Информатизация города Красноярска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_Toc523397052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53" w:history="1">
            <w:r w:rsidR="0008648B" w:rsidRPr="009D715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V. Аудит в сфере муниципальных закупок товаров, работ и услуг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_Toc523397053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648B" w:rsidRPr="009D715F" w:rsidRDefault="00836185" w:rsidP="009D715F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3397054" w:history="1">
            <w:r w:rsidR="0008648B" w:rsidRPr="009D715F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VI. Профицит бюджета, муниципальный долг и его обслуживание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_Toc523397054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63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715F" w:rsidRDefault="00836185" w:rsidP="009D715F">
          <w:pPr>
            <w:pStyle w:val="11"/>
            <w:rPr>
              <w:rFonts w:ascii="Times New Roman" w:hAnsi="Times New Roman" w:cs="Times New Roman"/>
              <w:sz w:val="32"/>
              <w:szCs w:val="26"/>
              <w:highlight w:val="yellow"/>
            </w:rPr>
          </w:pPr>
          <w:hyperlink w:anchor="_Toc523397055" w:history="1">
            <w:r w:rsidR="0008648B" w:rsidRPr="009D715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VII</w:t>
            </w:r>
            <w:r w:rsidR="0008648B" w:rsidRPr="009D715F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. Выводы и рекомендации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_Toc523397055 \h </w:instrTex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63</w:t>
            </w:r>
            <w:r w:rsidR="0008648B" w:rsidRPr="009D71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335CF0" w:rsidRPr="0008648B">
            <w:rPr>
              <w:rFonts w:ascii="Times New Roman" w:hAnsi="Times New Roman" w:cs="Times New Roman"/>
              <w:sz w:val="32"/>
              <w:szCs w:val="26"/>
              <w:highlight w:val="yellow"/>
            </w:rPr>
            <w:fldChar w:fldCharType="end"/>
          </w:r>
        </w:p>
        <w:p w:rsidR="009D715F" w:rsidRDefault="009D715F" w:rsidP="009D715F">
          <w:pPr>
            <w:rPr>
              <w:highlight w:val="yellow"/>
            </w:rPr>
          </w:pPr>
        </w:p>
        <w:p w:rsidR="009D715F" w:rsidRDefault="009D715F" w:rsidP="009D715F">
          <w:pPr>
            <w:rPr>
              <w:highlight w:val="yellow"/>
            </w:rPr>
          </w:pPr>
        </w:p>
        <w:p w:rsidR="009D715F" w:rsidRDefault="009D715F" w:rsidP="009D715F">
          <w:pPr>
            <w:rPr>
              <w:highlight w:val="yellow"/>
            </w:rPr>
          </w:pPr>
        </w:p>
        <w:p w:rsidR="00FF3E1F" w:rsidRPr="009D715F" w:rsidRDefault="00836185" w:rsidP="009D715F">
          <w:pPr>
            <w:rPr>
              <w:highlight w:val="yellow"/>
            </w:rPr>
          </w:pPr>
        </w:p>
      </w:sdtContent>
    </w:sdt>
    <w:p w:rsidR="00214EFE" w:rsidRPr="009623E4" w:rsidRDefault="00E014F9" w:rsidP="00455C47">
      <w:pPr>
        <w:pStyle w:val="1"/>
        <w:ind w:left="0" w:right="0" w:firstLine="0"/>
        <w:rPr>
          <w:sz w:val="32"/>
          <w:szCs w:val="32"/>
        </w:rPr>
      </w:pPr>
      <w:bookmarkStart w:id="0" w:name="_Toc396830836"/>
      <w:bookmarkStart w:id="1" w:name="_Toc523397028"/>
      <w:r w:rsidRPr="009623E4">
        <w:rPr>
          <w:sz w:val="32"/>
          <w:szCs w:val="32"/>
        </w:rPr>
        <w:lastRenderedPageBreak/>
        <w:t>I. </w:t>
      </w:r>
      <w:r w:rsidR="00214EFE" w:rsidRPr="009623E4">
        <w:rPr>
          <w:sz w:val="32"/>
          <w:szCs w:val="32"/>
        </w:rPr>
        <w:t>Вводная часть</w:t>
      </w:r>
      <w:bookmarkEnd w:id="0"/>
      <w:bookmarkEnd w:id="1"/>
    </w:p>
    <w:p w:rsidR="00214EFE" w:rsidRPr="00B657C0" w:rsidRDefault="00214EFE" w:rsidP="00455C47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454E5" w:rsidRPr="00FF3B3A" w:rsidRDefault="0085500E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3B3A">
        <w:rPr>
          <w:rFonts w:ascii="Times New Roman" w:hAnsi="Times New Roman" w:cs="Times New Roman"/>
          <w:sz w:val="28"/>
          <w:szCs w:val="28"/>
        </w:rPr>
        <w:t>В соответствии со ст. </w:t>
      </w:r>
      <w:r w:rsidR="003B33C7" w:rsidRPr="00FF3B3A">
        <w:rPr>
          <w:rFonts w:ascii="Times New Roman" w:hAnsi="Times New Roman" w:cs="Times New Roman"/>
          <w:sz w:val="28"/>
          <w:szCs w:val="28"/>
        </w:rPr>
        <w:t xml:space="preserve">268.1 Бюджетного кодекса Российской Федерации, ст. 37 </w:t>
      </w:r>
      <w:r w:rsidR="00483285" w:rsidRPr="00FF3B3A">
        <w:rPr>
          <w:rFonts w:ascii="Times New Roman" w:hAnsi="Times New Roman" w:cs="Times New Roman"/>
          <w:sz w:val="28"/>
          <w:szCs w:val="28"/>
        </w:rPr>
        <w:t>Положения о бюджетном процессе в городе Красноярске, утвержденного р</w:t>
      </w:r>
      <w:r w:rsidR="003B33C7" w:rsidRPr="00FF3B3A">
        <w:rPr>
          <w:rFonts w:ascii="Times New Roman" w:hAnsi="Times New Roman" w:cs="Times New Roman"/>
          <w:sz w:val="28"/>
          <w:szCs w:val="28"/>
        </w:rPr>
        <w:t>ешени</w:t>
      </w:r>
      <w:r w:rsidR="00483285" w:rsidRPr="00FF3B3A">
        <w:rPr>
          <w:rFonts w:ascii="Times New Roman" w:hAnsi="Times New Roman" w:cs="Times New Roman"/>
          <w:sz w:val="28"/>
          <w:szCs w:val="28"/>
        </w:rPr>
        <w:t>ем</w:t>
      </w:r>
      <w:r w:rsidR="003B33C7" w:rsidRPr="00FF3B3A">
        <w:rPr>
          <w:rFonts w:ascii="Times New Roman" w:hAnsi="Times New Roman" w:cs="Times New Roman"/>
          <w:sz w:val="28"/>
          <w:szCs w:val="28"/>
        </w:rPr>
        <w:t xml:space="preserve"> Красноярского городского Совета депутатов</w:t>
      </w:r>
      <w:r w:rsidR="00A10169" w:rsidRPr="00FF3B3A">
        <w:rPr>
          <w:rFonts w:ascii="Times New Roman" w:hAnsi="Times New Roman" w:cs="Times New Roman"/>
          <w:sz w:val="28"/>
          <w:szCs w:val="28"/>
        </w:rPr>
        <w:t xml:space="preserve"> </w:t>
      </w:r>
      <w:r w:rsidR="003B33C7" w:rsidRPr="00FF3B3A">
        <w:rPr>
          <w:rFonts w:ascii="Times New Roman" w:hAnsi="Times New Roman" w:cs="Times New Roman"/>
          <w:sz w:val="28"/>
          <w:szCs w:val="28"/>
        </w:rPr>
        <w:t>от 11.12.2007 №</w:t>
      </w:r>
      <w:r w:rsidR="00483285" w:rsidRPr="00FF3B3A">
        <w:rPr>
          <w:rFonts w:ascii="Times New Roman" w:hAnsi="Times New Roman" w:cs="Times New Roman"/>
          <w:sz w:val="28"/>
          <w:szCs w:val="28"/>
        </w:rPr>
        <w:t> </w:t>
      </w:r>
      <w:r w:rsidR="003B33C7" w:rsidRPr="00FF3B3A">
        <w:rPr>
          <w:rFonts w:ascii="Times New Roman" w:hAnsi="Times New Roman" w:cs="Times New Roman"/>
          <w:sz w:val="28"/>
          <w:szCs w:val="28"/>
        </w:rPr>
        <w:t>15-359 и ст. 2 Положения о Контрольно-счетной палате города Красноярска</w:t>
      </w:r>
      <w:r w:rsidR="00483285" w:rsidRPr="00FF3B3A">
        <w:rPr>
          <w:rFonts w:ascii="Times New Roman" w:hAnsi="Times New Roman" w:cs="Times New Roman"/>
          <w:sz w:val="28"/>
          <w:szCs w:val="28"/>
        </w:rPr>
        <w:t xml:space="preserve"> </w:t>
      </w:r>
      <w:r w:rsidR="003B33C7" w:rsidRPr="00FF3B3A">
        <w:rPr>
          <w:rFonts w:ascii="Times New Roman" w:hAnsi="Times New Roman" w:cs="Times New Roman"/>
          <w:sz w:val="28"/>
          <w:szCs w:val="28"/>
        </w:rPr>
        <w:t xml:space="preserve"> утвержденного решением Красноярского городского Совета от 31.05.2005 № 6-108</w:t>
      </w:r>
      <w:r w:rsidR="00795A68" w:rsidRPr="00FF3B3A">
        <w:rPr>
          <w:rFonts w:ascii="Times New Roman" w:hAnsi="Times New Roman" w:cs="Times New Roman"/>
          <w:sz w:val="28"/>
          <w:szCs w:val="28"/>
        </w:rPr>
        <w:t>,</w:t>
      </w:r>
      <w:r w:rsidRPr="00FF3B3A">
        <w:rPr>
          <w:rFonts w:ascii="Times New Roman" w:hAnsi="Times New Roman" w:cs="Times New Roman"/>
          <w:sz w:val="28"/>
          <w:szCs w:val="28"/>
        </w:rPr>
        <w:t xml:space="preserve"> </w:t>
      </w:r>
      <w:r w:rsidR="00483285" w:rsidRPr="00FF3B3A">
        <w:rPr>
          <w:rFonts w:ascii="Times New Roman" w:hAnsi="Times New Roman" w:cs="Times New Roman"/>
          <w:sz w:val="28"/>
          <w:szCs w:val="28"/>
        </w:rPr>
        <w:t xml:space="preserve">Контрольно-счетной палатой города Красноярска (далее – Контрольно-счетная палата, КСП), </w:t>
      </w:r>
      <w:r w:rsidRPr="00FF3B3A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B251BC" w:rsidRPr="00FF3B3A">
        <w:rPr>
          <w:rFonts w:ascii="Times New Roman" w:hAnsi="Times New Roman" w:cs="Times New Roman"/>
          <w:sz w:val="28"/>
          <w:szCs w:val="28"/>
        </w:rPr>
        <w:t>проверка достоверности, полноты и соответствия нормативным требованиям</w:t>
      </w:r>
      <w:proofErr w:type="gramEnd"/>
      <w:r w:rsidR="00B251BC" w:rsidRPr="00FF3B3A">
        <w:rPr>
          <w:rFonts w:ascii="Times New Roman" w:hAnsi="Times New Roman" w:cs="Times New Roman"/>
          <w:sz w:val="28"/>
          <w:szCs w:val="28"/>
        </w:rPr>
        <w:t xml:space="preserve"> составления и предоставления отчета об исполнении бюджета города Красноярска за </w:t>
      </w:r>
      <w:r w:rsidR="00324459" w:rsidRPr="00FF3B3A">
        <w:rPr>
          <w:rFonts w:ascii="Times New Roman" w:hAnsi="Times New Roman" w:cs="Times New Roman"/>
          <w:sz w:val="28"/>
          <w:szCs w:val="28"/>
        </w:rPr>
        <w:t xml:space="preserve">1 </w:t>
      </w:r>
      <w:r w:rsidR="00FF3B3A" w:rsidRPr="00FF3B3A">
        <w:rPr>
          <w:rFonts w:ascii="Times New Roman" w:hAnsi="Times New Roman" w:cs="Times New Roman"/>
          <w:sz w:val="28"/>
          <w:szCs w:val="28"/>
        </w:rPr>
        <w:t>полугодие</w:t>
      </w:r>
      <w:r w:rsidR="0078441F" w:rsidRPr="00FF3B3A">
        <w:rPr>
          <w:rFonts w:ascii="Times New Roman" w:hAnsi="Times New Roman" w:cs="Times New Roman"/>
          <w:sz w:val="28"/>
          <w:szCs w:val="28"/>
        </w:rPr>
        <w:t xml:space="preserve"> </w:t>
      </w:r>
      <w:r w:rsidR="006F7961" w:rsidRPr="00FF3B3A">
        <w:rPr>
          <w:rFonts w:ascii="Times New Roman" w:hAnsi="Times New Roman" w:cs="Times New Roman"/>
          <w:sz w:val="28"/>
          <w:szCs w:val="28"/>
        </w:rPr>
        <w:t>201</w:t>
      </w:r>
      <w:r w:rsidR="00324459" w:rsidRPr="00FF3B3A">
        <w:rPr>
          <w:rFonts w:ascii="Times New Roman" w:hAnsi="Times New Roman" w:cs="Times New Roman"/>
          <w:sz w:val="28"/>
          <w:szCs w:val="28"/>
        </w:rPr>
        <w:t>8</w:t>
      </w:r>
      <w:r w:rsidR="003454E5" w:rsidRPr="00FF3B3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10C12" w:rsidRPr="00B657C0" w:rsidRDefault="00A10C1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7C0">
        <w:rPr>
          <w:rFonts w:ascii="Times New Roman" w:hAnsi="Times New Roman" w:cs="Times New Roman"/>
          <w:sz w:val="28"/>
          <w:szCs w:val="28"/>
        </w:rPr>
        <w:t>Отчет утвержден постановлением администрации города</w:t>
      </w:r>
      <w:r w:rsidR="00E014F9" w:rsidRPr="00B657C0">
        <w:rPr>
          <w:rFonts w:ascii="Times New Roman" w:hAnsi="Times New Roman" w:cs="Times New Roman"/>
          <w:sz w:val="28"/>
          <w:szCs w:val="28"/>
        </w:rPr>
        <w:t xml:space="preserve"> </w:t>
      </w:r>
      <w:r w:rsidR="00A00CC9" w:rsidRPr="00B657C0">
        <w:rPr>
          <w:rFonts w:ascii="Times New Roman" w:hAnsi="Times New Roman" w:cs="Times New Roman"/>
          <w:sz w:val="28"/>
          <w:szCs w:val="28"/>
        </w:rPr>
        <w:t xml:space="preserve">Красноярска </w:t>
      </w:r>
      <w:r w:rsidR="00E014F9" w:rsidRPr="00B657C0">
        <w:rPr>
          <w:rFonts w:ascii="Times New Roman" w:hAnsi="Times New Roman" w:cs="Times New Roman"/>
          <w:sz w:val="28"/>
          <w:szCs w:val="28"/>
        </w:rPr>
        <w:t xml:space="preserve">от </w:t>
      </w:r>
      <w:r w:rsidR="00B657C0" w:rsidRPr="00B657C0">
        <w:rPr>
          <w:rFonts w:ascii="Times New Roman" w:hAnsi="Times New Roman" w:cs="Times New Roman"/>
          <w:sz w:val="28"/>
          <w:szCs w:val="28"/>
        </w:rPr>
        <w:t>24.07.2018</w:t>
      </w:r>
      <w:r w:rsidR="00A71426" w:rsidRPr="00B657C0">
        <w:rPr>
          <w:rFonts w:ascii="Times New Roman" w:hAnsi="Times New Roman" w:cs="Times New Roman"/>
          <w:sz w:val="28"/>
          <w:szCs w:val="28"/>
        </w:rPr>
        <w:t xml:space="preserve"> № </w:t>
      </w:r>
      <w:r w:rsidR="00B657C0" w:rsidRPr="00B657C0">
        <w:rPr>
          <w:rFonts w:ascii="Times New Roman" w:hAnsi="Times New Roman" w:cs="Times New Roman"/>
          <w:sz w:val="28"/>
          <w:szCs w:val="28"/>
        </w:rPr>
        <w:t>493</w:t>
      </w:r>
      <w:r w:rsidR="001F5469" w:rsidRPr="00B657C0">
        <w:rPr>
          <w:rFonts w:ascii="Times New Roman" w:hAnsi="Times New Roman" w:cs="Times New Roman"/>
          <w:sz w:val="28"/>
          <w:szCs w:val="28"/>
        </w:rPr>
        <w:t xml:space="preserve"> «Об утверждении отчета об исполнении бюджета города за </w:t>
      </w:r>
      <w:r w:rsidR="00B5361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24459" w:rsidRPr="00B657C0">
        <w:rPr>
          <w:rFonts w:ascii="Times New Roman" w:hAnsi="Times New Roman" w:cs="Times New Roman"/>
          <w:sz w:val="28"/>
          <w:szCs w:val="28"/>
        </w:rPr>
        <w:t xml:space="preserve"> </w:t>
      </w:r>
      <w:r w:rsidR="00B657C0" w:rsidRPr="00B657C0">
        <w:rPr>
          <w:rFonts w:ascii="Times New Roman" w:hAnsi="Times New Roman" w:cs="Times New Roman"/>
          <w:sz w:val="28"/>
          <w:szCs w:val="28"/>
        </w:rPr>
        <w:t>полугодие</w:t>
      </w:r>
      <w:r w:rsidR="000642EC" w:rsidRPr="00B657C0">
        <w:rPr>
          <w:rFonts w:ascii="Times New Roman" w:hAnsi="Times New Roman" w:cs="Times New Roman"/>
          <w:sz w:val="28"/>
          <w:szCs w:val="28"/>
        </w:rPr>
        <w:t xml:space="preserve"> 201</w:t>
      </w:r>
      <w:r w:rsidR="00324459" w:rsidRPr="00B657C0">
        <w:rPr>
          <w:rFonts w:ascii="Times New Roman" w:hAnsi="Times New Roman" w:cs="Times New Roman"/>
          <w:sz w:val="28"/>
          <w:szCs w:val="28"/>
        </w:rPr>
        <w:t>8</w:t>
      </w:r>
      <w:r w:rsidR="00A00CC9" w:rsidRPr="00B657C0">
        <w:rPr>
          <w:rFonts w:ascii="Times New Roman" w:hAnsi="Times New Roman" w:cs="Times New Roman"/>
          <w:sz w:val="28"/>
          <w:szCs w:val="28"/>
        </w:rPr>
        <w:t xml:space="preserve"> года</w:t>
      </w:r>
      <w:r w:rsidR="001F5469" w:rsidRPr="00B657C0">
        <w:rPr>
          <w:rFonts w:ascii="Times New Roman" w:hAnsi="Times New Roman" w:cs="Times New Roman"/>
          <w:sz w:val="28"/>
          <w:szCs w:val="28"/>
        </w:rPr>
        <w:t>»</w:t>
      </w:r>
      <w:r w:rsidR="00A13A1F" w:rsidRPr="00B657C0">
        <w:rPr>
          <w:rFonts w:ascii="Times New Roman" w:hAnsi="Times New Roman" w:cs="Times New Roman"/>
          <w:sz w:val="28"/>
          <w:szCs w:val="28"/>
        </w:rPr>
        <w:t xml:space="preserve"> (далее – Отчет)</w:t>
      </w:r>
      <w:r w:rsidRPr="00B657C0">
        <w:rPr>
          <w:rFonts w:ascii="Times New Roman" w:hAnsi="Times New Roman" w:cs="Times New Roman"/>
          <w:sz w:val="28"/>
          <w:szCs w:val="28"/>
        </w:rPr>
        <w:t>.</w:t>
      </w:r>
    </w:p>
    <w:p w:rsidR="00455C47" w:rsidRDefault="00A13A1F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7C0">
        <w:rPr>
          <w:rFonts w:ascii="Times New Roman" w:hAnsi="Times New Roman" w:cs="Times New Roman"/>
          <w:sz w:val="28"/>
          <w:szCs w:val="28"/>
        </w:rPr>
        <w:t xml:space="preserve">Квартальный Отчет об исполнении бюджета проверен на соответствие представленной в Контрольно-счетную плату информации (данным УФК по Красноярскому краю, отчетам об исполнении муниципальных программ, сведениям, размещенным на официальном сайте администрации города и Правительства Красноярского края «Открытый бюджет»). </w:t>
      </w:r>
    </w:p>
    <w:p w:rsidR="00A234C9" w:rsidRPr="00B657C0" w:rsidRDefault="00A234C9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в Отчете исполнение по расходам в 1 полугодии 2018 года </w:t>
      </w:r>
      <w:r w:rsidR="00EE1D4C">
        <w:rPr>
          <w:rFonts w:ascii="Times New Roman" w:hAnsi="Times New Roman" w:cs="Times New Roman"/>
          <w:sz w:val="28"/>
          <w:szCs w:val="28"/>
        </w:rPr>
        <w:t xml:space="preserve">меньше, чем по сведениям </w:t>
      </w:r>
      <w:r>
        <w:rPr>
          <w:rFonts w:ascii="Times New Roman" w:hAnsi="Times New Roman" w:cs="Times New Roman"/>
          <w:sz w:val="28"/>
          <w:szCs w:val="28"/>
        </w:rPr>
        <w:t xml:space="preserve">УФК </w:t>
      </w:r>
      <w:r w:rsidRPr="00B657C0">
        <w:rPr>
          <w:rFonts w:ascii="Times New Roman" w:hAnsi="Times New Roman" w:cs="Times New Roman"/>
          <w:sz w:val="28"/>
          <w:szCs w:val="28"/>
        </w:rPr>
        <w:t>по Красноярскому краю</w:t>
      </w:r>
      <w:r>
        <w:rPr>
          <w:rFonts w:ascii="Times New Roman" w:hAnsi="Times New Roman" w:cs="Times New Roman"/>
          <w:sz w:val="28"/>
          <w:szCs w:val="28"/>
        </w:rPr>
        <w:t xml:space="preserve"> по 2-м КБК</w:t>
      </w:r>
      <w:r w:rsidR="00244AF1">
        <w:rPr>
          <w:rFonts w:ascii="Times New Roman" w:hAnsi="Times New Roman" w:cs="Times New Roman"/>
          <w:sz w:val="28"/>
          <w:szCs w:val="28"/>
        </w:rPr>
        <w:t xml:space="preserve"> на сумму 100 448,33 тыс. рублей. По информации департамента финансов администрации города отклонение сложилось на сумму операций на банковском счете, открытом Избирательной комиссии города. Согласно положениям приказа Минфина РФ от 28.12.2010 № 191н</w:t>
      </w:r>
      <w:r w:rsidR="00244AF1">
        <w:rPr>
          <w:rStyle w:val="af4"/>
          <w:rFonts w:ascii="Times New Roman" w:hAnsi="Times New Roman" w:cs="Times New Roman"/>
          <w:sz w:val="28"/>
          <w:szCs w:val="28"/>
        </w:rPr>
        <w:footnoteReference w:id="1"/>
      </w:r>
      <w:r w:rsidR="00244AF1">
        <w:rPr>
          <w:rFonts w:ascii="Times New Roman" w:hAnsi="Times New Roman" w:cs="Times New Roman"/>
          <w:sz w:val="28"/>
          <w:szCs w:val="28"/>
        </w:rPr>
        <w:t xml:space="preserve"> данное отклонение является допустимым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0012A" w:rsidRPr="00B657C0" w:rsidRDefault="00B0012A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14EFE" w:rsidRPr="00FF3B3A" w:rsidRDefault="00A02A60" w:rsidP="00455C47">
      <w:pPr>
        <w:pStyle w:val="1"/>
        <w:ind w:left="0" w:right="0" w:firstLine="0"/>
        <w:rPr>
          <w:sz w:val="32"/>
          <w:szCs w:val="32"/>
        </w:rPr>
      </w:pPr>
      <w:bookmarkStart w:id="2" w:name="_Toc396830837"/>
      <w:bookmarkStart w:id="3" w:name="_Toc523397029"/>
      <w:r w:rsidRPr="00FF3B3A">
        <w:rPr>
          <w:sz w:val="32"/>
          <w:szCs w:val="32"/>
        </w:rPr>
        <w:t>II. </w:t>
      </w:r>
      <w:r w:rsidR="002563E6" w:rsidRPr="00FF3B3A">
        <w:rPr>
          <w:sz w:val="32"/>
          <w:szCs w:val="32"/>
        </w:rPr>
        <w:t>И</w:t>
      </w:r>
      <w:r w:rsidR="00214EFE" w:rsidRPr="00FF3B3A">
        <w:rPr>
          <w:sz w:val="32"/>
          <w:szCs w:val="32"/>
        </w:rPr>
        <w:t>сполнени</w:t>
      </w:r>
      <w:r w:rsidR="002563E6" w:rsidRPr="00FF3B3A">
        <w:rPr>
          <w:sz w:val="32"/>
          <w:szCs w:val="32"/>
        </w:rPr>
        <w:t>е</w:t>
      </w:r>
      <w:r w:rsidR="00214EFE" w:rsidRPr="00FF3B3A">
        <w:rPr>
          <w:sz w:val="32"/>
          <w:szCs w:val="32"/>
        </w:rPr>
        <w:t xml:space="preserve"> </w:t>
      </w:r>
      <w:r w:rsidR="008F4CD8" w:rsidRPr="00FF3B3A">
        <w:rPr>
          <w:sz w:val="32"/>
          <w:szCs w:val="32"/>
        </w:rPr>
        <w:t xml:space="preserve">основных </w:t>
      </w:r>
      <w:r w:rsidR="00FE31F1" w:rsidRPr="00FF3B3A">
        <w:rPr>
          <w:sz w:val="32"/>
          <w:szCs w:val="32"/>
        </w:rPr>
        <w:t>параметров</w:t>
      </w:r>
      <w:r w:rsidR="00214EFE" w:rsidRPr="00FF3B3A">
        <w:rPr>
          <w:sz w:val="32"/>
          <w:szCs w:val="32"/>
        </w:rPr>
        <w:t xml:space="preserve"> бюджета города</w:t>
      </w:r>
      <w:bookmarkEnd w:id="2"/>
      <w:bookmarkEnd w:id="3"/>
    </w:p>
    <w:p w:rsidR="004E4631" w:rsidRPr="00FF3B3A" w:rsidRDefault="004E4631" w:rsidP="00455C47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675AD4" w:rsidRPr="009623E4" w:rsidRDefault="002F3838" w:rsidP="00455C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3E4">
        <w:rPr>
          <w:rFonts w:ascii="Times New Roman" w:hAnsi="Times New Roman" w:cs="Times New Roman"/>
          <w:sz w:val="28"/>
          <w:szCs w:val="28"/>
        </w:rPr>
        <w:t xml:space="preserve">За </w:t>
      </w:r>
      <w:r w:rsidR="00455C47" w:rsidRPr="009623E4">
        <w:rPr>
          <w:rFonts w:ascii="Times New Roman" w:hAnsi="Times New Roman" w:cs="Times New Roman"/>
          <w:sz w:val="28"/>
          <w:szCs w:val="28"/>
        </w:rPr>
        <w:t xml:space="preserve">1 </w:t>
      </w:r>
      <w:r w:rsidR="009623E4" w:rsidRPr="009623E4">
        <w:rPr>
          <w:rFonts w:ascii="Times New Roman" w:hAnsi="Times New Roman" w:cs="Times New Roman"/>
          <w:sz w:val="28"/>
          <w:szCs w:val="28"/>
        </w:rPr>
        <w:t>полугодие</w:t>
      </w:r>
      <w:r w:rsidR="008D6F35" w:rsidRPr="009623E4">
        <w:rPr>
          <w:rFonts w:ascii="Times New Roman" w:hAnsi="Times New Roman" w:cs="Times New Roman"/>
          <w:sz w:val="28"/>
          <w:szCs w:val="28"/>
        </w:rPr>
        <w:t xml:space="preserve"> 201</w:t>
      </w:r>
      <w:r w:rsidR="00455C47" w:rsidRPr="009623E4">
        <w:rPr>
          <w:rFonts w:ascii="Times New Roman" w:hAnsi="Times New Roman" w:cs="Times New Roman"/>
          <w:sz w:val="28"/>
          <w:szCs w:val="28"/>
        </w:rPr>
        <w:t>8</w:t>
      </w:r>
      <w:r w:rsidR="008D6F35" w:rsidRPr="009623E4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E087C" w:rsidRPr="009623E4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483285" w:rsidRPr="009623E4">
        <w:rPr>
          <w:rFonts w:ascii="Times New Roman" w:hAnsi="Times New Roman" w:cs="Times New Roman"/>
          <w:sz w:val="28"/>
          <w:szCs w:val="28"/>
        </w:rPr>
        <w:t>р</w:t>
      </w:r>
      <w:r w:rsidR="00CE087C" w:rsidRPr="009623E4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675AD4" w:rsidRPr="009623E4">
        <w:rPr>
          <w:rFonts w:ascii="Times New Roman" w:hAnsi="Times New Roman" w:cs="Times New Roman"/>
          <w:sz w:val="28"/>
          <w:szCs w:val="28"/>
        </w:rPr>
        <w:t xml:space="preserve">Красноярского городского Совета депутатов от </w:t>
      </w:r>
      <w:r w:rsidR="00455C47" w:rsidRPr="009623E4">
        <w:rPr>
          <w:rFonts w:ascii="Times New Roman" w:hAnsi="Times New Roman" w:cs="Times New Roman"/>
          <w:sz w:val="28"/>
          <w:szCs w:val="28"/>
        </w:rPr>
        <w:t>19.12.2017</w:t>
      </w:r>
      <w:r w:rsidR="00675AD4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="0033612A" w:rsidRPr="009623E4">
        <w:rPr>
          <w:rFonts w:ascii="Times New Roman" w:hAnsi="Times New Roman" w:cs="Times New Roman"/>
          <w:sz w:val="28"/>
          <w:szCs w:val="28"/>
        </w:rPr>
        <w:t>№</w:t>
      </w:r>
      <w:r w:rsidR="00675AD4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="00455C47" w:rsidRPr="009623E4">
        <w:rPr>
          <w:rFonts w:ascii="Times New Roman" w:hAnsi="Times New Roman" w:cs="Times New Roman"/>
          <w:sz w:val="28"/>
          <w:szCs w:val="28"/>
        </w:rPr>
        <w:t>21-255</w:t>
      </w:r>
      <w:r w:rsidR="00675AD4" w:rsidRPr="009623E4">
        <w:rPr>
          <w:rFonts w:ascii="Times New Roman" w:hAnsi="Times New Roman" w:cs="Times New Roman"/>
          <w:sz w:val="28"/>
          <w:szCs w:val="28"/>
        </w:rPr>
        <w:t xml:space="preserve"> «О бюджете города на 201</w:t>
      </w:r>
      <w:r w:rsidR="00455C47" w:rsidRPr="009623E4">
        <w:rPr>
          <w:rFonts w:ascii="Times New Roman" w:hAnsi="Times New Roman" w:cs="Times New Roman"/>
          <w:sz w:val="28"/>
          <w:szCs w:val="28"/>
        </w:rPr>
        <w:t>8</w:t>
      </w:r>
      <w:r w:rsidR="00675AD4" w:rsidRPr="009623E4">
        <w:rPr>
          <w:rFonts w:ascii="Times New Roman" w:hAnsi="Times New Roman" w:cs="Times New Roman"/>
          <w:sz w:val="28"/>
          <w:szCs w:val="28"/>
        </w:rPr>
        <w:t xml:space="preserve"> год и плановый период 201</w:t>
      </w:r>
      <w:r w:rsidR="00455C47" w:rsidRPr="009623E4">
        <w:rPr>
          <w:rFonts w:ascii="Times New Roman" w:hAnsi="Times New Roman" w:cs="Times New Roman"/>
          <w:sz w:val="28"/>
          <w:szCs w:val="28"/>
        </w:rPr>
        <w:t>9 - 2020</w:t>
      </w:r>
      <w:r w:rsidR="00675AD4" w:rsidRPr="009623E4">
        <w:rPr>
          <w:rFonts w:ascii="Times New Roman" w:hAnsi="Times New Roman" w:cs="Times New Roman"/>
          <w:sz w:val="28"/>
          <w:szCs w:val="28"/>
        </w:rPr>
        <w:t xml:space="preserve"> годов»</w:t>
      </w:r>
      <w:r w:rsidR="0033612A" w:rsidRPr="009623E4">
        <w:rPr>
          <w:rFonts w:ascii="Times New Roman" w:hAnsi="Times New Roman" w:cs="Times New Roman"/>
          <w:sz w:val="28"/>
          <w:szCs w:val="28"/>
        </w:rPr>
        <w:t xml:space="preserve"> (далее –</w:t>
      </w:r>
      <w:r w:rsidR="009B2EB8" w:rsidRPr="009623E4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33612A" w:rsidRPr="009623E4">
        <w:rPr>
          <w:rFonts w:ascii="Times New Roman" w:hAnsi="Times New Roman" w:cs="Times New Roman"/>
          <w:sz w:val="28"/>
          <w:szCs w:val="28"/>
        </w:rPr>
        <w:t xml:space="preserve"> КГСД № </w:t>
      </w:r>
      <w:r w:rsidR="00455C47" w:rsidRPr="009623E4">
        <w:rPr>
          <w:rFonts w:ascii="Times New Roman" w:hAnsi="Times New Roman" w:cs="Times New Roman"/>
          <w:sz w:val="28"/>
          <w:szCs w:val="28"/>
        </w:rPr>
        <w:t>21-255</w:t>
      </w:r>
      <w:r w:rsidR="0033612A" w:rsidRPr="009623E4">
        <w:rPr>
          <w:rFonts w:ascii="Times New Roman" w:hAnsi="Times New Roman" w:cs="Times New Roman"/>
          <w:sz w:val="28"/>
          <w:szCs w:val="28"/>
        </w:rPr>
        <w:t>)</w:t>
      </w:r>
      <w:r w:rsidR="00675AD4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="00CE087C" w:rsidRPr="009623E4">
        <w:rPr>
          <w:rFonts w:ascii="Times New Roman" w:hAnsi="Times New Roman" w:cs="Times New Roman"/>
          <w:sz w:val="28"/>
          <w:szCs w:val="28"/>
        </w:rPr>
        <w:t>вносились</w:t>
      </w:r>
      <w:r w:rsidR="008D6F35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="003B1534">
        <w:rPr>
          <w:rFonts w:ascii="Times New Roman" w:hAnsi="Times New Roman" w:cs="Times New Roman"/>
          <w:sz w:val="28"/>
          <w:szCs w:val="28"/>
        </w:rPr>
        <w:t>трижды</w:t>
      </w:r>
      <w:r w:rsidR="00455C47" w:rsidRPr="009623E4">
        <w:rPr>
          <w:rFonts w:ascii="Times New Roman" w:hAnsi="Times New Roman" w:cs="Times New Roman"/>
          <w:sz w:val="28"/>
          <w:szCs w:val="28"/>
        </w:rPr>
        <w:t xml:space="preserve"> – 1</w:t>
      </w:r>
      <w:r w:rsidR="009B2EB8" w:rsidRPr="009623E4">
        <w:rPr>
          <w:rFonts w:ascii="Times New Roman" w:hAnsi="Times New Roman" w:cs="Times New Roman"/>
          <w:sz w:val="28"/>
          <w:szCs w:val="28"/>
        </w:rPr>
        <w:t>3</w:t>
      </w:r>
      <w:r w:rsidR="00455C47" w:rsidRPr="009623E4">
        <w:rPr>
          <w:rFonts w:ascii="Times New Roman" w:hAnsi="Times New Roman" w:cs="Times New Roman"/>
          <w:sz w:val="28"/>
          <w:szCs w:val="28"/>
        </w:rPr>
        <w:t>.03.2018</w:t>
      </w:r>
      <w:r w:rsidR="009623E4" w:rsidRPr="009623E4">
        <w:rPr>
          <w:rFonts w:ascii="Times New Roman" w:hAnsi="Times New Roman" w:cs="Times New Roman"/>
          <w:sz w:val="28"/>
          <w:szCs w:val="28"/>
        </w:rPr>
        <w:t xml:space="preserve">, </w:t>
      </w:r>
      <w:r w:rsidR="003B1534">
        <w:rPr>
          <w:rFonts w:ascii="Times New Roman" w:hAnsi="Times New Roman" w:cs="Times New Roman"/>
          <w:sz w:val="28"/>
          <w:szCs w:val="28"/>
        </w:rPr>
        <w:t xml:space="preserve">24.04.2018 и </w:t>
      </w:r>
      <w:r w:rsidR="009623E4" w:rsidRPr="009623E4">
        <w:rPr>
          <w:rFonts w:ascii="Times New Roman" w:hAnsi="Times New Roman" w:cs="Times New Roman"/>
          <w:sz w:val="28"/>
          <w:szCs w:val="28"/>
        </w:rPr>
        <w:t>29.05.2018</w:t>
      </w:r>
      <w:r w:rsidR="008D6F35" w:rsidRPr="009623E4">
        <w:rPr>
          <w:rFonts w:ascii="Times New Roman" w:hAnsi="Times New Roman" w:cs="Times New Roman"/>
          <w:sz w:val="28"/>
          <w:szCs w:val="28"/>
        </w:rPr>
        <w:t>.</w:t>
      </w:r>
    </w:p>
    <w:p w:rsidR="001E0292" w:rsidRDefault="00CE087C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6B99">
        <w:rPr>
          <w:rFonts w:ascii="Times New Roman" w:hAnsi="Times New Roman" w:cs="Times New Roman"/>
          <w:sz w:val="28"/>
          <w:szCs w:val="28"/>
        </w:rPr>
        <w:t xml:space="preserve">Данные изменения </w:t>
      </w:r>
      <w:r w:rsidR="0033612A" w:rsidRPr="00276B99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276B99">
        <w:rPr>
          <w:rFonts w:ascii="Times New Roman" w:hAnsi="Times New Roman" w:cs="Times New Roman"/>
          <w:sz w:val="28"/>
          <w:szCs w:val="28"/>
        </w:rPr>
        <w:t>связаны</w:t>
      </w:r>
      <w:r w:rsidR="001E02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02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E0292">
        <w:rPr>
          <w:rFonts w:ascii="Times New Roman" w:hAnsi="Times New Roman" w:cs="Times New Roman"/>
          <w:sz w:val="28"/>
          <w:szCs w:val="28"/>
        </w:rPr>
        <w:t>:</w:t>
      </w:r>
    </w:p>
    <w:p w:rsidR="001E0292" w:rsidRDefault="001E0292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55C47" w:rsidRPr="00276B99">
        <w:rPr>
          <w:rFonts w:ascii="Times New Roman" w:eastAsia="Times New Roman" w:hAnsi="Times New Roman" w:cs="Times New Roman"/>
          <w:sz w:val="28"/>
          <w:szCs w:val="28"/>
        </w:rPr>
        <w:t xml:space="preserve">получением бюджетного кредита </w:t>
      </w:r>
      <w:r w:rsidR="00455C47" w:rsidRPr="00276B99">
        <w:rPr>
          <w:rFonts w:ascii="Times New Roman" w:hAnsi="Times New Roman" w:cs="Times New Roman"/>
          <w:sz w:val="28"/>
          <w:szCs w:val="28"/>
        </w:rPr>
        <w:t>на покрытие дефицита местного бюджета сроком на 3 года</w:t>
      </w:r>
      <w:r w:rsidR="00455C47" w:rsidRPr="00276B99">
        <w:rPr>
          <w:rFonts w:ascii="Times New Roman" w:eastAsia="Times New Roman" w:hAnsi="Times New Roman" w:cs="Times New Roman"/>
          <w:sz w:val="28"/>
          <w:szCs w:val="28"/>
        </w:rPr>
        <w:t xml:space="preserve"> на сумму 650 000,00 тыс. рублей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E0292" w:rsidRDefault="001E0292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80568">
        <w:rPr>
          <w:rFonts w:ascii="Times New Roman" w:eastAsia="Times New Roman" w:hAnsi="Times New Roman" w:cs="Times New Roman"/>
          <w:sz w:val="28"/>
          <w:szCs w:val="28"/>
        </w:rPr>
        <w:t>выделением средств из вышестоящих бюджетов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значительная часть которых была предназначена </w:t>
      </w:r>
      <w:r w:rsidR="00380568">
        <w:rPr>
          <w:rFonts w:ascii="Times New Roman" w:eastAsia="Times New Roman" w:hAnsi="Times New Roman" w:cs="Times New Roman"/>
          <w:sz w:val="28"/>
          <w:szCs w:val="28"/>
        </w:rPr>
        <w:t xml:space="preserve">на подготовку города </w:t>
      </w:r>
      <w:r w:rsidR="00455C47" w:rsidRPr="00276B9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276B99" w:rsidRPr="00276B99">
        <w:rPr>
          <w:rFonts w:ascii="Times New Roman" w:eastAsia="Times New Roman" w:hAnsi="Times New Roman" w:cs="Times New Roman"/>
          <w:sz w:val="28"/>
          <w:szCs w:val="28"/>
          <w:lang w:val="en-US"/>
        </w:rPr>
        <w:t>XXIX</w:t>
      </w:r>
      <w:r w:rsidR="00276B99" w:rsidRPr="00276B99">
        <w:rPr>
          <w:rFonts w:ascii="Times New Roman" w:eastAsia="Times New Roman" w:hAnsi="Times New Roman" w:cs="Times New Roman"/>
          <w:sz w:val="28"/>
          <w:szCs w:val="28"/>
        </w:rPr>
        <w:t xml:space="preserve"> Всемирной зимней универсиады 2019 года в городе Красноярске (далее – </w:t>
      </w:r>
      <w:r w:rsidR="00455C47" w:rsidRPr="00276B99">
        <w:rPr>
          <w:rFonts w:ascii="Times New Roman" w:eastAsia="Times New Roman" w:hAnsi="Times New Roman" w:cs="Times New Roman"/>
          <w:sz w:val="28"/>
          <w:szCs w:val="28"/>
        </w:rPr>
        <w:t>Универсиад</w:t>
      </w:r>
      <w:r w:rsidR="00276B99" w:rsidRPr="00276B99"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E0292" w:rsidRDefault="001E0292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 увеличением собственных доходов бюджета города </w:t>
      </w:r>
      <w:r w:rsidRPr="001E0292">
        <w:rPr>
          <w:rFonts w:ascii="Times New Roman" w:eastAsia="Times New Roman" w:hAnsi="Times New Roman" w:cs="Times New Roman"/>
          <w:i/>
          <w:sz w:val="24"/>
          <w:szCs w:val="28"/>
        </w:rPr>
        <w:t xml:space="preserve">(индексациям арендной платы за земельные участки государственная собственность на которые не разграничена </w:t>
      </w:r>
      <w:r w:rsidRPr="001E0292">
        <w:rPr>
          <w:rFonts w:ascii="Times New Roman" w:eastAsia="Times New Roman" w:hAnsi="Times New Roman" w:cs="Times New Roman"/>
          <w:i/>
          <w:sz w:val="24"/>
          <w:szCs w:val="28"/>
        </w:rPr>
        <w:lastRenderedPageBreak/>
        <w:t>на уровень инфляции; включение дополнительных объектов в План приватизации на 2018 год; дополнительные средства от продажи земли собственника зданий, строений; возврат дебиторской задолженности в связи с расторжением контракта о подключении к системе теплоснабжения)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>;</w:t>
      </w:r>
    </w:p>
    <w:p w:rsidR="00455C47" w:rsidRPr="00276B99" w:rsidRDefault="001E0292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29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увеличением расходов на оплату труда </w:t>
      </w:r>
      <w:r w:rsidRPr="00EE1D4C">
        <w:rPr>
          <w:rFonts w:ascii="Times New Roman" w:eastAsia="Times New Roman" w:hAnsi="Times New Roman" w:cs="Times New Roman"/>
          <w:i/>
          <w:sz w:val="24"/>
          <w:szCs w:val="28"/>
        </w:rPr>
        <w:t>(индексация заработной платы с 01.01.2018 на 4% для всех работников бюджетной сферы</w:t>
      </w:r>
      <w:r w:rsidR="00FE12F8" w:rsidRPr="00EE1D4C">
        <w:rPr>
          <w:rFonts w:ascii="Times New Roman" w:eastAsia="Times New Roman" w:hAnsi="Times New Roman" w:cs="Times New Roman"/>
          <w:i/>
          <w:sz w:val="24"/>
          <w:szCs w:val="28"/>
        </w:rPr>
        <w:t xml:space="preserve">) </w:t>
      </w:r>
      <w:r w:rsidR="00FE12F8">
        <w:rPr>
          <w:rFonts w:ascii="Times New Roman" w:eastAsia="Times New Roman" w:hAnsi="Times New Roman" w:cs="Times New Roman"/>
          <w:sz w:val="28"/>
          <w:szCs w:val="28"/>
        </w:rPr>
        <w:t>и др.</w:t>
      </w:r>
      <w:r w:rsidR="00455C47" w:rsidRPr="00276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03B3" w:rsidRPr="009623E4" w:rsidRDefault="00CA03B3" w:rsidP="00455C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3E4">
        <w:rPr>
          <w:rFonts w:ascii="Times New Roman" w:hAnsi="Times New Roman" w:cs="Times New Roman"/>
          <w:sz w:val="28"/>
          <w:szCs w:val="28"/>
        </w:rPr>
        <w:t>В соответствии с полномочиями</w:t>
      </w:r>
      <w:r w:rsidR="001724EA" w:rsidRPr="009623E4">
        <w:rPr>
          <w:rFonts w:ascii="Times New Roman" w:hAnsi="Times New Roman" w:cs="Times New Roman"/>
          <w:sz w:val="28"/>
          <w:szCs w:val="28"/>
        </w:rPr>
        <w:t>,</w:t>
      </w:r>
      <w:r w:rsidRPr="009623E4">
        <w:rPr>
          <w:rFonts w:ascii="Times New Roman" w:hAnsi="Times New Roman" w:cs="Times New Roman"/>
          <w:sz w:val="28"/>
          <w:szCs w:val="28"/>
        </w:rPr>
        <w:t xml:space="preserve"> установленными Б</w:t>
      </w:r>
      <w:r w:rsidR="00436170" w:rsidRPr="009623E4">
        <w:rPr>
          <w:rFonts w:ascii="Times New Roman" w:hAnsi="Times New Roman" w:cs="Times New Roman"/>
          <w:sz w:val="28"/>
          <w:szCs w:val="28"/>
        </w:rPr>
        <w:t>юджетным кодексом</w:t>
      </w:r>
      <w:r w:rsidRPr="009623E4">
        <w:rPr>
          <w:rFonts w:ascii="Times New Roman" w:hAnsi="Times New Roman" w:cs="Times New Roman"/>
          <w:sz w:val="28"/>
          <w:szCs w:val="28"/>
        </w:rPr>
        <w:t xml:space="preserve"> РФ и Решением КГСД №</w:t>
      </w:r>
      <w:r w:rsidR="00F60D77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="00455C47" w:rsidRPr="009623E4">
        <w:rPr>
          <w:rFonts w:ascii="Times New Roman" w:hAnsi="Times New Roman" w:cs="Times New Roman"/>
          <w:sz w:val="28"/>
          <w:szCs w:val="28"/>
        </w:rPr>
        <w:t>21-255</w:t>
      </w:r>
      <w:r w:rsidR="001724EA" w:rsidRPr="009623E4">
        <w:rPr>
          <w:rFonts w:ascii="Times New Roman" w:hAnsi="Times New Roman" w:cs="Times New Roman"/>
          <w:sz w:val="28"/>
          <w:szCs w:val="28"/>
        </w:rPr>
        <w:t>,</w:t>
      </w:r>
      <w:r w:rsidR="00A11068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Pr="009623E4">
        <w:rPr>
          <w:rFonts w:ascii="Times New Roman" w:hAnsi="Times New Roman" w:cs="Times New Roman"/>
          <w:sz w:val="28"/>
          <w:szCs w:val="28"/>
        </w:rPr>
        <w:t xml:space="preserve">департаментом финансов </w:t>
      </w:r>
      <w:r w:rsidR="00EA5F9E" w:rsidRPr="009623E4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  <w:r w:rsidRPr="009623E4">
        <w:rPr>
          <w:rFonts w:ascii="Times New Roman" w:hAnsi="Times New Roman" w:cs="Times New Roman"/>
          <w:sz w:val="28"/>
          <w:szCs w:val="28"/>
        </w:rPr>
        <w:t>уточнена сводная бюджетная роспись на 201</w:t>
      </w:r>
      <w:r w:rsidR="00455C47" w:rsidRPr="009623E4">
        <w:rPr>
          <w:rFonts w:ascii="Times New Roman" w:hAnsi="Times New Roman" w:cs="Times New Roman"/>
          <w:sz w:val="28"/>
          <w:szCs w:val="28"/>
        </w:rPr>
        <w:t>8</w:t>
      </w:r>
      <w:r w:rsidRPr="009623E4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E64B8F" w:rsidRPr="009623E4" w:rsidRDefault="00102559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3E4">
        <w:rPr>
          <w:rFonts w:ascii="Times New Roman" w:hAnsi="Times New Roman" w:cs="Times New Roman"/>
          <w:sz w:val="28"/>
          <w:szCs w:val="28"/>
        </w:rPr>
        <w:t>В результате внесенных изменений</w:t>
      </w:r>
      <w:r w:rsidR="0058382F" w:rsidRPr="009623E4">
        <w:rPr>
          <w:rFonts w:ascii="Times New Roman" w:hAnsi="Times New Roman" w:cs="Times New Roman"/>
          <w:sz w:val="28"/>
          <w:szCs w:val="28"/>
        </w:rPr>
        <w:t xml:space="preserve"> параметры бюджета </w:t>
      </w:r>
      <w:r w:rsidR="00525810" w:rsidRPr="009623E4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9B580A" w:rsidRPr="009623E4">
        <w:rPr>
          <w:rFonts w:ascii="Times New Roman" w:hAnsi="Times New Roman" w:cs="Times New Roman"/>
          <w:sz w:val="28"/>
          <w:szCs w:val="28"/>
        </w:rPr>
        <w:t xml:space="preserve">к ред. от </w:t>
      </w:r>
      <w:r w:rsidR="00455C47" w:rsidRPr="009623E4">
        <w:rPr>
          <w:rFonts w:ascii="Times New Roman" w:hAnsi="Times New Roman" w:cs="Times New Roman"/>
          <w:sz w:val="28"/>
          <w:szCs w:val="28"/>
        </w:rPr>
        <w:t>19.12.2017</w:t>
      </w:r>
      <w:r w:rsidR="00270EBD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="0058382F" w:rsidRPr="009623E4">
        <w:rPr>
          <w:rFonts w:ascii="Times New Roman" w:hAnsi="Times New Roman" w:cs="Times New Roman"/>
          <w:sz w:val="28"/>
          <w:szCs w:val="28"/>
        </w:rPr>
        <w:t>увеличились</w:t>
      </w:r>
      <w:r w:rsidR="00E64B8F" w:rsidRPr="009623E4">
        <w:rPr>
          <w:rFonts w:ascii="Times New Roman" w:hAnsi="Times New Roman" w:cs="Times New Roman"/>
          <w:sz w:val="28"/>
          <w:szCs w:val="28"/>
        </w:rPr>
        <w:t>:</w:t>
      </w:r>
    </w:p>
    <w:p w:rsidR="00E64B8F" w:rsidRPr="009623E4" w:rsidRDefault="00102559" w:rsidP="00B026A7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E4">
        <w:rPr>
          <w:rFonts w:ascii="Times New Roman" w:hAnsi="Times New Roman" w:cs="Times New Roman"/>
          <w:sz w:val="28"/>
          <w:szCs w:val="28"/>
        </w:rPr>
        <w:t>доход</w:t>
      </w:r>
      <w:r w:rsidR="00BB3DD8" w:rsidRPr="009623E4">
        <w:rPr>
          <w:rFonts w:ascii="Times New Roman" w:hAnsi="Times New Roman" w:cs="Times New Roman"/>
          <w:sz w:val="28"/>
          <w:szCs w:val="28"/>
        </w:rPr>
        <w:t>ы</w:t>
      </w:r>
      <w:r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="00483285" w:rsidRPr="009623E4">
        <w:rPr>
          <w:rFonts w:ascii="Times New Roman" w:hAnsi="Times New Roman" w:cs="Times New Roman"/>
          <w:sz w:val="28"/>
          <w:szCs w:val="28"/>
        </w:rPr>
        <w:t xml:space="preserve">- </w:t>
      </w:r>
      <w:r w:rsidRPr="009623E4">
        <w:rPr>
          <w:rFonts w:ascii="Times New Roman" w:hAnsi="Times New Roman" w:cs="Times New Roman"/>
          <w:sz w:val="28"/>
          <w:szCs w:val="28"/>
        </w:rPr>
        <w:t xml:space="preserve">на </w:t>
      </w:r>
      <w:r w:rsidR="009623E4" w:rsidRPr="009623E4">
        <w:rPr>
          <w:rFonts w:ascii="Times New Roman" w:hAnsi="Times New Roman" w:cs="Times New Roman"/>
          <w:sz w:val="28"/>
          <w:szCs w:val="28"/>
        </w:rPr>
        <w:t>5 663 934,50</w:t>
      </w:r>
      <w:r w:rsidR="00087237" w:rsidRPr="009623E4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Pr="009623E4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 w:rsidR="009623E4" w:rsidRPr="009623E4">
        <w:rPr>
          <w:rFonts w:ascii="Times New Roman" w:hAnsi="Times New Roman" w:cs="Times New Roman"/>
          <w:sz w:val="28"/>
          <w:szCs w:val="28"/>
        </w:rPr>
        <w:t>20,1</w:t>
      </w:r>
      <w:r w:rsidR="00E64B8F" w:rsidRPr="009623E4">
        <w:rPr>
          <w:rFonts w:ascii="Times New Roman" w:hAnsi="Times New Roman" w:cs="Times New Roman"/>
          <w:sz w:val="28"/>
          <w:szCs w:val="28"/>
        </w:rPr>
        <w:t>%;</w:t>
      </w:r>
    </w:p>
    <w:p w:rsidR="00BB3DD8" w:rsidRPr="009623E4" w:rsidRDefault="00102559" w:rsidP="00B026A7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E4">
        <w:rPr>
          <w:rFonts w:ascii="Times New Roman" w:hAnsi="Times New Roman" w:cs="Times New Roman"/>
          <w:sz w:val="28"/>
          <w:szCs w:val="28"/>
        </w:rPr>
        <w:t>расход</w:t>
      </w:r>
      <w:r w:rsidR="00BB3DD8" w:rsidRPr="009623E4">
        <w:rPr>
          <w:rFonts w:ascii="Times New Roman" w:hAnsi="Times New Roman" w:cs="Times New Roman"/>
          <w:sz w:val="28"/>
          <w:szCs w:val="28"/>
        </w:rPr>
        <w:t>ы</w:t>
      </w:r>
      <w:r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="00483285" w:rsidRPr="009623E4">
        <w:rPr>
          <w:rFonts w:ascii="Times New Roman" w:hAnsi="Times New Roman" w:cs="Times New Roman"/>
          <w:sz w:val="28"/>
          <w:szCs w:val="28"/>
        </w:rPr>
        <w:t xml:space="preserve">- </w:t>
      </w:r>
      <w:r w:rsidRPr="009623E4">
        <w:rPr>
          <w:rFonts w:ascii="Times New Roman" w:hAnsi="Times New Roman" w:cs="Times New Roman"/>
          <w:sz w:val="28"/>
          <w:szCs w:val="28"/>
        </w:rPr>
        <w:t xml:space="preserve">на </w:t>
      </w:r>
      <w:r w:rsidR="009623E4" w:rsidRPr="009623E4">
        <w:rPr>
          <w:rFonts w:ascii="Times New Roman" w:hAnsi="Times New Roman" w:cs="Times New Roman"/>
          <w:sz w:val="28"/>
          <w:szCs w:val="28"/>
        </w:rPr>
        <w:t>6 005 522,74</w:t>
      </w:r>
      <w:r w:rsidR="00E64B8F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="00087237" w:rsidRPr="009623E4">
        <w:rPr>
          <w:rFonts w:ascii="Times New Roman" w:hAnsi="Times New Roman" w:cs="Times New Roman"/>
          <w:sz w:val="28"/>
          <w:szCs w:val="28"/>
        </w:rPr>
        <w:t>тыс.</w:t>
      </w:r>
      <w:r w:rsidR="001F0E0C" w:rsidRPr="009623E4">
        <w:rPr>
          <w:rFonts w:ascii="Times New Roman" w:hAnsi="Times New Roman" w:cs="Times New Roman"/>
          <w:sz w:val="28"/>
          <w:szCs w:val="28"/>
        </w:rPr>
        <w:t xml:space="preserve"> </w:t>
      </w:r>
      <w:r w:rsidRPr="009623E4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 w:rsidR="009623E4" w:rsidRPr="009623E4">
        <w:rPr>
          <w:rFonts w:ascii="Times New Roman" w:hAnsi="Times New Roman" w:cs="Times New Roman"/>
          <w:sz w:val="28"/>
          <w:szCs w:val="28"/>
        </w:rPr>
        <w:t>21,3</w:t>
      </w:r>
      <w:r w:rsidR="00BE20F4" w:rsidRPr="009623E4">
        <w:rPr>
          <w:rFonts w:ascii="Times New Roman" w:hAnsi="Times New Roman" w:cs="Times New Roman"/>
          <w:sz w:val="28"/>
          <w:szCs w:val="28"/>
        </w:rPr>
        <w:t>%</w:t>
      </w:r>
      <w:r w:rsidR="00BB3DD8" w:rsidRPr="009623E4">
        <w:rPr>
          <w:rFonts w:ascii="Times New Roman" w:hAnsi="Times New Roman" w:cs="Times New Roman"/>
          <w:sz w:val="28"/>
          <w:szCs w:val="28"/>
        </w:rPr>
        <w:t>;</w:t>
      </w:r>
    </w:p>
    <w:p w:rsidR="0058382F" w:rsidRPr="009623E4" w:rsidRDefault="00BB3DD8" w:rsidP="00B026A7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E4">
        <w:rPr>
          <w:rFonts w:ascii="Times New Roman" w:hAnsi="Times New Roman" w:cs="Times New Roman"/>
          <w:sz w:val="28"/>
          <w:szCs w:val="28"/>
        </w:rPr>
        <w:t xml:space="preserve">дефицит </w:t>
      </w:r>
      <w:r w:rsidR="00483285" w:rsidRPr="009623E4">
        <w:rPr>
          <w:rFonts w:ascii="Times New Roman" w:hAnsi="Times New Roman" w:cs="Times New Roman"/>
          <w:sz w:val="28"/>
          <w:szCs w:val="28"/>
        </w:rPr>
        <w:t xml:space="preserve">- </w:t>
      </w:r>
      <w:r w:rsidRPr="009623E4">
        <w:rPr>
          <w:rFonts w:ascii="Times New Roman" w:hAnsi="Times New Roman" w:cs="Times New Roman"/>
          <w:sz w:val="28"/>
          <w:szCs w:val="28"/>
        </w:rPr>
        <w:t xml:space="preserve">на </w:t>
      </w:r>
      <w:r w:rsidR="009623E4" w:rsidRPr="009623E4">
        <w:rPr>
          <w:rFonts w:ascii="Times New Roman" w:hAnsi="Times New Roman" w:cs="Times New Roman"/>
          <w:sz w:val="28"/>
          <w:szCs w:val="28"/>
        </w:rPr>
        <w:t>341 588,24</w:t>
      </w:r>
      <w:r w:rsidRPr="009623E4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9623E4" w:rsidRPr="009623E4">
        <w:rPr>
          <w:rFonts w:ascii="Times New Roman" w:hAnsi="Times New Roman" w:cs="Times New Roman"/>
          <w:sz w:val="28"/>
          <w:szCs w:val="28"/>
        </w:rPr>
        <w:t>100</w:t>
      </w:r>
      <w:r w:rsidRPr="009623E4">
        <w:rPr>
          <w:rFonts w:ascii="Times New Roman" w:hAnsi="Times New Roman" w:cs="Times New Roman"/>
          <w:sz w:val="28"/>
          <w:szCs w:val="28"/>
        </w:rPr>
        <w:t>%</w:t>
      </w:r>
      <w:r w:rsidR="00BE20F4" w:rsidRPr="009623E4">
        <w:rPr>
          <w:rFonts w:ascii="Times New Roman" w:hAnsi="Times New Roman" w:cs="Times New Roman"/>
          <w:sz w:val="28"/>
          <w:szCs w:val="28"/>
        </w:rPr>
        <w:t>.</w:t>
      </w:r>
    </w:p>
    <w:p w:rsidR="00A86EA7" w:rsidRPr="009623E4" w:rsidRDefault="00A86EA7" w:rsidP="008D38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" w:name="_Toc498933515"/>
      <w:bookmarkStart w:id="5" w:name="_Toc498933675"/>
      <w:bookmarkStart w:id="6" w:name="_Toc498933876"/>
      <w:r w:rsidRPr="009623E4">
        <w:rPr>
          <w:rFonts w:ascii="Times New Roman" w:hAnsi="Times New Roman" w:cs="Times New Roman"/>
          <w:sz w:val="24"/>
          <w:szCs w:val="24"/>
        </w:rPr>
        <w:t>Таблица 1</w:t>
      </w:r>
      <w:bookmarkEnd w:id="4"/>
      <w:bookmarkEnd w:id="5"/>
      <w:bookmarkEnd w:id="6"/>
    </w:p>
    <w:p w:rsidR="00113C94" w:rsidRPr="009623E4" w:rsidRDefault="00113C94" w:rsidP="008D38F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623E4">
        <w:rPr>
          <w:rFonts w:ascii="Times New Roman" w:hAnsi="Times New Roman" w:cs="Times New Roman"/>
          <w:sz w:val="28"/>
          <w:szCs w:val="28"/>
        </w:rPr>
        <w:t>Исполнение бюджета горо</w:t>
      </w:r>
      <w:r w:rsidR="00A11068" w:rsidRPr="009623E4">
        <w:rPr>
          <w:rFonts w:ascii="Times New Roman" w:hAnsi="Times New Roman" w:cs="Times New Roman"/>
          <w:sz w:val="28"/>
          <w:szCs w:val="28"/>
        </w:rPr>
        <w:t xml:space="preserve">да Красноярска за </w:t>
      </w:r>
      <w:r w:rsidR="008E3B1B" w:rsidRPr="009623E4">
        <w:rPr>
          <w:rFonts w:ascii="Times New Roman" w:hAnsi="Times New Roman" w:cs="Times New Roman"/>
          <w:sz w:val="28"/>
          <w:szCs w:val="28"/>
        </w:rPr>
        <w:t xml:space="preserve">1 </w:t>
      </w:r>
      <w:r w:rsidR="009623E4" w:rsidRPr="009623E4">
        <w:rPr>
          <w:rFonts w:ascii="Times New Roman" w:hAnsi="Times New Roman" w:cs="Times New Roman"/>
          <w:sz w:val="28"/>
          <w:szCs w:val="28"/>
        </w:rPr>
        <w:t>полугодие</w:t>
      </w:r>
      <w:r w:rsidR="00A11068" w:rsidRPr="009623E4">
        <w:rPr>
          <w:rFonts w:ascii="Times New Roman" w:hAnsi="Times New Roman" w:cs="Times New Roman"/>
          <w:sz w:val="28"/>
          <w:szCs w:val="28"/>
        </w:rPr>
        <w:t xml:space="preserve"> 201</w:t>
      </w:r>
      <w:r w:rsidR="008E3B1B" w:rsidRPr="009623E4">
        <w:rPr>
          <w:rFonts w:ascii="Times New Roman" w:hAnsi="Times New Roman" w:cs="Times New Roman"/>
          <w:sz w:val="28"/>
          <w:szCs w:val="28"/>
        </w:rPr>
        <w:t>8</w:t>
      </w:r>
      <w:r w:rsidRPr="009623E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A86EA7" w:rsidRPr="009623E4" w:rsidRDefault="00A86EA7" w:rsidP="00455C4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0"/>
        </w:rPr>
      </w:pPr>
      <w:r w:rsidRPr="009623E4">
        <w:rPr>
          <w:rFonts w:ascii="Times New Roman" w:hAnsi="Times New Roman" w:cs="Times New Roman"/>
          <w:sz w:val="24"/>
          <w:szCs w:val="20"/>
        </w:rPr>
        <w:t>тыс. руб.</w:t>
      </w:r>
    </w:p>
    <w:tbl>
      <w:tblPr>
        <w:tblStyle w:val="a5"/>
        <w:tblW w:w="10065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923"/>
        <w:gridCol w:w="1170"/>
        <w:gridCol w:w="1275"/>
        <w:gridCol w:w="1099"/>
        <w:gridCol w:w="1276"/>
        <w:gridCol w:w="1275"/>
        <w:gridCol w:w="920"/>
        <w:gridCol w:w="1065"/>
        <w:gridCol w:w="1062"/>
      </w:tblGrid>
      <w:tr w:rsidR="00A86EA7" w:rsidRPr="00B657C0" w:rsidTr="00DA3039">
        <w:trPr>
          <w:trHeight w:val="1357"/>
          <w:jc w:val="center"/>
        </w:trPr>
        <w:tc>
          <w:tcPr>
            <w:tcW w:w="923" w:type="dxa"/>
            <w:vAlign w:val="center"/>
          </w:tcPr>
          <w:p w:rsidR="00A86EA7" w:rsidRPr="009623E4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proofErr w:type="spellStart"/>
            <w:proofErr w:type="gramStart"/>
            <w:r w:rsidRPr="009623E4">
              <w:rPr>
                <w:rFonts w:ascii="Times New Roman" w:hAnsi="Times New Roman" w:cs="Times New Roman"/>
                <w:sz w:val="16"/>
                <w:szCs w:val="28"/>
              </w:rPr>
              <w:t>Наимено-вание</w:t>
            </w:r>
            <w:proofErr w:type="spellEnd"/>
            <w:proofErr w:type="gramEnd"/>
          </w:p>
        </w:tc>
        <w:tc>
          <w:tcPr>
            <w:tcW w:w="1170" w:type="dxa"/>
            <w:vAlign w:val="center"/>
          </w:tcPr>
          <w:p w:rsidR="00A86EA7" w:rsidRPr="009623E4" w:rsidRDefault="004C0C04" w:rsidP="00455C4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>Первоначальный бюджет (</w:t>
            </w:r>
            <w:r w:rsidR="00A86EA7"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ред. </w:t>
            </w:r>
            <w:r w:rsidR="008E3B1B" w:rsidRPr="009623E4">
              <w:rPr>
                <w:rFonts w:ascii="Times New Roman" w:hAnsi="Times New Roman" w:cs="Times New Roman"/>
                <w:sz w:val="16"/>
                <w:szCs w:val="28"/>
              </w:rPr>
              <w:t>от 19</w:t>
            </w:r>
            <w:r w:rsidR="00A86EA7" w:rsidRPr="009623E4">
              <w:rPr>
                <w:rFonts w:ascii="Times New Roman" w:hAnsi="Times New Roman" w:cs="Times New Roman"/>
                <w:sz w:val="16"/>
                <w:szCs w:val="28"/>
              </w:rPr>
              <w:t>.12.201</w:t>
            </w:r>
            <w:r w:rsidR="008E3B1B" w:rsidRPr="009623E4">
              <w:rPr>
                <w:rFonts w:ascii="Times New Roman" w:hAnsi="Times New Roman" w:cs="Times New Roman"/>
                <w:sz w:val="16"/>
                <w:szCs w:val="28"/>
              </w:rPr>
              <w:t>7</w:t>
            </w: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A86EA7" w:rsidRPr="009623E4" w:rsidRDefault="00A86EA7" w:rsidP="009623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Утвержденный бюджет                   в ред. от </w:t>
            </w:r>
            <w:r w:rsidR="009623E4" w:rsidRPr="009623E4">
              <w:rPr>
                <w:rFonts w:ascii="Times New Roman" w:hAnsi="Times New Roman" w:cs="Times New Roman"/>
                <w:sz w:val="16"/>
                <w:szCs w:val="28"/>
              </w:rPr>
              <w:t>29</w:t>
            </w:r>
            <w:r w:rsidR="008E3B1B" w:rsidRPr="009623E4">
              <w:rPr>
                <w:rFonts w:ascii="Times New Roman" w:hAnsi="Times New Roman" w:cs="Times New Roman"/>
                <w:sz w:val="16"/>
                <w:szCs w:val="28"/>
              </w:rPr>
              <w:t>.0</w:t>
            </w:r>
            <w:r w:rsidR="009623E4" w:rsidRPr="009623E4">
              <w:rPr>
                <w:rFonts w:ascii="Times New Roman" w:hAnsi="Times New Roman" w:cs="Times New Roman"/>
                <w:sz w:val="16"/>
                <w:szCs w:val="28"/>
              </w:rPr>
              <w:t>5</w:t>
            </w:r>
            <w:r w:rsidR="008E3B1B" w:rsidRPr="009623E4">
              <w:rPr>
                <w:rFonts w:ascii="Times New Roman" w:hAnsi="Times New Roman" w:cs="Times New Roman"/>
                <w:sz w:val="16"/>
                <w:szCs w:val="28"/>
              </w:rPr>
              <w:t>.2018</w:t>
            </w:r>
          </w:p>
        </w:tc>
        <w:tc>
          <w:tcPr>
            <w:tcW w:w="1099" w:type="dxa"/>
            <w:vAlign w:val="center"/>
          </w:tcPr>
          <w:p w:rsidR="00A86EA7" w:rsidRPr="009623E4" w:rsidRDefault="00A86EA7" w:rsidP="009623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Отклонение бюджета в ред. от </w:t>
            </w:r>
            <w:r w:rsidR="009623E4" w:rsidRPr="009623E4">
              <w:rPr>
                <w:rFonts w:ascii="Times New Roman" w:hAnsi="Times New Roman" w:cs="Times New Roman"/>
                <w:sz w:val="16"/>
                <w:szCs w:val="28"/>
              </w:rPr>
              <w:t>29.05.</w:t>
            </w:r>
            <w:r w:rsidR="008E3B1B" w:rsidRPr="009623E4">
              <w:rPr>
                <w:rFonts w:ascii="Times New Roman" w:hAnsi="Times New Roman" w:cs="Times New Roman"/>
                <w:sz w:val="16"/>
                <w:szCs w:val="28"/>
              </w:rPr>
              <w:t>2018</w:t>
            </w:r>
            <w:r w:rsidR="00A11068"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 от ред. </w:t>
            </w:r>
            <w:r w:rsidR="008E3B1B" w:rsidRPr="009623E4">
              <w:rPr>
                <w:rFonts w:ascii="Times New Roman" w:hAnsi="Times New Roman" w:cs="Times New Roman"/>
                <w:sz w:val="16"/>
                <w:szCs w:val="28"/>
              </w:rPr>
              <w:t>19.12.2017</w:t>
            </w:r>
          </w:p>
        </w:tc>
        <w:tc>
          <w:tcPr>
            <w:tcW w:w="1276" w:type="dxa"/>
            <w:vAlign w:val="center"/>
          </w:tcPr>
          <w:p w:rsidR="00A86EA7" w:rsidRPr="009623E4" w:rsidRDefault="00D4553D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>Уточненные бюджетные назначения</w:t>
            </w:r>
            <w:r w:rsidR="009623E4"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 на 01.07</w:t>
            </w:r>
            <w:r w:rsidR="008E3B1B" w:rsidRPr="009623E4">
              <w:rPr>
                <w:rFonts w:ascii="Times New Roman" w:hAnsi="Times New Roman" w:cs="Times New Roman"/>
                <w:sz w:val="16"/>
                <w:szCs w:val="28"/>
              </w:rPr>
              <w:t>.2018</w:t>
            </w:r>
          </w:p>
        </w:tc>
        <w:tc>
          <w:tcPr>
            <w:tcW w:w="1275" w:type="dxa"/>
            <w:vAlign w:val="center"/>
          </w:tcPr>
          <w:p w:rsidR="00A86EA7" w:rsidRPr="009623E4" w:rsidRDefault="00A86EA7" w:rsidP="009623E4">
            <w:pPr>
              <w:pStyle w:val="a3"/>
              <w:ind w:left="-36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Отклонение </w:t>
            </w:r>
            <w:r w:rsidR="00D4553D" w:rsidRPr="009623E4">
              <w:rPr>
                <w:rFonts w:ascii="Times New Roman" w:hAnsi="Times New Roman" w:cs="Times New Roman"/>
                <w:sz w:val="16"/>
                <w:szCs w:val="28"/>
              </w:rPr>
              <w:t>уточненных бюджетных назначений</w:t>
            </w: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 от утвержденного бюджета в ред. от </w:t>
            </w:r>
            <w:r w:rsidR="009623E4" w:rsidRPr="009623E4">
              <w:rPr>
                <w:rFonts w:ascii="Times New Roman" w:hAnsi="Times New Roman" w:cs="Times New Roman"/>
                <w:sz w:val="16"/>
                <w:szCs w:val="28"/>
              </w:rPr>
              <w:t>29.05.2018</w:t>
            </w:r>
          </w:p>
        </w:tc>
        <w:tc>
          <w:tcPr>
            <w:tcW w:w="920" w:type="dxa"/>
            <w:vAlign w:val="center"/>
          </w:tcPr>
          <w:p w:rsidR="00A86EA7" w:rsidRPr="009623E4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>Темп роста,%</w:t>
            </w:r>
          </w:p>
        </w:tc>
        <w:tc>
          <w:tcPr>
            <w:tcW w:w="1065" w:type="dxa"/>
            <w:vAlign w:val="center"/>
          </w:tcPr>
          <w:p w:rsidR="00A86EA7" w:rsidRPr="009623E4" w:rsidRDefault="00A86EA7" w:rsidP="009623E4">
            <w:pPr>
              <w:pStyle w:val="a3"/>
              <w:ind w:left="-35" w:right="-3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Исполнено за </w:t>
            </w:r>
            <w:r w:rsidR="00BB3DD8"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1 </w:t>
            </w:r>
            <w:r w:rsidR="009623E4" w:rsidRPr="009623E4">
              <w:rPr>
                <w:rFonts w:ascii="Times New Roman" w:hAnsi="Times New Roman" w:cs="Times New Roman"/>
                <w:sz w:val="16"/>
                <w:szCs w:val="28"/>
              </w:rPr>
              <w:t>полугодие</w:t>
            </w:r>
            <w:r w:rsidR="00BB3DD8"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 2018 года</w:t>
            </w:r>
          </w:p>
        </w:tc>
        <w:tc>
          <w:tcPr>
            <w:tcW w:w="1062" w:type="dxa"/>
            <w:vAlign w:val="center"/>
          </w:tcPr>
          <w:p w:rsidR="00A86EA7" w:rsidRPr="009623E4" w:rsidRDefault="00A86EA7" w:rsidP="00455C47">
            <w:pPr>
              <w:pStyle w:val="a3"/>
              <w:ind w:left="-36" w:right="-3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9623E4">
              <w:rPr>
                <w:rFonts w:ascii="Times New Roman" w:hAnsi="Times New Roman" w:cs="Times New Roman"/>
                <w:sz w:val="16"/>
                <w:szCs w:val="28"/>
              </w:rPr>
              <w:t>% исполнения</w:t>
            </w:r>
            <w:r w:rsidR="009A1AB0" w:rsidRPr="009623E4">
              <w:rPr>
                <w:rFonts w:ascii="Times New Roman" w:hAnsi="Times New Roman" w:cs="Times New Roman"/>
                <w:sz w:val="16"/>
                <w:szCs w:val="28"/>
              </w:rPr>
              <w:t xml:space="preserve"> к </w:t>
            </w:r>
            <w:r w:rsidR="00D4553D" w:rsidRPr="009623E4">
              <w:rPr>
                <w:rFonts w:ascii="Times New Roman" w:hAnsi="Times New Roman" w:cs="Times New Roman"/>
                <w:sz w:val="16"/>
                <w:szCs w:val="28"/>
              </w:rPr>
              <w:t>уточненным бюджетным назначениям</w:t>
            </w:r>
          </w:p>
        </w:tc>
      </w:tr>
      <w:tr w:rsidR="00A86EA7" w:rsidRPr="00B657C0" w:rsidTr="00A71D73">
        <w:trPr>
          <w:jc w:val="center"/>
        </w:trPr>
        <w:tc>
          <w:tcPr>
            <w:tcW w:w="923" w:type="dxa"/>
          </w:tcPr>
          <w:p w:rsidR="00A86EA7" w:rsidRPr="0059453F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А</w:t>
            </w:r>
          </w:p>
        </w:tc>
        <w:tc>
          <w:tcPr>
            <w:tcW w:w="1170" w:type="dxa"/>
          </w:tcPr>
          <w:p w:rsidR="00A86EA7" w:rsidRPr="0059453F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1</w:t>
            </w:r>
          </w:p>
        </w:tc>
        <w:tc>
          <w:tcPr>
            <w:tcW w:w="1275" w:type="dxa"/>
          </w:tcPr>
          <w:p w:rsidR="00A86EA7" w:rsidRPr="0059453F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2</w:t>
            </w:r>
          </w:p>
        </w:tc>
        <w:tc>
          <w:tcPr>
            <w:tcW w:w="1099" w:type="dxa"/>
          </w:tcPr>
          <w:p w:rsidR="00A86EA7" w:rsidRPr="0059453F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3</w:t>
            </w:r>
            <w:r w:rsidR="009C5A02"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=2-1</w:t>
            </w:r>
          </w:p>
        </w:tc>
        <w:tc>
          <w:tcPr>
            <w:tcW w:w="1276" w:type="dxa"/>
          </w:tcPr>
          <w:p w:rsidR="00A86EA7" w:rsidRPr="0059453F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4</w:t>
            </w:r>
          </w:p>
        </w:tc>
        <w:tc>
          <w:tcPr>
            <w:tcW w:w="1275" w:type="dxa"/>
          </w:tcPr>
          <w:p w:rsidR="00A86EA7" w:rsidRPr="0059453F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5=4-2</w:t>
            </w:r>
          </w:p>
        </w:tc>
        <w:tc>
          <w:tcPr>
            <w:tcW w:w="920" w:type="dxa"/>
          </w:tcPr>
          <w:p w:rsidR="00A86EA7" w:rsidRPr="0059453F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6=4/2*100</w:t>
            </w:r>
          </w:p>
        </w:tc>
        <w:tc>
          <w:tcPr>
            <w:tcW w:w="1065" w:type="dxa"/>
          </w:tcPr>
          <w:p w:rsidR="00A86EA7" w:rsidRPr="0059453F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7</w:t>
            </w:r>
          </w:p>
        </w:tc>
        <w:tc>
          <w:tcPr>
            <w:tcW w:w="1062" w:type="dxa"/>
          </w:tcPr>
          <w:p w:rsidR="00A86EA7" w:rsidRPr="0059453F" w:rsidRDefault="00A86EA7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i/>
                <w:sz w:val="16"/>
                <w:szCs w:val="28"/>
              </w:rPr>
              <w:t>8=7/4*100</w:t>
            </w:r>
          </w:p>
        </w:tc>
      </w:tr>
      <w:tr w:rsidR="000642EC" w:rsidRPr="00B657C0" w:rsidTr="00A71D73">
        <w:trPr>
          <w:trHeight w:val="461"/>
          <w:jc w:val="center"/>
        </w:trPr>
        <w:tc>
          <w:tcPr>
            <w:tcW w:w="923" w:type="dxa"/>
            <w:vAlign w:val="center"/>
          </w:tcPr>
          <w:p w:rsidR="000642EC" w:rsidRPr="0059453F" w:rsidRDefault="000642EC" w:rsidP="00455C47">
            <w:pPr>
              <w:pStyle w:val="a3"/>
              <w:ind w:left="0" w:right="-108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Доходы</w:t>
            </w:r>
          </w:p>
        </w:tc>
        <w:tc>
          <w:tcPr>
            <w:tcW w:w="1170" w:type="dxa"/>
            <w:vAlign w:val="center"/>
          </w:tcPr>
          <w:p w:rsidR="000642EC" w:rsidRPr="0059453F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28 230 890,58</w:t>
            </w:r>
          </w:p>
        </w:tc>
        <w:tc>
          <w:tcPr>
            <w:tcW w:w="1275" w:type="dxa"/>
            <w:vAlign w:val="center"/>
          </w:tcPr>
          <w:p w:rsidR="000642EC" w:rsidRPr="0059453F" w:rsidRDefault="0059453F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33 052 847,25</w:t>
            </w:r>
          </w:p>
        </w:tc>
        <w:tc>
          <w:tcPr>
            <w:tcW w:w="1099" w:type="dxa"/>
            <w:vAlign w:val="center"/>
          </w:tcPr>
          <w:p w:rsidR="000642EC" w:rsidRPr="00B657C0" w:rsidRDefault="0059453F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+</w:t>
            </w: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4 821 956,67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42EC" w:rsidRPr="0059453F" w:rsidRDefault="0059453F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33 894 825,08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42EC" w:rsidRPr="0059453F" w:rsidRDefault="00B900B0" w:rsidP="0059453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 xml:space="preserve">+ </w:t>
            </w:r>
            <w:r w:rsidR="0059453F" w:rsidRPr="0059453F">
              <w:rPr>
                <w:rFonts w:ascii="Times New Roman" w:hAnsi="Times New Roman" w:cs="Times New Roman"/>
                <w:sz w:val="16"/>
                <w:szCs w:val="28"/>
              </w:rPr>
              <w:t>5 663 934,50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642EC" w:rsidRPr="00C728E8" w:rsidRDefault="00C728E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C728E8">
              <w:rPr>
                <w:rFonts w:ascii="Times New Roman" w:hAnsi="Times New Roman" w:cs="Times New Roman"/>
                <w:sz w:val="16"/>
                <w:szCs w:val="28"/>
              </w:rPr>
              <w:t>102,5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0642EC" w:rsidRPr="00B35404" w:rsidRDefault="00B35404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13 785 564,81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0642EC" w:rsidRPr="00B35404" w:rsidRDefault="00B35404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B35404">
              <w:rPr>
                <w:rFonts w:ascii="Times New Roman" w:hAnsi="Times New Roman" w:cs="Times New Roman"/>
                <w:sz w:val="16"/>
                <w:szCs w:val="28"/>
              </w:rPr>
              <w:t>40,7</w:t>
            </w:r>
          </w:p>
        </w:tc>
      </w:tr>
      <w:tr w:rsidR="000642EC" w:rsidRPr="00B657C0" w:rsidTr="00A71D73">
        <w:trPr>
          <w:trHeight w:val="411"/>
          <w:jc w:val="center"/>
        </w:trPr>
        <w:tc>
          <w:tcPr>
            <w:tcW w:w="923" w:type="dxa"/>
            <w:vAlign w:val="center"/>
          </w:tcPr>
          <w:p w:rsidR="000642EC" w:rsidRPr="0059453F" w:rsidRDefault="000642EC" w:rsidP="00455C47">
            <w:pPr>
              <w:pStyle w:val="a3"/>
              <w:ind w:left="0" w:right="-108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Расходы</w:t>
            </w:r>
          </w:p>
        </w:tc>
        <w:tc>
          <w:tcPr>
            <w:tcW w:w="1170" w:type="dxa"/>
            <w:vAlign w:val="center"/>
          </w:tcPr>
          <w:p w:rsidR="000642EC" w:rsidRPr="0059453F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28 230 890,58</w:t>
            </w:r>
          </w:p>
        </w:tc>
        <w:tc>
          <w:tcPr>
            <w:tcW w:w="1275" w:type="dxa"/>
            <w:vAlign w:val="center"/>
          </w:tcPr>
          <w:p w:rsidR="000642EC" w:rsidRPr="0059453F" w:rsidRDefault="0059453F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33 506 496,56</w:t>
            </w:r>
          </w:p>
        </w:tc>
        <w:tc>
          <w:tcPr>
            <w:tcW w:w="1099" w:type="dxa"/>
            <w:vAlign w:val="center"/>
          </w:tcPr>
          <w:p w:rsidR="000642EC" w:rsidRPr="0059453F" w:rsidRDefault="0059453F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+5 275 605,98</w:t>
            </w:r>
          </w:p>
        </w:tc>
        <w:tc>
          <w:tcPr>
            <w:tcW w:w="1276" w:type="dxa"/>
            <w:vAlign w:val="center"/>
          </w:tcPr>
          <w:p w:rsidR="000642EC" w:rsidRPr="0059453F" w:rsidRDefault="0059453F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34 236 413,32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42EC" w:rsidRPr="0059453F" w:rsidRDefault="00B900B0" w:rsidP="0059453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 xml:space="preserve">+ </w:t>
            </w:r>
            <w:r w:rsidR="0059453F" w:rsidRPr="0059453F">
              <w:rPr>
                <w:rFonts w:ascii="Times New Roman" w:hAnsi="Times New Roman" w:cs="Times New Roman"/>
                <w:sz w:val="16"/>
                <w:szCs w:val="28"/>
              </w:rPr>
              <w:t>6 005 522,74</w:t>
            </w:r>
          </w:p>
        </w:tc>
        <w:tc>
          <w:tcPr>
            <w:tcW w:w="920" w:type="dxa"/>
            <w:vAlign w:val="center"/>
          </w:tcPr>
          <w:p w:rsidR="000642EC" w:rsidRPr="00C728E8" w:rsidRDefault="00B35404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102,2</w:t>
            </w:r>
          </w:p>
        </w:tc>
        <w:tc>
          <w:tcPr>
            <w:tcW w:w="1065" w:type="dxa"/>
            <w:vAlign w:val="center"/>
          </w:tcPr>
          <w:p w:rsidR="000642EC" w:rsidRPr="00B35404" w:rsidRDefault="00B35404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12 872 698,01</w:t>
            </w:r>
          </w:p>
        </w:tc>
        <w:tc>
          <w:tcPr>
            <w:tcW w:w="1062" w:type="dxa"/>
            <w:vAlign w:val="center"/>
          </w:tcPr>
          <w:p w:rsidR="000642EC" w:rsidRPr="00B35404" w:rsidRDefault="00B35404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37,6</w:t>
            </w:r>
          </w:p>
        </w:tc>
      </w:tr>
      <w:tr w:rsidR="000642EC" w:rsidRPr="00B657C0" w:rsidTr="00B900B0">
        <w:trPr>
          <w:trHeight w:val="417"/>
          <w:jc w:val="center"/>
        </w:trPr>
        <w:tc>
          <w:tcPr>
            <w:tcW w:w="923" w:type="dxa"/>
            <w:vAlign w:val="center"/>
          </w:tcPr>
          <w:p w:rsidR="000642EC" w:rsidRPr="0059453F" w:rsidRDefault="000642EC" w:rsidP="00455C47">
            <w:pPr>
              <w:pStyle w:val="a3"/>
              <w:ind w:left="-36" w:right="-108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Дефицит</w:t>
            </w:r>
            <w:proofErr w:type="gramStart"/>
            <w:r w:rsidR="00A71D73" w:rsidRPr="0059453F">
              <w:rPr>
                <w:rFonts w:ascii="Times New Roman" w:hAnsi="Times New Roman" w:cs="Times New Roman"/>
                <w:sz w:val="16"/>
                <w:szCs w:val="28"/>
              </w:rPr>
              <w:t xml:space="preserve"> (-), </w:t>
            </w:r>
            <w:proofErr w:type="gramEnd"/>
            <w:r w:rsidR="00A71D73" w:rsidRPr="0059453F">
              <w:rPr>
                <w:rFonts w:ascii="Times New Roman" w:hAnsi="Times New Roman" w:cs="Times New Roman"/>
                <w:sz w:val="16"/>
                <w:szCs w:val="28"/>
              </w:rPr>
              <w:t>профицит (+)</w:t>
            </w:r>
          </w:p>
        </w:tc>
        <w:tc>
          <w:tcPr>
            <w:tcW w:w="1170" w:type="dxa"/>
            <w:vAlign w:val="center"/>
          </w:tcPr>
          <w:p w:rsidR="000642EC" w:rsidRPr="0059453F" w:rsidRDefault="00BB3DD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>0,0</w:t>
            </w:r>
          </w:p>
        </w:tc>
        <w:tc>
          <w:tcPr>
            <w:tcW w:w="1275" w:type="dxa"/>
            <w:vAlign w:val="center"/>
          </w:tcPr>
          <w:p w:rsidR="000642EC" w:rsidRPr="0059453F" w:rsidRDefault="00BB3DD8" w:rsidP="0059453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 xml:space="preserve">- </w:t>
            </w:r>
            <w:r w:rsidR="0059453F" w:rsidRPr="0059453F">
              <w:rPr>
                <w:rFonts w:ascii="Times New Roman" w:hAnsi="Times New Roman" w:cs="Times New Roman"/>
                <w:sz w:val="16"/>
                <w:szCs w:val="28"/>
              </w:rPr>
              <w:t>453 649,31</w:t>
            </w:r>
          </w:p>
        </w:tc>
        <w:tc>
          <w:tcPr>
            <w:tcW w:w="1099" w:type="dxa"/>
            <w:vAlign w:val="center"/>
          </w:tcPr>
          <w:p w:rsidR="000642EC" w:rsidRPr="0059453F" w:rsidRDefault="00BB3DD8" w:rsidP="0059453F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9453F">
              <w:rPr>
                <w:rFonts w:ascii="Times New Roman" w:hAnsi="Times New Roman" w:cs="Times New Roman"/>
                <w:sz w:val="16"/>
                <w:szCs w:val="28"/>
              </w:rPr>
              <w:t xml:space="preserve">+ </w:t>
            </w:r>
            <w:r w:rsidR="0059453F" w:rsidRPr="0059453F">
              <w:rPr>
                <w:rFonts w:ascii="Times New Roman" w:hAnsi="Times New Roman" w:cs="Times New Roman"/>
                <w:sz w:val="16"/>
                <w:szCs w:val="28"/>
              </w:rPr>
              <w:t>453 649,31</w:t>
            </w:r>
          </w:p>
        </w:tc>
        <w:tc>
          <w:tcPr>
            <w:tcW w:w="1276" w:type="dxa"/>
            <w:vAlign w:val="center"/>
          </w:tcPr>
          <w:p w:rsidR="000642EC" w:rsidRPr="0059453F" w:rsidRDefault="0059453F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- 341 588,24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642EC" w:rsidRPr="00B657C0" w:rsidRDefault="00C728E8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C728E8">
              <w:rPr>
                <w:rFonts w:ascii="Times New Roman" w:hAnsi="Times New Roman" w:cs="Times New Roman"/>
                <w:sz w:val="16"/>
                <w:szCs w:val="28"/>
              </w:rPr>
              <w:t>+ 112 061,07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0642EC" w:rsidRPr="00C728E8" w:rsidRDefault="00B35404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75,3</w:t>
            </w:r>
          </w:p>
        </w:tc>
        <w:tc>
          <w:tcPr>
            <w:tcW w:w="1065" w:type="dxa"/>
            <w:vAlign w:val="center"/>
          </w:tcPr>
          <w:p w:rsidR="000642EC" w:rsidRPr="00B35404" w:rsidRDefault="00B35404" w:rsidP="00B900B0">
            <w:pPr>
              <w:pStyle w:val="a3"/>
              <w:ind w:left="0" w:right="-108" w:hanging="36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+912 866,80</w:t>
            </w:r>
          </w:p>
        </w:tc>
        <w:tc>
          <w:tcPr>
            <w:tcW w:w="1062" w:type="dxa"/>
            <w:vAlign w:val="center"/>
          </w:tcPr>
          <w:p w:rsidR="000642EC" w:rsidRPr="00B657C0" w:rsidRDefault="00B900B0" w:rsidP="00455C47">
            <w:pPr>
              <w:pStyle w:val="a3"/>
              <w:ind w:left="0" w:right="-108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  <w:r w:rsidRPr="00B35404">
              <w:rPr>
                <w:rFonts w:ascii="Times New Roman" w:hAnsi="Times New Roman" w:cs="Times New Roman"/>
                <w:sz w:val="16"/>
                <w:szCs w:val="28"/>
              </w:rPr>
              <w:t>х</w:t>
            </w:r>
          </w:p>
        </w:tc>
      </w:tr>
    </w:tbl>
    <w:p w:rsidR="00A02D10" w:rsidRPr="00874B54" w:rsidRDefault="00A02D10" w:rsidP="00455C4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A86EA7" w:rsidRPr="00B35404" w:rsidRDefault="000B481D" w:rsidP="00455C47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B35404">
        <w:rPr>
          <w:rFonts w:ascii="Times New Roman" w:hAnsi="Times New Roman" w:cs="Times New Roman"/>
          <w:sz w:val="24"/>
          <w:szCs w:val="28"/>
        </w:rPr>
        <w:t>Диаграмма 1</w:t>
      </w: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657C0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126DD7F" wp14:editId="0B0C1806">
                <wp:simplePos x="0" y="0"/>
                <wp:positionH relativeFrom="column">
                  <wp:posOffset>-219523</wp:posOffset>
                </wp:positionH>
                <wp:positionV relativeFrom="paragraph">
                  <wp:posOffset>14445</wp:posOffset>
                </wp:positionV>
                <wp:extent cx="6626033" cy="4105275"/>
                <wp:effectExtent l="0" t="0" r="0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6033" cy="4105275"/>
                          <a:chOff x="-130640" y="0"/>
                          <a:chExt cx="6626636" cy="5223676"/>
                        </a:xfrm>
                      </wpg:grpSpPr>
                      <wps:wsp>
                        <wps:cNvPr id="5" name="Прямоугольная выноска 5"/>
                        <wps:cNvSpPr/>
                        <wps:spPr>
                          <a:xfrm>
                            <a:off x="708490" y="3634066"/>
                            <a:ext cx="1979295" cy="356560"/>
                          </a:xfrm>
                          <a:prstGeom prst="wedgeRectCallout">
                            <a:avLst>
                              <a:gd name="adj1" fmla="val -1200"/>
                              <a:gd name="adj2" fmla="val 49944"/>
                            </a:avLst>
                          </a:prstGeom>
                          <a:noFill/>
                          <a:ln w="9525" cap="flat" cmpd="sng" algn="ctr">
                            <a:noFill/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:rsidR="00836185" w:rsidRPr="00931357" w:rsidRDefault="00836185" w:rsidP="00FE3BF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программные расходы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Группа 7"/>
                        <wpg:cNvGrpSpPr/>
                        <wpg:grpSpPr>
                          <a:xfrm>
                            <a:off x="-130640" y="0"/>
                            <a:ext cx="6626636" cy="5223676"/>
                            <a:chOff x="-130640" y="0"/>
                            <a:chExt cx="6626636" cy="5223676"/>
                          </a:xfrm>
                        </wpg:grpSpPr>
                        <wpg:grpSp>
                          <wpg:cNvPr id="8" name="Группа 8"/>
                          <wpg:cNvGrpSpPr/>
                          <wpg:grpSpPr>
                            <a:xfrm>
                              <a:off x="961996" y="4470268"/>
                              <a:ext cx="905259" cy="381634"/>
                              <a:chOff x="-87" y="-6731"/>
                              <a:chExt cx="916265" cy="381635"/>
                            </a:xfrm>
                          </wpg:grpSpPr>
                          <wps:wsp>
                            <wps:cNvPr id="10" name="Прямоугольник 10"/>
                            <wps:cNvSpPr/>
                            <wps:spPr>
                              <a:xfrm>
                                <a:off x="0" y="0"/>
                                <a:ext cx="410275" cy="269874"/>
                              </a:xfrm>
                              <a:prstGeom prst="rect">
                                <a:avLst/>
                              </a:prstGeom>
                              <a:pattFill prst="smGrid">
                                <a:fgClr>
                                  <a:sysClr val="window" lastClr="FFFFFF">
                                    <a:lumMod val="95000"/>
                                  </a:sysClr>
                                </a:fgClr>
                                <a:bgClr>
                                  <a:schemeClr val="bg1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Прямоугольник 11"/>
                            <wps:cNvSpPr/>
                            <wps:spPr>
                              <a:xfrm>
                                <a:off x="-87" y="0"/>
                                <a:ext cx="177476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  <a:bevelB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Прямоугольник 12"/>
                            <wps:cNvSpPr/>
                            <wps:spPr>
                              <a:xfrm>
                                <a:off x="247303" y="-6731"/>
                                <a:ext cx="668875" cy="3816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36185" w:rsidRPr="00FE3BF6" w:rsidRDefault="00836185" w:rsidP="00FE3B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36,2</w:t>
                                  </w:r>
                                  <w:r w:rsidRPr="00FE3BF6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" name="Группа 13"/>
                          <wpg:cNvGrpSpPr/>
                          <wpg:grpSpPr>
                            <a:xfrm>
                              <a:off x="-130640" y="0"/>
                              <a:ext cx="6626636" cy="5223676"/>
                              <a:chOff x="-130640" y="0"/>
                              <a:chExt cx="6626636" cy="5223676"/>
                            </a:xfrm>
                          </wpg:grpSpPr>
                          <wps:wsp>
                            <wps:cNvPr id="25" name="Прямоугольная выноска 25"/>
                            <wps:cNvSpPr/>
                            <wps:spPr>
                              <a:xfrm>
                                <a:off x="787182" y="4189870"/>
                                <a:ext cx="1979295" cy="355161"/>
                              </a:xfrm>
                              <a:prstGeom prst="wedgeRectCallout">
                                <a:avLst>
                                  <a:gd name="adj1" fmla="val -1200"/>
                                  <a:gd name="adj2" fmla="val 49944"/>
                                </a:avLst>
                              </a:prstGeom>
                              <a:noFill/>
                              <a:ln w="9525" cap="flat" cmpd="sng" algn="ctr">
                                <a:noFill/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836185" w:rsidRPr="00931357" w:rsidRDefault="00836185" w:rsidP="00FE3B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>непрограммные расходы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6" name="Группа 26"/>
                            <wpg:cNvGrpSpPr/>
                            <wpg:grpSpPr>
                              <a:xfrm>
                                <a:off x="-130640" y="0"/>
                                <a:ext cx="6626636" cy="5223676"/>
                                <a:chOff x="-130640" y="0"/>
                                <a:chExt cx="6626636" cy="5223676"/>
                              </a:xfrm>
                            </wpg:grpSpPr>
                            <wps:wsp>
                              <wps:cNvPr id="27" name="Прямая соединительная линия 27"/>
                              <wps:cNvCnPr/>
                              <wps:spPr>
                                <a:xfrm>
                                  <a:off x="930303" y="278296"/>
                                  <a:ext cx="31750" cy="49053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8" name="Группа 28"/>
                              <wpg:cNvGrpSpPr/>
                              <wpg:grpSpPr>
                                <a:xfrm>
                                  <a:off x="-130640" y="0"/>
                                  <a:ext cx="6626636" cy="5223676"/>
                                  <a:chOff x="-130640" y="0"/>
                                  <a:chExt cx="6626636" cy="5223676"/>
                                </a:xfrm>
                              </wpg:grpSpPr>
                              <wps:wsp>
                                <wps:cNvPr id="29" name="Прямая соединительная линия 29"/>
                                <wps:cNvCnPr/>
                                <wps:spPr>
                                  <a:xfrm>
                                    <a:off x="5486400" y="278296"/>
                                    <a:ext cx="23495" cy="494538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0" name="Группа 30"/>
                                <wpg:cNvGrpSpPr/>
                                <wpg:grpSpPr>
                                  <a:xfrm>
                                    <a:off x="-130640" y="0"/>
                                    <a:ext cx="6626636" cy="4858218"/>
                                    <a:chOff x="-130640" y="0"/>
                                    <a:chExt cx="6626636" cy="4858218"/>
                                  </a:xfrm>
                                </wpg:grpSpPr>
                                <wps:wsp>
                                  <wps:cNvPr id="31" name="Прямоугольник 31"/>
                                  <wps:cNvSpPr/>
                                  <wps:spPr>
                                    <a:xfrm>
                                      <a:off x="5509896" y="7949"/>
                                      <a:ext cx="874974" cy="421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36185" w:rsidRPr="006E0A89" w:rsidRDefault="00836185" w:rsidP="00FE3BF6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</w:pPr>
                                        <w:r w:rsidRPr="006E0A89"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  <w:t>План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000000" w:themeColor="text1"/>
                                          </w:rPr>
                                          <w:t xml:space="preserve"> года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2" name="Группа 32"/>
                                  <wpg:cNvGrpSpPr/>
                                  <wpg:grpSpPr>
                                    <a:xfrm>
                                      <a:off x="-130640" y="0"/>
                                      <a:ext cx="6626636" cy="4858218"/>
                                      <a:chOff x="-130640" y="0"/>
                                      <a:chExt cx="6626636" cy="4858218"/>
                                    </a:xfrm>
                                  </wpg:grpSpPr>
                                  <wps:wsp>
                                    <wps:cNvPr id="33" name="Прямоугольник 33"/>
                                    <wps:cNvSpPr/>
                                    <wps:spPr>
                                      <a:xfrm>
                                        <a:off x="-130640" y="540687"/>
                                        <a:ext cx="1060738" cy="3896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36185" w:rsidRPr="006E0A89" w:rsidRDefault="00836185" w:rsidP="00FE3BF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>13 785,56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" name="Группа 34"/>
                                    <wpg:cNvGrpSpPr/>
                                    <wpg:grpSpPr>
                                      <a:xfrm>
                                        <a:off x="31" y="0"/>
                                        <a:ext cx="6495965" cy="4858218"/>
                                        <a:chOff x="-7921" y="0"/>
                                        <a:chExt cx="6495965" cy="4858218"/>
                                      </a:xfrm>
                                    </wpg:grpSpPr>
                                    <wpg:grpSp>
                                      <wpg:cNvPr id="35" name="Группа 35"/>
                                      <wpg:cNvGrpSpPr/>
                                      <wpg:grpSpPr>
                                        <a:xfrm>
                                          <a:off x="-7921" y="0"/>
                                          <a:ext cx="6495965" cy="3027910"/>
                                          <a:chOff x="-7921" y="0"/>
                                          <a:chExt cx="6495965" cy="3027910"/>
                                        </a:xfrm>
                                      </wpg:grpSpPr>
                                      <wps:wsp>
                                        <wps:cNvPr id="36" name="Прямоугольник 36"/>
                                        <wps:cNvSpPr/>
                                        <wps:spPr>
                                          <a:xfrm>
                                            <a:off x="0" y="1157051"/>
                                            <a:ext cx="930275" cy="381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836185" w:rsidRPr="006E0A89" w:rsidRDefault="00836185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5 414,57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7" name="Группа 37"/>
                                        <wpg:cNvGrpSpPr/>
                                        <wpg:grpSpPr>
                                          <a:xfrm>
                                            <a:off x="-7921" y="0"/>
                                            <a:ext cx="6495965" cy="3027910"/>
                                            <a:chOff x="-23823" y="0"/>
                                            <a:chExt cx="6495965" cy="3027910"/>
                                          </a:xfrm>
                                        </wpg:grpSpPr>
                                        <wps:wsp>
                                          <wps:cNvPr id="38" name="Прямоугольник 38"/>
                                          <wps:cNvSpPr/>
                                          <wps:spPr>
                                            <a:xfrm>
                                              <a:off x="0" y="1678592"/>
                                              <a:ext cx="930275" cy="380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836185" w:rsidRPr="006E0A89" w:rsidRDefault="00836185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1 124,60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39" name="Группа 39"/>
                                          <wpg:cNvGrpSpPr/>
                                          <wpg:grpSpPr>
                                            <a:xfrm>
                                              <a:off x="-23823" y="0"/>
                                              <a:ext cx="6495965" cy="3027910"/>
                                              <a:chOff x="-23823" y="0"/>
                                              <a:chExt cx="6495965" cy="3027910"/>
                                            </a:xfrm>
                                          </wpg:grpSpPr>
                                          <wpg:grpSp>
                                            <wpg:cNvPr id="40" name="Группа 4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6472142" cy="3027910"/>
                                                <a:chOff x="0" y="0"/>
                                                <a:chExt cx="6472142" cy="3027910"/>
                                              </a:xfrm>
                                            </wpg:grpSpPr>
                                            <wpg:grpSp>
                                              <wpg:cNvPr id="41" name="Группа 41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6472142" cy="3027910"/>
                                                  <a:chOff x="0" y="0"/>
                                                  <a:chExt cx="6472142" cy="3027910"/>
                                                </a:xfrm>
                                              </wpg:grpSpPr>
                                              <wpg:grpSp>
                                                <wpg:cNvPr id="42" name="Группа 42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6472142" cy="3027910"/>
                                                    <a:chOff x="0" y="0"/>
                                                    <a:chExt cx="6472142" cy="3027910"/>
                                                  </a:xfrm>
                                                </wpg:grpSpPr>
                                                <wpg:grpSp>
                                                  <wpg:cNvPr id="43" name="Группа 43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6472142" cy="3027910"/>
                                                      <a:chOff x="0" y="0"/>
                                                      <a:chExt cx="6472142" cy="3027910"/>
                                                    </a:xfrm>
                                                  </wpg:grpSpPr>
                                                  <wpg:grpSp>
                                                    <wpg:cNvPr id="44" name="Группа 44"/>
                                                    <wpg:cNvGrpSpPr/>
                                                    <wpg:grpSpPr>
                                                      <a:xfrm>
                                                        <a:off x="938180" y="2035064"/>
                                                        <a:ext cx="2313810" cy="654177"/>
                                                        <a:chOff x="484484" y="-47641"/>
                                                        <a:chExt cx="2314182" cy="654680"/>
                                                      </a:xfrm>
                                                    </wpg:grpSpPr>
                                                    <wpg:grpSp>
                                                      <wpg:cNvPr id="45" name="Группа 45"/>
                                                      <wpg:cNvGrpSpPr/>
                                                      <wpg:grpSpPr>
                                                        <a:xfrm>
                                                          <a:off x="484484" y="225404"/>
                                                          <a:ext cx="2314182" cy="381635"/>
                                                          <a:chOff x="-8496" y="-13136"/>
                                                          <a:chExt cx="2314182" cy="381635"/>
                                                        </a:xfrm>
                                                      </wpg:grpSpPr>
                                                      <wps:wsp>
                                                        <wps:cNvPr id="46" name="Прямоугольник 4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" y="2"/>
                                                            <a:ext cx="2305685" cy="27813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pattFill prst="smGrid">
                                                            <a:fgClr>
                                                              <a:schemeClr val="bg1">
                                                                <a:lumMod val="95000"/>
                                                              </a:schemeClr>
                                                            </a:fgClr>
                                                            <a:bgClr>
                                                              <a:schemeClr val="bg1"/>
                                                            </a:bgClr>
                                                          </a:pattFill>
                                                          <a:ln w="12700" cap="flat" cmpd="sng" algn="ctr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7" name="Прямоугольник 4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-8496" y="156"/>
                                                            <a:ext cx="905502" cy="27863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93E3FF"/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/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8" name="Прямоугольник 48"/>
                                                        <wps:cNvSpPr/>
                                                        <wps:spPr>
                                                          <a:xfrm>
                                                            <a:off x="896739" y="-13136"/>
                                                            <a:ext cx="553657" cy="38163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36185" w:rsidRPr="00FE3BF6" w:rsidRDefault="00836185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37,8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49" name="Прямоугольная выноска 49"/>
                                                      <wps:cNvSpPr/>
                                                      <wps:spPr>
                                                        <a:xfrm>
                                                          <a:off x="484989" y="-47641"/>
                                                          <a:ext cx="1621316" cy="34413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836185" w:rsidRPr="00931357" w:rsidRDefault="00836185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безвозмездные поступления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50" name="Группа 50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6472142" cy="3027910"/>
                                                        <a:chOff x="0" y="0"/>
                                                        <a:chExt cx="6472142" cy="3027910"/>
                                                      </a:xfrm>
                                                    </wpg:grpSpPr>
                                                    <wpg:grpSp>
                                                      <wpg:cNvPr id="51" name="Группа 51"/>
                                                      <wpg:cNvGrpSpPr/>
                                                      <wpg:grpSpPr>
                                                        <a:xfrm>
                                                          <a:off x="763327" y="868659"/>
                                                          <a:ext cx="2257368" cy="1190260"/>
                                                          <a:chOff x="-143122" y="-61644"/>
                                                          <a:chExt cx="2257368" cy="1190260"/>
                                                        </a:xfrm>
                                                      </wpg:grpSpPr>
                                                      <wpg:grpSp>
                                                        <wpg:cNvPr id="52" name="Группа 5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-143122" y="-61644"/>
                                                            <a:ext cx="2257368" cy="657073"/>
                                                            <a:chOff x="-45" y="-45984"/>
                                                            <a:chExt cx="2258049" cy="65772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53" name="Группа 53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1074" y="230110"/>
                                                              <a:ext cx="2106930" cy="381635"/>
                                                              <a:chOff x="0" y="-56137"/>
                                                              <a:chExt cx="2106930" cy="38163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4" name="Прямоугольник 5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0" y="-32401"/>
                                                                <a:ext cx="2106930" cy="27878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chemeClr val="bg1">
                                                                    <a:lumMod val="95000"/>
                                                                  </a:schemeClr>
                                                                </a:fgClr>
                                                                <a:bgClr>
                                                                  <a:schemeClr val="bg1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55" name="Прямоугольник 5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880" y="-32402"/>
                                                                <a:ext cx="1121398" cy="27878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B7B7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56" name="Прямоугольник 5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60520" y="-56137"/>
                                                                <a:ext cx="689162" cy="381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FE3BF6" w:rsidRDefault="00836185" w:rsidP="00FE3B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46,7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57" name="Прямоугольная выноска 5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-45" y="-45984"/>
                                                              <a:ext cx="1478991" cy="304072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36185" w:rsidRPr="00931357" w:rsidRDefault="00836185" w:rsidP="00FE3BF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 w:rsidRPr="00931357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налоговые доходы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58" name="Группа 5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" y="516835"/>
                                                            <a:ext cx="1335423" cy="611781"/>
                                                            <a:chOff x="103368" y="-142703"/>
                                                            <a:chExt cx="1335423" cy="613043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9" name="Прямоугольник 59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35211" y="174715"/>
                                                              <a:ext cx="739140" cy="2857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pattFill prst="smGrid">
                                                              <a:fgClr>
                                                                <a:schemeClr val="bg1">
                                                                  <a:lumMod val="95000"/>
                                                                </a:schemeClr>
                                                              </a:fgClr>
                                                              <a:bgClr>
                                                                <a:schemeClr val="bg1"/>
                                                              </a:bgClr>
                                                            </a:pattFill>
                                                            <a:ln w="12700" cap="flat" cmpd="sng" algn="ctr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prstDash val="sysDot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0" name="Группа 6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35065" y="142757"/>
                                                              <a:ext cx="828541" cy="327583"/>
                                                              <a:chOff x="-342013" y="-175295"/>
                                                              <a:chExt cx="828541" cy="32758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1" name="Прямоугольник 6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-342013" y="-135841"/>
                                                                <a:ext cx="297908" cy="26422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97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62" name="Прямоугольник 6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-44197" y="-175295"/>
                                                                <a:ext cx="530725" cy="32758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FE3BF6" w:rsidRDefault="00836185" w:rsidP="00FE3B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35,9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63" name="Прямоугольная выноска 6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03368" y="-142703"/>
                                                              <a:ext cx="1335423" cy="309834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36185" w:rsidRPr="00931357" w:rsidRDefault="00836185" w:rsidP="00FE3BF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не</w:t>
                                                                </w:r>
                                                                <w:r w:rsidRPr="00931357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налоговые доходы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64" name="Группа 6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6472142" cy="3027910"/>
                                                          <a:chOff x="0" y="0"/>
                                                          <a:chExt cx="6472142" cy="3027910"/>
                                                        </a:xfrm>
                                                      </wpg:grpSpPr>
                                                      <wps:wsp>
                                                        <wps:cNvPr id="65" name="Прямоугольник 6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897890" cy="556591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36185" w:rsidRPr="00FE3BF6" w:rsidRDefault="00836185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Факт на 01.07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.201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8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66" name="Группа 6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763326" y="95416"/>
                                                            <a:ext cx="5708816" cy="2932494"/>
                                                            <a:chOff x="0" y="0"/>
                                                            <a:chExt cx="5708816" cy="293249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67" name="Прямоугольная выноска 6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1796415" cy="333541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36185" w:rsidRPr="00931357" w:rsidRDefault="00836185" w:rsidP="00FE3BF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b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 w:rsidRPr="00931357"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b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ДОХОДЫ ВСЕГО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b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, млн. руб.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68" name="Группа 6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1002" y="397864"/>
                                                              <a:ext cx="5557814" cy="2534630"/>
                                                              <a:chOff x="-72" y="397864"/>
                                                              <a:chExt cx="5557814" cy="2534630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69" name="Группа 6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-72" y="405436"/>
                                                                <a:ext cx="4547940" cy="2527058"/>
                                                                <a:chOff x="-72" y="405515"/>
                                                                <a:chExt cx="4548217" cy="2527553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0" name="Прямоугольник 70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-1" y="405516"/>
                                                                  <a:ext cx="4548146" cy="381662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pattFill prst="smGrid">
                                                                  <a:fgClr>
                                                                    <a:schemeClr val="bg1">
                                                                      <a:lumMod val="95000"/>
                                                                    </a:schemeClr>
                                                                  </a:fgClr>
                                                                  <a:bgClr>
                                                                    <a:schemeClr val="bg1"/>
                                                                  </a:bgClr>
                                                                </a:pattFill>
                                                                <a:ln w="1270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ysDot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1" name="Прямоугольник 7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749450" y="405515"/>
                                                                  <a:ext cx="1139205" cy="38163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25400" cap="flat" cmpd="sng" algn="ctr">
                                                                  <a:noFill/>
                                                                  <a:prstDash val="solid"/>
                                                                </a:ln>
                                                                <a:effectLst/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836185" w:rsidRPr="001B19A9" w:rsidRDefault="00836185" w:rsidP="00FE3BF6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</w:rPr>
                                                                      <w:t>40,7</w:t>
                                                                    </w:r>
                                                                    <w:r w:rsidRPr="001B19A9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</w:rPr>
                                                                      <w:t>%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4" name="Прямоугольник 7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-72" y="405516"/>
                                                                  <a:ext cx="2058988" cy="381663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A3FFCD"/>
                                                                </a:solidFill>
                                                                <a:ln w="12700" cap="flat" cmpd="sng" algn="ctr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olid"/>
                                                                </a:ln>
                                                                <a:effectLst/>
                                                                <a:scene3d>
                                                                  <a:camera prst="orthographicFront">
                                                                    <a:rot lat="0" lon="0" rev="0"/>
                                                                  </a:camera>
                                                                  <a:lightRig rig="threePt" dir="t"/>
                                                                </a:scene3d>
                                                                <a:sp3d>
                                                                  <a:bevelT/>
                                                                  <a:bevelB/>
                                                                </a:sp3d>
                                                              </wps:spPr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3" name="Прямоугольная выноска 7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3093040" y="2428505"/>
                                                                  <a:ext cx="1096645" cy="504563"/>
                                                                </a:xfrm>
                                                                <a:prstGeom prst="wedgeRectCallout">
                                                                  <a:avLst>
                                                                    <a:gd name="adj1" fmla="val 63892"/>
                                                                    <a:gd name="adj2" fmla="val 92419"/>
                                                                  </a:avLst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ysDash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50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:rsidR="00836185" w:rsidRDefault="00836185" w:rsidP="0063512D">
                                                                    <w:pPr>
                                                                      <w:spacing w:after="0" w:line="240" w:lineRule="auto"/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Профицит</w:t>
                                                                    </w:r>
                                                                    <w:r w:rsidRPr="001B19A9"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 xml:space="preserve"> бюджета</w:t>
                                                                    </w:r>
                                                                  </w:p>
                                                                  <w:p w:rsidR="00836185" w:rsidRPr="001B19A9" w:rsidRDefault="00836185" w:rsidP="0063512D">
                                                                    <w:pPr>
                                                                      <w:spacing w:after="0" w:line="240" w:lineRule="auto"/>
                                                                      <w:jc w:val="center"/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sz w:val="16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 xml:space="preserve">912,87 </w:t>
                                                                    </w:r>
                                                                    <w:proofErr w:type="spellStart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млн</w:t>
                                                                    </w:r>
                                                                    <w:proofErr w:type="gramStart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.р</w:t>
                                                                    </w:r>
                                                                    <w:proofErr w:type="gramEnd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уб</w:t>
                                                                    </w:r>
                                                                    <w:proofErr w:type="spellEnd"/>
                                                                    <w:r>
                                                                      <w:rPr>
                                                                        <w:rFonts w:ascii="Times New Roman" w:hAnsi="Times New Roman" w:cs="Times New Roman"/>
                                                                        <w:color w:val="000000" w:themeColor="text1"/>
                                                                        <w:sz w:val="16"/>
                                                                      </w:rPr>
                                                                      <w:t>.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prstTxWarp prst="textNoShape">
                                                                  <a:avLst/>
                                                                </a:prstTxWarp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75" name="Прямоугольник 7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4516339" y="397864"/>
                                                                <a:ext cx="1041403" cy="4294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6E0A89" w:rsidRDefault="00836185" w:rsidP="00FE3B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color w:val="000000" w:themeColor="text1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color w:val="000000" w:themeColor="text1"/>
                                                                    </w:rPr>
                                                                    <w:t>33 894,83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s:wsp>
                                                  <wps:cNvPr id="76" name="Прямоугольник 76"/>
                                                  <wps:cNvSpPr/>
                                                  <wps:spPr>
                                                    <a:xfrm>
                                                      <a:off x="5359179" y="1067184"/>
                                                      <a:ext cx="930303" cy="3799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836185" w:rsidRPr="006E0A89" w:rsidRDefault="00836185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i/>
                                                            <w:color w:val="000000" w:themeColor="text1"/>
                                                          </w:rPr>
                                                          <w:t>11 592,32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77" name="Прямоугольник 77"/>
                                                <wps:cNvSpPr/>
                                                <wps:spPr>
                                                  <a:xfrm>
                                                    <a:off x="5359179" y="1678592"/>
                                                    <a:ext cx="930303" cy="35694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836185" w:rsidRPr="006E0A89" w:rsidRDefault="00836185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  <w:t>3 133,59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78" name="Прямоугольник 78"/>
                                              <wps:cNvSpPr/>
                                              <wps:spPr>
                                                <a:xfrm>
                                                  <a:off x="5359179" y="2209236"/>
                                                  <a:ext cx="930303" cy="390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836185" w:rsidRPr="006E0A89" w:rsidRDefault="00836185" w:rsidP="00FE3BF6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  <w:t>19 168,92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79" name="Прямоугольник 79"/>
                                            <wps:cNvSpPr/>
                                            <wps:spPr>
                                              <a:xfrm>
                                                <a:off x="-23823" y="2298870"/>
                                                <a:ext cx="930275" cy="3903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836185" w:rsidRPr="006E0A89" w:rsidRDefault="00836185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  <w:t>7 246,40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80" name="Группа 80"/>
                                      <wpg:cNvGrpSpPr/>
                                      <wpg:grpSpPr>
                                        <a:xfrm>
                                          <a:off x="7951" y="2912524"/>
                                          <a:ext cx="6368967" cy="1945694"/>
                                          <a:chOff x="0" y="-124874"/>
                                          <a:chExt cx="6368967" cy="1945694"/>
                                        </a:xfrm>
                                      </wpg:grpSpPr>
                                      <wps:wsp>
                                        <wps:cNvPr id="81" name="Прямоугольник 81"/>
                                        <wps:cNvSpPr/>
                                        <wps:spPr>
                                          <a:xfrm>
                                            <a:off x="23854" y="1353621"/>
                                            <a:ext cx="930275" cy="355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836185" w:rsidRPr="006E0A89" w:rsidRDefault="00836185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517,67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82" name="Группа 82"/>
                                        <wpg:cNvGrpSpPr/>
                                        <wpg:grpSpPr>
                                          <a:xfrm>
                                            <a:off x="0" y="-124874"/>
                                            <a:ext cx="6368967" cy="1945694"/>
                                            <a:chOff x="0" y="-124874"/>
                                            <a:chExt cx="6368967" cy="1945694"/>
                                          </a:xfrm>
                                        </wpg:grpSpPr>
                                        <wps:wsp>
                                          <wps:cNvPr id="83" name="Прямоугольник 83"/>
                                          <wps:cNvSpPr/>
                                          <wps:spPr>
                                            <a:xfrm>
                                              <a:off x="0" y="808913"/>
                                              <a:ext cx="930275" cy="3674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836185" w:rsidRPr="006E0A89" w:rsidRDefault="00836185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12 355,03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84" name="Группа 84"/>
                                          <wpg:cNvGrpSpPr/>
                                          <wpg:grpSpPr>
                                            <a:xfrm>
                                              <a:off x="15903" y="-124874"/>
                                              <a:ext cx="6353064" cy="1945694"/>
                                              <a:chOff x="0" y="-124874"/>
                                              <a:chExt cx="6353064" cy="1945694"/>
                                            </a:xfrm>
                                          </wpg:grpSpPr>
                                          <wps:wsp>
                                            <wps:cNvPr id="85" name="Прямоугольник 85"/>
                                            <wps:cNvSpPr/>
                                            <wps:spPr>
                                              <a:xfrm>
                                                <a:off x="0" y="238382"/>
                                                <a:ext cx="930275" cy="3813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836185" w:rsidRPr="006E0A89" w:rsidRDefault="00836185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12 872,70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6" name="Группа 86"/>
                                            <wpg:cNvGrpSpPr/>
                                            <wpg:grpSpPr>
                                              <a:xfrm>
                                                <a:off x="794308" y="-124874"/>
                                                <a:ext cx="5558756" cy="1945694"/>
                                                <a:chOff x="78691" y="-124874"/>
                                                <a:chExt cx="5558756" cy="1945694"/>
                                              </a:xfrm>
                                            </wpg:grpSpPr>
                                            <wpg:grpSp>
                                              <wpg:cNvPr id="87" name="Группа 87"/>
                                              <wpg:cNvGrpSpPr/>
                                              <wpg:grpSpPr>
                                                <a:xfrm>
                                                  <a:off x="78691" y="-124874"/>
                                                  <a:ext cx="5558756" cy="1412959"/>
                                                  <a:chOff x="78691" y="-124874"/>
                                                  <a:chExt cx="5558756" cy="1412959"/>
                                                </a:xfrm>
                                              </wpg:grpSpPr>
                                              <wpg:grpSp>
                                                <wpg:cNvPr id="88" name="Группа 88"/>
                                                <wpg:cNvGrpSpPr/>
                                                <wpg:grpSpPr>
                                                  <a:xfrm>
                                                    <a:off x="78691" y="-124874"/>
                                                    <a:ext cx="5558756" cy="1412959"/>
                                                    <a:chOff x="78691" y="-124874"/>
                                                    <a:chExt cx="5558756" cy="1412959"/>
                                                  </a:xfrm>
                                                </wpg:grpSpPr>
                                                <wpg:grpSp>
                                                  <wpg:cNvPr id="89" name="Группа 89"/>
                                                  <wpg:cNvGrpSpPr/>
                                                  <wpg:grpSpPr>
                                                    <a:xfrm>
                                                      <a:off x="78691" y="-124874"/>
                                                      <a:ext cx="4683782" cy="1412959"/>
                                                      <a:chOff x="78691" y="-124874"/>
                                                      <a:chExt cx="4683782" cy="1412959"/>
                                                    </a:xfrm>
                                                  </wpg:grpSpPr>
                                                  <wpg:grpSp>
                                                    <wpg:cNvPr id="90" name="Группа 90"/>
                                                    <wpg:cNvGrpSpPr/>
                                                    <wpg:grpSpPr>
                                                      <a:xfrm>
                                                        <a:off x="78691" y="-124874"/>
                                                        <a:ext cx="4683782" cy="744606"/>
                                                        <a:chOff x="78711" y="-124967"/>
                                                        <a:chExt cx="4684978" cy="745160"/>
                                                      </a:xfrm>
                                                    </wpg:grpSpPr>
                                                    <wps:wsp>
                                                      <wps:cNvPr id="91" name="Прямоугольная выноска 91"/>
                                                      <wps:cNvSpPr/>
                                                      <wps:spPr>
                                                        <a:xfrm>
                                                          <a:off x="78711" y="-124967"/>
                                                          <a:ext cx="1940858" cy="36309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836185" w:rsidRPr="00931357" w:rsidRDefault="00836185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РАСХОДЫ</w:t>
                                                            </w:r>
                                                            <w:r w:rsidRPr="00931357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 xml:space="preserve"> ВСЕГО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b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, млн. руб.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92" name="Группа 92"/>
                                                      <wpg:cNvGrpSpPr/>
                                                      <wpg:grpSpPr>
                                                        <a:xfrm>
                                                          <a:off x="206660" y="238126"/>
                                                          <a:ext cx="4557029" cy="382067"/>
                                                          <a:chOff x="23780" y="-414"/>
                                                          <a:chExt cx="4557029" cy="382067"/>
                                                        </a:xfrm>
                                                      </wpg:grpSpPr>
                                                      <wps:wsp>
                                                        <wps:cNvPr id="93" name="Прямоугольник 93"/>
                                                        <wps:cNvSpPr/>
                                                        <wps:spPr>
                                                          <a:xfrm>
                                                            <a:off x="31898" y="-414"/>
                                                            <a:ext cx="4548911" cy="38163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pattFill prst="smGrid">
                                                            <a:fgClr>
                                                              <a:sysClr val="window" lastClr="FFFFFF">
                                                                <a:lumMod val="95000"/>
                                                              </a:sysClr>
                                                            </a:fgClr>
                                                            <a:bgClr>
                                                              <a:schemeClr val="bg1"/>
                                                            </a:bgClr>
                                                          </a:patt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94" name="Прямоугольник 94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3780" y="0"/>
                                                            <a:ext cx="1935922" cy="37373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7CC3D6"/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>
                                                              <a:rot lat="0" lon="0" rev="0"/>
                                                            </a:camera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95" name="Прямоугольник 9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997932" y="18"/>
                                                            <a:ext cx="638200" cy="38163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36185" w:rsidRPr="001B19A9" w:rsidRDefault="00836185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37,6</w:t>
                                                              </w:r>
                                                              <w:r w:rsidRPr="001B19A9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g:grpSp>
                                                    <wpg:cNvPr id="96" name="Группа 96"/>
                                                    <wpg:cNvGrpSpPr/>
                                                    <wpg:grpSpPr>
                                                      <a:xfrm>
                                                        <a:off x="206660" y="906449"/>
                                                        <a:ext cx="4364772" cy="381636"/>
                                                        <a:chOff x="-49" y="-1"/>
                                                        <a:chExt cx="2110830" cy="381637"/>
                                                      </a:xfrm>
                                                    </wpg:grpSpPr>
                                                    <wps:wsp>
                                                      <wps:cNvPr id="97" name="Прямоугольник 97"/>
                                                      <wps:cNvSpPr/>
                                                      <wps:spPr>
                                                        <a:xfrm>
                                                          <a:off x="3851" y="0"/>
                                                          <a:ext cx="2106930" cy="26987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pattFill prst="smGrid">
                                                          <a:fgClr>
                                                            <a:sysClr val="window" lastClr="FFFFFF">
                                                              <a:lumMod val="95000"/>
                                                            </a:sysClr>
                                                          </a:fgClr>
                                                          <a:bgClr>
                                                            <a:schemeClr val="bg1"/>
                                                          </a:bgClr>
                                                        </a:pattFill>
                                                        <a:ln w="12700" cap="flat" cmpd="sng" algn="ctr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prstDash val="sysDot"/>
                                                        </a:ln>
                                                        <a:effectLst/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98" name="Прямоугольник 98"/>
                                                      <wps:cNvSpPr/>
                                                      <wps:spPr>
                                                        <a:xfrm>
                                                          <a:off x="-49" y="2"/>
                                                          <a:ext cx="935861" cy="246021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ABA86"/>
                                                        </a:solidFill>
                                                        <a:ln w="12700" cap="flat" cmpd="sng" algn="ctr">
                                                          <a:solidFill>
                                                            <a:sysClr val="windowText" lastClr="000000"/>
                                                          </a:soli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  <a:scene3d>
                                                          <a:camera prst="orthographicFront"/>
                                                          <a:lightRig rig="threePt" dir="t"/>
                                                        </a:scene3d>
                                                        <a:sp3d>
                                                          <a:bevelT/>
                                                          <a:bevelB/>
                                                        </a:sp3d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99" name="Прямоугольник 99"/>
                                                      <wps:cNvSpPr/>
                                                      <wps:spPr>
                                                        <a:xfrm>
                                                          <a:off x="838198" y="-1"/>
                                                          <a:ext cx="499082" cy="38163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25400" cap="flat" cmpd="sng" algn="ctr">
                                                          <a:noFill/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836185" w:rsidRPr="00FE3BF6" w:rsidRDefault="00836185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37,7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00" name="Прямоугольник 100"/>
                                                  <wps:cNvSpPr/>
                                                  <wps:spPr>
                                                    <a:xfrm>
                                                      <a:off x="4707172" y="237948"/>
                                                      <a:ext cx="930275" cy="42943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836185" w:rsidRPr="006E0A89" w:rsidRDefault="00836185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34 236,41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01" name="Прямоугольник 101"/>
                                                <wps:cNvSpPr/>
                                                <wps:spPr>
                                                  <a:xfrm>
                                                    <a:off x="4707172" y="808912"/>
                                                    <a:ext cx="930275" cy="36741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836185" w:rsidRPr="006E0A89" w:rsidRDefault="00836185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i/>
                                                          <w:color w:val="000000" w:themeColor="text1"/>
                                                        </w:rPr>
                                                        <w:t>32 805,70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02" name="Прямоугольник 102"/>
                                              <wps:cNvSpPr/>
                                              <wps:spPr>
                                                <a:xfrm>
                                                  <a:off x="4707172" y="1353620"/>
                                                  <a:ext cx="930275" cy="46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836185" w:rsidRPr="006E0A89" w:rsidRDefault="00836185" w:rsidP="00FE3BF6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i/>
                                                        <w:color w:val="000000" w:themeColor="text1"/>
                                                      </w:rPr>
                                                      <w:t>1 430,71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-17.3pt;margin-top:1.15pt;width:521.75pt;height:323.25pt;z-index:251669504;mso-width-relative:margin;mso-height-relative:margin" coordorigin="-1306" coordsize="66266,5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5" o:spid="_x0000_s1027" type="#_x0000_t61" style="position:absolute;left:7084;top:36340;width:19793;height:3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MgMAA&#10;AADaAAAADwAAAGRycy9kb3ducmV2LnhtbESP0YrCMBRE3wX/IdwFX0TTFavSNYorCD5q9QMuzd22&#10;bHNTktR2/34jCD4OM3OG2e4H04gHOV9bVvA5T0AQF1bXXCq4306zDQgfkDU2lknBH3nY78ajLWba&#10;9nylRx5KESHsM1RQhdBmUvqiIoN+blvi6P1YZzBE6UqpHfYRbhq5SJKVNFhzXKiwpWNFxW/eGQUy&#10;XfaXNGXjGrlef08XXeFunVKTj+HwBSLQEN7hV/usFaTwvBJv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mMgMAAAADaAAAADwAAAAAAAAAAAAAAAACYAgAAZHJzL2Rvd25y&#10;ZXYueG1sUEsFBgAAAAAEAAQA9QAAAIUDAAAAAA==&#10;" adj="10541,21588" filled="f" stroked="f">
                  <v:stroke dashstyle="3 1"/>
                  <v:textbox>
                    <w:txbxContent>
                      <w:p w:rsidR="00836185" w:rsidRPr="00931357" w:rsidRDefault="00836185" w:rsidP="00FE3BF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</w:rPr>
                          <w:t>программные расходы</w:t>
                        </w:r>
                      </w:p>
                    </w:txbxContent>
                  </v:textbox>
                </v:shape>
                <v:group id="Группа 7" o:spid="_x0000_s1028" style="position:absolute;left:-1306;width:66265;height:52236" coordorigin="-1306" coordsize="66266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Группа 8" o:spid="_x0000_s1029" style="position:absolute;left:9619;top:44702;width:9053;height:3817" coordorigin=",-67" coordsize="91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Прямоугольник 10" o:spid="_x0000_s1030" style="position:absolute;width:4102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mnsQA&#10;AADbAAAADwAAAGRycy9kb3ducmV2LnhtbESPQWvCQBCF70L/wzKFXqRu7KFI6hpUEKV4qRZ7HbJj&#10;NiQ7G7Krpv5651DobYb35r1v5sXgW3WlPtaBDUwnGSjiMtiaKwPfx83rDFRMyBbbwGTglyIUi6fR&#10;HHMbbvxF10OqlIRwzNGAS6nLtY6lI49xEjpi0c6h95hk7Stte7xJuG/1W5a9a481S4PDjtaOyuZw&#10;8Qaay0m78f40trv954/l+2p7JmfMy/Ow/ACVaEj/5r/rnRV8oZdfZA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Zp7EAAAA2wAAAA8AAAAAAAAAAAAAAAAAmAIAAGRycy9k&#10;b3ducmV2LnhtbFBLBQYAAAAABAAEAPUAAACJAwAAAAA=&#10;" fillcolor="#f2f2f2" strokecolor="windowText" strokeweight="1pt">
                      <v:fill r:id="rId10" o:title="" color2="white [3212]" type="pattern"/>
                      <v:stroke dashstyle="1 1"/>
                    </v:rect>
                    <v:rect id="Прямоугольник 11" o:spid="_x0000_s1031" style="position:absolute;width:1773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lz8IA&#10;AADbAAAADwAAAGRycy9kb3ducmV2LnhtbERPS2vCQBC+C/0PyxR6MxstikZXKUKhPZX6xNuYnWxi&#10;s7MhuzXpv+8WCt7m43vOct3bWtyo9ZVjBaMkBUGcO12xUbDfvQ5nIHxA1lg7JgU/5GG9ehgsMdOu&#10;40+6bYMRMYR9hgrKEJpMSp+XZNEnriGOXOFaiyHC1kjdYhfDbS3HaTqVFiuODSU2tCkp/9p+WwXv&#10;ZMzkvL/I6/H51F2n82Jy+CiUenrsXxYgAvXhLv53v+k4fwR/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CXPwgAAANsAAAAPAAAAAAAAAAAAAAAAAJgCAABkcnMvZG93&#10;bnJldi54bWxQSwUGAAAAAAQABAD1AAAAhwMAAAAA&#10;" fillcolor="#943634 [2405]" strokecolor="windowText" strokeweight="1pt"/>
                    <v:rect id="Прямоугольник 12" o:spid="_x0000_s1032" style="position:absolute;left:2473;top:-67;width:6688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JRsEA&#10;AADbAAAADwAAAGRycy9kb3ducmV2LnhtbERPTWvCQBC9F/oflin0VjeGUiS6SpC2NMcmgngbs2MS&#10;zc6G7DYm/74rCN7m8T5ntRlNKwbqXWNZwXwWgSAurW64UrArvt4WIJxH1thaJgUTOdisn59WmGh7&#10;5V8acl+JEMIuQQW1910ipStrMuhmtiMO3Mn2Bn2AfSV1j9cQbloZR9GHNNhwaKixo21N5SX/Mwrc&#10;cciKqUv354Mrj+knm+I9+1bq9WVMlyA8jf4hvrt/dJgfw+2Xc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CUbBAAAA2wAAAA8AAAAAAAAAAAAAAAAAmAIAAGRycy9kb3du&#10;cmV2LnhtbFBLBQYAAAAABAAEAPUAAACGAwAAAAA=&#10;" filled="f" stroked="f" strokeweight="2pt">
                      <v:textbox>
                        <w:txbxContent>
                          <w:p w:rsidR="00836185" w:rsidRPr="00FE3BF6" w:rsidRDefault="00836185" w:rsidP="00FE3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36,2</w:t>
                            </w:r>
                            <w:r w:rsidRPr="00FE3BF6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%</w:t>
                            </w:r>
                          </w:p>
                        </w:txbxContent>
                      </v:textbox>
                    </v:rect>
                  </v:group>
                  <v:group id="Группа 13" o:spid="_x0000_s1033" style="position:absolute;left:-1306;width:66265;height:52236" coordorigin="-1306" coordsize="66266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Прямоугольная выноска 25" o:spid="_x0000_s1034" type="#_x0000_t61" style="position:absolute;left:7871;top:41898;width:19793;height:3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O6MIA&#10;AADbAAAADwAAAGRycy9kb3ducmV2LnhtbESPzWrDMBCE74W8g9hALiWRa+omOFFMGij02Np9gMXa&#10;2CbWykjyT9++KhR6HGbmG+ZULKYXEznfWVbwtEtAENdWd9wo+KretgcQPiBr7C2Tgm/yUJxXDyfM&#10;tZ35k6YyNCJC2OeooA1hyKX0dUsG/c4OxNG7WWcwROkaqR3OEW56mSbJizTYcVxocaBrS/W9HI0C&#10;mT3PH1nGxvVyv399TMfaVaNSm/VyOYIItIT/8F/7XStIM/j9En+AP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w7owgAAANsAAAAPAAAAAAAAAAAAAAAAAJgCAABkcnMvZG93&#10;bnJldi54bWxQSwUGAAAAAAQABAD1AAAAhwMAAAAA&#10;" adj="10541,21588" filled="f" stroked="f">
                      <v:stroke dashstyle="3 1"/>
                      <v:textbox>
                        <w:txbxContent>
                          <w:p w:rsidR="00836185" w:rsidRPr="00931357" w:rsidRDefault="00836185" w:rsidP="00FE3B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непрограммные расходы</w:t>
                            </w:r>
                          </w:p>
                        </w:txbxContent>
                      </v:textbox>
                    </v:shape>
                    <v:group id="Группа 26" o:spid="_x0000_s1035" style="position:absolute;left:-1306;width:66265;height:52236" coordorigin="-1306" coordsize="66266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line id="Прямая соединительная линия 27" o:spid="_x0000_s1036" style="position:absolute;visibility:visible;mso-wrap-style:square" from="9303,2782" to="9620,5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vUcUAAADbAAAADwAAAGRycy9kb3ducmV2LnhtbESP3WrCQBSE7wt9h+UUeqebRupP6ioi&#10;CNL2RtsHOGZPk2D2bLp71Nin7xaEXg4z8w0zX/auVWcKsfFs4GmYgSIuvW24MvD5sRlMQUVBtth6&#10;JgNXirBc3N/NsbD+wjs676VSCcKxQAO1SFdoHcuaHMah74iT9+WDQ0kyVNoGvCS4a3WeZWPtsOG0&#10;UGNH65rK4/7kDHy/vW/j9dDmMn7+eT2G1XQmo2jM40O/egEl1Mt/+NbeWgP5BP6+pB+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mvUcUAAADbAAAADwAAAAAAAAAA&#10;AAAAAAChAgAAZHJzL2Rvd25yZXYueG1sUEsFBgAAAAAEAAQA+QAAAJMDAAAAAA==&#10;" strokecolor="#4579b8 [3044]"/>
                      <v:group id="Группа 28" o:spid="_x0000_s1037" style="position:absolute;left:-1306;width:66265;height:52236" coordorigin="-1306" coordsize="66266,52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line id="Прямая соединительная линия 29" o:spid="_x0000_s1038" style="position:absolute;visibility:visible;mso-wrap-style:square" from="54864,2782" to="55098,5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qeuMQAAADbAAAADwAAAGRycy9kb3ducmV2LnhtbESPUWvCQBCE34X+h2MLvumlKYpGT5FC&#10;QWxfav0Ba25Ngrm99G6rsb/eKxT6OMzMN8xy3btWXSjExrOBp3EGirj0tuHKwOHzdTQDFQXZYuuZ&#10;DNwownr1MFhiYf2VP+iyl0olCMcCDdQiXaF1LGtyGMe+I07eyQeHkmSotA14TXDX6jzLptphw2mh&#10;xo5eairP+29n4OvtfRtvxzaX6eRndw6b2VyeozHDx36zACXUy3/4r721BvI5/H5JP0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p64xAAAANsAAAAPAAAAAAAAAAAA&#10;AAAAAKECAABkcnMvZG93bnJldi54bWxQSwUGAAAAAAQABAD5AAAAkgMAAAAA&#10;" strokecolor="#4579b8 [3044]"/>
                        <v:group id="Группа 30" o:spid="_x0000_s1039" style="position:absolute;left:-1306;width:66265;height:48582" coordorigin="-1306" coordsize="66266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rect id="Прямоугольник 31" o:spid="_x0000_s1040" style="position:absolute;left:55098;top:79;width:8750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              <v:textbox>
                              <w:txbxContent>
                                <w:p w:rsidR="00836185" w:rsidRPr="006E0A89" w:rsidRDefault="00836185" w:rsidP="00FE3B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6E0A8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План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года</w:t>
                                  </w:r>
                                </w:p>
                              </w:txbxContent>
                            </v:textbox>
                          </v:rect>
                          <v:group id="Группа 32" o:spid="_x0000_s1041" style="position:absolute;left:-1306;width:66265;height:48582" coordorigin="-1306" coordsize="66266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<v:rect id="Прямоугольник 33" o:spid="_x0000_s1042" style="position:absolute;left:-1306;top:5406;width:10606;height:3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            <v:textbox>
                                <w:txbxContent>
                                  <w:p w:rsidR="00836185" w:rsidRPr="006E0A89" w:rsidRDefault="00836185" w:rsidP="00FE3BF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  <w:t>13 785,56</w:t>
                                    </w:r>
                                  </w:p>
                                </w:txbxContent>
                              </v:textbox>
                            </v:rect>
                            <v:group id="Группа 34" o:spid="_x0000_s1043" style="position:absolute;width:64959;height:48582" coordorigin="-79" coordsize="64959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  <v:group id="Группа 35" o:spid="_x0000_s1044" style="position:absolute;left:-79;width:64959;height:30279" coordorigin="-79" coordsize="64959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    <v:rect id="Прямоугольник 36" o:spid="_x0000_s1045" style="position:absolute;top:11570;width:9302;height:3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TJc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bAF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TJcMAAADbAAAADwAAAAAAAAAAAAAAAACYAgAAZHJzL2Rv&#10;d25yZXYueG1sUEsFBgAAAAAEAAQA9QAAAIgDAAAAAA==&#10;" filled="f" stroked="f" strokeweight="2pt">
                                  <v:textbox>
                                    <w:txbxContent>
                                      <w:p w:rsidR="00836185" w:rsidRPr="006E0A89" w:rsidRDefault="00836185" w:rsidP="00FE3BF6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  <w:t>5 414,57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Группа 37" o:spid="_x0000_s1046" style="position:absolute;left:-79;width:64959;height:30279" coordorigin="-238" coordsize="64959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  <v:rect id="Прямоугольник 38" o:spid="_x0000_s1047" style="position:absolute;top:16785;width:9302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izL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G2LMvwAAANsAAAAPAAAAAAAAAAAAAAAAAJgCAABkcnMvZG93bnJl&#10;di54bWxQSwUGAAAAAAQABAD1AAAAhAMAAAAA&#10;" filled="f" stroked="f" strokeweight="2pt">
                                    <v:textbox>
                                      <w:txbxContent>
                                        <w:p w:rsidR="00836185" w:rsidRPr="006E0A89" w:rsidRDefault="00836185" w:rsidP="00FE3BF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  <w:t>1 124,60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39" o:spid="_x0000_s1048" style="position:absolute;left:-238;width:64959;height:30279" coordorigin="-238" coordsize="64959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        <v:group id="Группа 40" o:spid="_x0000_s1049" style="position:absolute;width:64721;height:30279" coordsize="64721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      <v:group id="Группа 41" o:spid="_x0000_s1050" style="position:absolute;width:64721;height:30279" coordsize="64721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        <v:group id="Группа 42" o:spid="_x0000_s1051" style="position:absolute;width:64721;height:30279" coordsize="64721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        <v:group id="Группа 43" o:spid="_x0000_s1052" style="position:absolute;width:64721;height:30279" coordsize="64721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          <v:group id="Группа 44" o:spid="_x0000_s1053" style="position:absolute;left:9381;top:20350;width:23138;height:6542" coordorigin="4844,-476" coordsize="23141,6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          <v:group id="Группа 45" o:spid="_x0000_s1054" style="position:absolute;left:4844;top:2254;width:23142;height:3816" coordorigin="-84,-131" coordsize="23141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              <v:rect id="Прямоугольник 46" o:spid="_x0000_s1055" style="position:absolute;width:23056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lb8QA&#10;AADbAAAADwAAAGRycy9kb3ducmV2LnhtbESPQWvCQBSE70L/w/IK3nRTMbGk2YiIwZ4EbQs9vmZf&#10;k9js25BdTfrvuwXB4zAz3zDZejStuFLvGssKnuYRCOLS6oYrBe9vxewZhPPIGlvLpOCXHKzzh0mG&#10;qbYDH+l68pUIEHYpKqi971IpXVmTQTe3HXHwvm1v0AfZV1L3OAS4aeUiihJpsOGwUGNH25rKn9PF&#10;KFgd9rSKz4c4/trRx6dPhnNRVEpNH8fNCwhPo7+Hb+1XrWCZwP+X8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pW/EAAAA2wAAAA8AAAAAAAAAAAAAAAAAmAIAAGRycy9k&#10;b3ducmV2LnhtbFBLBQYAAAAABAAEAPUAAACJAwAAAAA=&#10;" fillcolor="#f2f2f2 [3052]" strokecolor="black [3213]" strokeweight="1pt">
                                                  <v:fill r:id="rId10" o:title="" color2="white [3212]" type="pattern"/>
                                                  <v:stroke dashstyle="1 1"/>
                                                </v:rect>
                                                <v:rect id="Прямоугольник 47" o:spid="_x0000_s1056" style="position:absolute;left:-84;top:1;width:9054;height:2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3K8YA&#10;AADbAAAADwAAAGRycy9kb3ducmV2LnhtbESPT2vCQBTE74LfYXkFb2ZT8R9pVikFUVCotT20t0f2&#10;NUnNvg3ZNYn99N2C4HGYmd8w6bo3lWipcaVlBY9RDII4s7rkXMHH+2a8BOE8ssbKMim4koP1ajhI&#10;MdG24zdqTz4XAcIuQQWF93UipcsKMugiWxMH79s2Bn2QTS51g12Am0pO4nguDZYcFgqs6aWg7Hy6&#10;GAXb1097vP5Uu9+vfTab+IWLl+6g1Oihf34C4an39/CtvdMKpgv4/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g3K8YAAADbAAAADwAAAAAAAAAAAAAAAACYAgAAZHJz&#10;L2Rvd25yZXYueG1sUEsFBgAAAAAEAAQA9QAAAIsDAAAAAA==&#10;" fillcolor="#93e3ff" strokecolor="windowText" strokeweight="1pt"/>
                                                <v:rect id="Прямоугольник 48" o:spid="_x0000_s1057" style="position:absolute;left:8967;top:-131;width:5536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Rsc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0RscAAAADbAAAADwAAAAAAAAAAAAAAAACYAgAAZHJzL2Rvd25y&#10;ZXYueG1sUEsFBgAAAAAEAAQA9QAAAIUDAAAAAA==&#10;" filled="f" stroked="f" strokeweight="2pt">
                                                  <v:textbox>
                                                    <w:txbxContent>
                                                      <w:p w:rsidR="00836185" w:rsidRPr="00FE3BF6" w:rsidRDefault="00836185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37,8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  <v:shape id="Прямоугольная выноска 49" o:spid="_x0000_s1058" type="#_x0000_t61" style="position:absolute;left:4849;top:-476;width:16214;height:3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hTcIA&#10;AADbAAAADwAAAGRycy9kb3ducmV2LnhtbESP3YrCMBSE74V9h3AW9kY0XbH+VKPoguClfw9waI5t&#10;2eakJKntvv1GELwcZuYbZr3tTS0e5HxlWcH3OAFBnFtdcaHgdj2MFiB8QNZYWyYFf+Rhu/kYrDHT&#10;tuMzPS6hEBHCPkMFZQhNJqXPSzLox7Yhjt7dOoMhSldI7bCLcFPLSZLMpMGK40KJDf2UlP9eWqNA&#10;ptPulKZsXC3n8/1w0ubu2ir19dnvViAC9eEdfrWPWsF0Cc8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eFNwgAAANsAAAAPAAAAAAAAAAAAAAAAAJgCAABkcnMvZG93&#10;bnJldi54bWxQSwUGAAAAAAQABAD1AAAAhwMAAAAA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836185" w:rsidRPr="00931357" w:rsidRDefault="00836185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безвозмездные поступления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Группа 50" o:spid="_x0000_s1059" style="position:absolute;width:64721;height:30279" coordsize="64721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                <v:group id="Группа 51" o:spid="_x0000_s1060" style="position:absolute;left:7633;top:8686;width:22573;height:11903" coordorigin="-1431,-616" coordsize="22573,11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                      <v:group id="Группа 52" o:spid="_x0000_s1061" style="position:absolute;left:-1431;top:-616;width:22573;height:6570" coordorigin=",-459" coordsize="22580,6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                <v:group id="Группа 53" o:spid="_x0000_s1062" style="position:absolute;left:1510;top:2301;width:21070;height:3816" coordorigin=",-561" coordsize="21069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                    <v:rect id="Прямоугольник 54" o:spid="_x0000_s1063" style="position:absolute;top:-324;width:21069;height:2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IXsQA&#10;AADbAAAADwAAAGRycy9kb3ducmV2LnhtbESPT2vCQBTE70K/w/IKvemm0piSupFSDPYkaFvw+My+&#10;5k+zb0N2Nem3dwXB4zAzv2GWq9G04ky9qy0reJ5FIIgLq2suFXx/5dNXEM4ja2wtk4J/crDKHiZL&#10;TLUdeEfnvS9FgLBLUUHlfZdK6YqKDLqZ7YiD92t7gz7IvpS6xyHATSvnUbSQBmsOCxV29FFR8bc/&#10;GQXJdkNJ3Gzj+Limn4NfDE2el0o9PY7vbyA8jf4evrU/tYL4Ba5fwg+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cCF7EAAAA2wAAAA8AAAAAAAAAAAAAAAAAmAIAAGRycy9k&#10;b3ducmV2LnhtbFBLBQYAAAAABAAEAPUAAACJAwAAAAA=&#10;" fillcolor="#f2f2f2 [3052]" strokecolor="black [3213]" strokeweight="1pt">
                                                      <v:fill r:id="rId10" o:title="" color2="white [3212]" type="pattern"/>
                                                      <v:stroke dashstyle="1 1"/>
                                                    </v:rect>
                                                    <v:rect id="Прямоугольник 55" o:spid="_x0000_s1064" style="position:absolute;left:78;top:-324;width:11214;height:2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/l8UA&#10;AADbAAAADwAAAGRycy9kb3ducmV2LnhtbESPQWvCQBSE7wX/w/IEL0U3ChaJrqEEAkVQaLT1+sg+&#10;k9Ds27C71eiv7xYKPQ4z8w2zyQbTiSs531pWMJ8lIIgrq1uuFZyOxXQFwgdkjZ1lUnAnD9l29LTB&#10;VNsbv9O1DLWIEPYpKmhC6FMpfdWQQT+zPXH0LtYZDFG6WmqHtwg3nVwkyYs02HJcaLCnvKHqq/w2&#10;kfJ4zn1RuORx2H8uyvO8K+67D6Um4+F1DSLQEP7Df+03rWC5hN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j+XxQAAANsAAAAPAAAAAAAAAAAAAAAAAJgCAABkcnMv&#10;ZG93bnJldi54bWxQSwUGAAAAAAQABAD1AAAAigMAAAAA&#10;" fillcolor="#ffb7b7" strokecolor="black [3213]" strokeweight="1pt"/>
                                                    <v:rect id="Прямоугольник 56" o:spid="_x0000_s1065" style="position:absolute;left:10605;top:-561;width:6891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2hc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XMF/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7aFwgAAANsAAAAPAAAAAAAAAAAAAAAAAJgCAABkcnMvZG93&#10;bnJldi54bWxQSwUGAAAAAAQABAD1AAAAhwMAAAAA&#10;" filled="f" stroked="f" strokeweight="2pt">
                                                      <v:textbox>
                                                        <w:txbxContent>
                                                          <w:p w:rsidR="00836185" w:rsidRPr="00FE3BF6" w:rsidRDefault="00836185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46,7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57" o:spid="_x0000_s1066" type="#_x0000_t61" style="position:absolute;top:-459;width:14789;height:3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GecEA&#10;AADbAAAADwAAAGRycy9kb3ducmV2LnhtbESP0YrCMBRE3xf8h3AFXxZNFWulGkWFBR931Q+4NNe2&#10;2NyUJLX1783Cwj4OM3OG2e4H04gnOV9bVjCfJSCIC6trLhXcrl/TNQgfkDU2lknBizzsd6OPLeba&#10;9vxDz0soRYSwz1FBFUKbS+mLigz6mW2Jo3e3zmCI0pVSO+wj3DRykSQrabDmuFBhS6eKiselMwpk&#10;uuy/05SNa2SWHT8XXeGunVKT8XDYgAg0hP/wX/usFaQZ/H6JP0D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jRnnBAAAA2wAAAA8AAAAAAAAAAAAAAAAAmAIAAGRycy9kb3du&#10;cmV2LnhtbFBLBQYAAAAABAAEAPUAAACGAwAAAAA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836185" w:rsidRPr="00931357" w:rsidRDefault="00836185" w:rsidP="00FE3BF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 w:rsidRPr="00931357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налоговые доходы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Группа 58" o:spid="_x0000_s1067" style="position:absolute;top:5168;width:13354;height:6118" coordorigin="1033,-1427" coordsize="13354,6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                    <v:rect id="Прямоугольник 59" o:spid="_x0000_s1068" style="position:absolute;left:1352;top:1747;width:739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nwMQA&#10;AADbAAAADwAAAGRycy9kb3ducmV2LnhtbESPW2vCQBSE3wv+h+UIfasbC/ESXUVKQ30S6gV8PGaP&#10;STR7NmS3Jv57Vyj4OMzMN8x82ZlK3KhxpWUFw0EEgjizuuRcwX6XfkxAOI+ssbJMCu7kYLnovc0x&#10;0bblX7ptfS4ChF2CCgrv60RKlxVk0A1sTRy8s20M+iCbXOoG2wA3lfyMopE0WHJYKLCmr4Ky6/bP&#10;KBhvfmgcXzZxfPqmw9GP2kua5kq997vVDISnzr/C/+21VhBP4f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p8DEAAAA2wAAAA8AAAAAAAAAAAAAAAAAmAIAAGRycy9k&#10;b3ducmV2LnhtbFBLBQYAAAAABAAEAPUAAACJAwAAAAA=&#10;" fillcolor="#f2f2f2 [3052]" strokecolor="black [3213]" strokeweight="1pt">
                                                    <v:fill r:id="rId10" o:title="" color2="white [3212]" type="pattern"/>
                                                    <v:stroke dashstyle="1 1"/>
                                                  </v:rect>
                                                  <v:group id="Группа 60" o:spid="_x0000_s1069" style="position:absolute;left:1350;top:1427;width:8286;height:3276" coordorigin="-3420,-1752" coordsize="8285,3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                    <v:rect id="Прямоугольник 61" o:spid="_x0000_s1070" style="position:absolute;left:-3420;top:-1358;width:2979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ac8UA&#10;AADbAAAADwAAAGRycy9kb3ducmV2LnhtbESPwW7CMBBE75X4B2uRemuccKBVwCBo1dIiLgQOHJd4&#10;SSLidRobSP6+RqrEcTQzbzTTeWdqcaXWVZYVJFEMgji3uuJCwX73+fIGwnlkjbVlUtCTg/ls8DTF&#10;VNsbb+ma+UIECLsUFZTeN6mULi/JoItsQxy8k20N+iDbQuoWbwFuajmK47E0WHFYKLGh95Lyc3Yx&#10;CpbJ70d/rA6b15/R1hz7fvG1XhVKPQ+7xQSEp84/wv/tb61gnMD9S/g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tpzxQAAANsAAAAPAAAAAAAAAAAAAAAAAJgCAABkcnMv&#10;ZG93bnJldi54bWxQSwUGAAAAAAQABAD1AAAAigMAAAAA&#10;" fillcolor="#ffff97" strokecolor="windowText" strokeweight="1pt"/>
                                                    <v:rect id="Прямоугольник 62" o:spid="_x0000_s1071" style="position:absolute;left:-441;top:-1752;width:5306;height:3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6O8IA&#10;AADbAAAADwAAAGRycy9kb3ducmV2LnhtbESPQYvCMBSE7wv+h/AEb9tUEZGuUYq4ix61guzt2bxt&#10;uzYvpYm1/nsjCB6HmfmGWax6U4uOWldZVjCOYhDEudUVFwqO2ffnHITzyBpry6TgTg5Wy8HHAhNt&#10;b7yn7uALESDsElRQet8kUrq8JIMusg1x8P5sa9AH2RZSt3gLcFPLSRzPpMGKw0KJDa1Lyi+Hq1Hg&#10;zt0uuzfp6f/X5ed0wyab7n6UGg379AuEp96/w6/2ViuYTe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Ho7wgAAANsAAAAPAAAAAAAAAAAAAAAAAJgCAABkcnMvZG93&#10;bnJldi54bWxQSwUGAAAAAAQABAD1AAAAhwMAAAAA&#10;" filled="f" stroked="f" strokeweight="2pt">
                                                      <v:textbox>
                                                        <w:txbxContent>
                                                          <w:p w:rsidR="00836185" w:rsidRPr="00FE3BF6" w:rsidRDefault="00836185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35,9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63" o:spid="_x0000_s1072" type="#_x0000_t61" style="position:absolute;left:1033;top:-1427;width:13354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Kx8MA&#10;AADbAAAADwAAAGRycy9kb3ducmV2LnhtbESPwWrDMBBE74H+g9hCL6GWm8R2cayEthDIMU36AYu1&#10;sU2tlZHk2P37qlDIcZiZN0y1n00vbuR8Z1nBS5KCIK6t7rhR8HU5PL+C8AFZY2+ZFPyQh/3uYVFh&#10;qe3En3Q7h0ZECPsSFbQhDKWUvm7JoE/sQBy9q3UGQ5SukdrhFOGml6s0zaXBjuNCiwN9tFR/n0ej&#10;QGab6ZRlbFwvi+J9uRprdxmVenqc37YgAs3hHv5vH7WCfA1/X+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Kx8MAAADbAAAADwAAAAAAAAAAAAAAAACYAgAAZHJzL2Rv&#10;d25yZXYueG1sUEsFBgAAAAAEAAQA9QAAAIgDAAAAAA=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836185" w:rsidRPr="00931357" w:rsidRDefault="00836185" w:rsidP="00FE3BF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не</w:t>
                                                          </w:r>
                                                          <w:r w:rsidRPr="00931357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налоговые доходы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group id="Группа 64" o:spid="_x0000_s1073" style="position:absolute;width:64721;height:30279" coordsize="64721,30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                  <v:rect id="Прямоугольник 65" o:spid="_x0000_s1074" style="position:absolute;width:8978;height:5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iT8IA&#10;AADb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Us5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eJPwgAAANsAAAAPAAAAAAAAAAAAAAAAAJgCAABkcnMvZG93&#10;bnJldi54bWxQSwUGAAAAAAQABAD1AAAAhwMAAAAA&#10;" filled="f" stroked="f" strokeweight="2pt">
                                                  <v:textbox>
                                                    <w:txbxContent>
                                                      <w:p w:rsidR="00836185" w:rsidRPr="00FE3BF6" w:rsidRDefault="00836185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Факт на 01.07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.201</w:t>
                                                        </w: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  <w:sz w:val="16"/>
                                                          </w:rPr>
                                                          <w:t>8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Группа 66" o:spid="_x0000_s1075" style="position:absolute;left:7633;top:954;width:57088;height:29325" coordsize="57088,29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                    <v:shape id="Прямоугольная выноска 67" o:spid="_x0000_s1076" type="#_x0000_t61" style="position:absolute;width:17964;height:3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MxMEA&#10;AADbAAAADwAAAGRycy9kb3ducmV2LnhtbESP3YrCMBSE74V9h3CEvZE1VaxdqlHWBcFL/x7g0Bzb&#10;YnNSktR2334jCF4OM/MNs94OphEPcr62rGA2TUAQF1bXXCq4XvZf3yB8QNbYWCYFf+Rhu/kYrTHX&#10;tucTPc6hFBHCPkcFVQhtLqUvKjLop7Yljt7NOoMhSldK7bCPcNPIeZIspcGa40KFLf1WVNzPnVEg&#10;00V/TFM2rpFZtpvMu8JdOqU+x8PPCkSgIbzDr/ZBK1hm8Pw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PjMTBAAAA2wAAAA8AAAAAAAAAAAAAAAAAmAIAAGRycy9kb3du&#10;cmV2LnhtbFBLBQYAAAAABAAEAPUAAACGAwAAAAA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836185" w:rsidRPr="00931357" w:rsidRDefault="00836185" w:rsidP="00FE3BF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b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 w:rsidRPr="00931357"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b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ДОХОДЫ ВСЕГО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b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, млн. руб.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Группа 68" o:spid="_x0000_s1077" style="position:absolute;left:1510;top:3978;width:55578;height:25346" coordorigin=",3978" coordsize="55578,25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                      <v:group id="Группа 69" o:spid="_x0000_s1078" style="position:absolute;top:4054;width:45478;height:25270" coordorigin=",4055" coordsize="45482,2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                      <v:rect id="Прямоугольник 70" o:spid="_x0000_s1079" style="position:absolute;top:4055;width:4548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SPcAA&#10;AADbAAAADwAAAGRycy9kb3ducmV2LnhtbERPTWvCQBC9C/0PyxR6000L0RJdpYihPQlqCz2O2TGJ&#10;ZmdDdmvSf+8cBI+P971YDa5RV+pC7dnA6yQBRVx4W3Np4PuQj99BhYhssfFMBv4pwGr5NFpgZn3P&#10;O7ruY6kkhEOGBqoY20zrUFTkMEx8SyzcyXcOo8Cu1LbDXsJdo9+SZKod1iwNFba0rqi47P+cgdn2&#10;k2bpeZumxw39/MZpf87z0piX5+FjDirSEB/iu/vLik/Wyxf5AXp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JSPcAAAADbAAAADwAAAAAAAAAAAAAAAACYAgAAZHJzL2Rvd25y&#10;ZXYueG1sUEsFBgAAAAAEAAQA9QAAAIUDAAAAAA==&#10;" fillcolor="#f2f2f2 [3052]" strokecolor="black [3213]" strokeweight="1pt">
                                                        <v:fill r:id="rId10" o:title="" color2="white [3212]" type="pattern"/>
                                                        <v:stroke dashstyle="1 1"/>
                                                      </v:rect>
                                                      <v:rect id="Прямоугольник 71" o:spid="_x0000_s1080" style="position:absolute;left:17494;top:4055;width:11392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ykcIA&#10;AADbAAAADwAAAGRycy9kb3ducmV2LnhtbESPQYvCMBSE74L/ITzBm6YuotI1SpFV9KhdkL09m7dt&#10;1+alNLHWf28EYY/DzHzDLNedqURLjSstK5iMIxDEmdUl5wq+0+1oAcJ5ZI2VZVLwIAfrVb+3xFjb&#10;Ox+pPflcBAi7GBUU3texlC4ryKAb25o4eL+2MeiDbHKpG7wHuKnkRxTNpMGSw0KBNW0Kyq6nm1Hg&#10;Lu0hfdTJ+e/HZZfki006PeyUGg665BOEp87/h9/tvVYwn8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3KRwgAAANsAAAAPAAAAAAAAAAAAAAAAAJgCAABkcnMvZG93&#10;bnJldi54bWxQSwUGAAAAAAQABAD1AAAAhwMAAAAA&#10;" filled="f" stroked="f" strokeweight="2pt">
                                                        <v:textbox>
                                                          <w:txbxContent>
                                                            <w:p w:rsidR="00836185" w:rsidRPr="001B19A9" w:rsidRDefault="00836185" w:rsidP="00FE3B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40,7</w:t>
                                                              </w:r>
                                                              <w:r w:rsidRPr="001B19A9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rect id="Прямоугольник 74" o:spid="_x0000_s1081" style="position:absolute;top:4055;width:20589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24MEA&#10;AADbAAAADwAAAGRycy9kb3ducmV2LnhtbESP3YrCMBSE7wXfIRzBO5sositdoyyCoKAX/jzAoTm2&#10;3W1OQhNtfXsjLOzlMDPfMMt1bxvxoDbUjjVMMwWCuHCm5lLD9bKdLECEiGywcUwanhRgvRoOlpgb&#10;1/GJHudYigThkKOGKkafSxmKiiyGzHni5N1cazEm2ZbStNgluG3kTKkPabHmtFChp01Fxe/5bjWY&#10;n86pKG+9PJ6Om25/8EY5r/V41H9/gYjUx//wX3tnNHzO4f0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hduDBAAAA2wAAAA8AAAAAAAAAAAAAAAAAmAIAAGRycy9kb3du&#10;cmV2LnhtbFBLBQYAAAAABAAEAPUAAACGAwAAAAA=&#10;" fillcolor="#a3ffcd" strokecolor="black [3213]" strokeweight="1pt"/>
                                                      <v:shape id="Прямоугольная выноска 73" o:spid="_x0000_s1082" type="#_x0000_t61" style="position:absolute;left:30930;top:24285;width:10966;height:5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s7MQA&#10;AADbAAAADwAAAGRycy9kb3ducmV2LnhtbESPQWvCQBSE74L/YXlCL6KbtppKdJWiWDx4Udt6fWSf&#10;STD7NmZXjf/eFQSPw8x8w0xmjSnFhWpXWFbw3o9AEKdWF5wp+N0teyMQziNrLC2Tghs5mE3brQkm&#10;2l55Q5etz0SAsEtQQe59lUjp0pwMur6tiIN3sLVBH2SdSV3jNcBNKT+iKJYGCw4LOVY0zyk9bs9G&#10;QXwy/+cDDf/W+/jmFouuqZaDH6XeOs33GISnxr/Cz/ZKK/j6hMeX8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rOzEAAAA2wAAAA8AAAAAAAAAAAAAAAAAmAIAAGRycy9k&#10;b3ducmV2LnhtbFBLBQYAAAAABAAEAPUAAACJAwAAAAA=&#10;" adj="24601,30763" filled="f" strokecolor="black [3213]">
                                                        <v:stroke dashstyle="3 1"/>
                                                        <v:textbox>
                                                          <w:txbxContent>
                                                            <w:p w:rsidR="00836185" w:rsidRDefault="00836185" w:rsidP="0063512D">
                                                              <w:pPr>
                                                                <w:spacing w:after="0" w:line="240" w:lineRule="auto"/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Профицит</w:t>
                                                              </w:r>
                                                              <w:r w:rsidRPr="001B19A9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 xml:space="preserve"> бюджета</w:t>
                                                              </w:r>
                                                            </w:p>
                                                            <w:p w:rsidR="00836185" w:rsidRPr="001B19A9" w:rsidRDefault="00836185" w:rsidP="0063512D">
                                                              <w:pPr>
                                                                <w:spacing w:after="0" w:line="240" w:lineRule="auto"/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6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 xml:space="preserve">912,87 </w:t>
                                                              </w:r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млн</w:t>
                                                              </w:r>
                                                              <w:proofErr w:type="gramStart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.р</w:t>
                                                              </w:r>
                                                              <w:proofErr w:type="gramEnd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уб</w:t>
                                                              </w:r>
                                                              <w:proofErr w:type="spellEnd"/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  <w:sz w:val="16"/>
                                                                </w:rPr>
                                                                <w:t>.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rect id="Прямоугольник 75" o:spid="_x0000_s1083" style="position:absolute;left:45163;top:3978;width:10414;height: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0ksMA&#10;AADbAAAADwAAAGRycy9kb3ducmV2LnhtbESPQWvCQBSE74L/YXlCb2ZjsVWiqwSppR5rBPH2zD6T&#10;aPZtyG5j/PfdQsHjMDPfMMt1b2rRUesqywomUQyCOLe64kLBIduO5yCcR9ZYWyYFD3KwXg0HS0y0&#10;vfM3dXtfiABhl6CC0vsmkdLlJRl0kW2Ig3exrUEfZFtI3eI9wE0tX+P4XRqsOCyU2NCmpPy2/zEK&#10;3LnbZY8mPV5PLj+nH2yy6e5TqZdRny5AeOr9M/zf/tIKZm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B0ksMAAADbAAAADwAAAAAAAAAAAAAAAACYAgAAZHJzL2Rv&#10;d25yZXYueG1sUEsFBgAAAAAEAAQA9QAAAIgDAAAAAA==&#10;" filled="f" stroked="f" strokeweight="2pt">
                                                      <v:textbox>
                                                        <w:txbxContent>
                                                          <w:p w:rsidR="00836185" w:rsidRPr="006E0A89" w:rsidRDefault="00836185" w:rsidP="00FE3B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</w:rPr>
                                                              <w:t>33 894,83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  <v:rect id="Прямоугольник 76" o:spid="_x0000_s1084" style="position:absolute;left:53591;top:10671;width:9303;height:3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q5cIA&#10;AADbAAAADwAAAGRycy9kb3ducmV2LnhtbESPQYvCMBSE74L/ITzBm6aKuNI1ShEVPa4VZG/P5m3b&#10;tXkpTaz135uFBY/DzHzDLNedqURLjSstK5iMIxDEmdUl5wrO6W60AOE8ssbKMil4koP1qt9bYqzt&#10;g7+oPflcBAi7GBUU3texlC4ryKAb25o4eD+2MeiDbHKpG3wEuKnkNIrm0mDJYaHAmjYFZbfT3Shw&#10;1/aYPuvk8vvtsmuyZZPOjnulhoMu+QThqfPv8H/7oBV8zOHv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urlwgAAANsAAAAPAAAAAAAAAAAAAAAAAJgCAABkcnMvZG93&#10;bnJldi54bWxQSwUGAAAAAAQABAD1AAAAhwMAAAAA&#10;" filled="f" stroked="f" strokeweight="2pt">
                                            <v:textbox>
                                              <w:txbxContent>
                                                <w:p w:rsidR="00836185" w:rsidRPr="006E0A89" w:rsidRDefault="00836185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  <w:color w:val="000000" w:themeColor="text1"/>
                                                    </w:rPr>
                                                    <w:t>11 592,32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77" o:spid="_x0000_s1085" style="position:absolute;left:53591;top:16785;width:9303;height:3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PfsIA&#10;AADbAAAADwAAAGRycy9kb3ducmV2LnhtbESPQYvCMBSE74L/ITzBm6aKqHSNUkRFj2sF2duzedt2&#10;bV5KE2v995uFBY/DzHzDrDadqURLjSstK5iMIxDEmdUl5wou6X60BOE8ssbKMil4kYPNut9bYazt&#10;kz+pPftcBAi7GBUU3texlC4ryKAb25o4eN+2MeiDbHKpG3wGuKnkNIrm0mDJYaHAmrYFZffzwyhw&#10;t/aUvurk+vPlsluyY5POTgelhoMu+QDhqfPv8H/7qBUsF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k9+wgAAANsAAAAPAAAAAAAAAAAAAAAAAJgCAABkcnMvZG93&#10;bnJldi54bWxQSwUGAAAAAAQABAD1AAAAhwMAAAAA&#10;" filled="f" stroked="f" strokeweight="2pt">
                                          <v:textbox>
                                            <w:txbxContent>
                                              <w:p w:rsidR="00836185" w:rsidRPr="006E0A89" w:rsidRDefault="00836185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3 133,59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78" o:spid="_x0000_s1086" style="position:absolute;left:53591;top:22092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bDL8A&#10;AADbAAAADwAAAGRycy9kb3ducmV2LnhtbERPTYvCMBC9C/6HMMLeNFVkV6pRiqisR60g3sZmbKvN&#10;pDSx1n+/OQh7fLzvxaozlWipcaVlBeNRBII4s7rkXMEp3Q5nIJxH1lhZJgVvcrBa9nsLjLV98YHa&#10;o89FCGEXo4LC+zqW0mUFGXQjWxMH7mYbgz7AJpe6wVcIN5WcRNG3NFhyaCiwpnVB2eP4NArctd2n&#10;7zo53y8uuyYbNul0v1Pqa9AlcxCeOv8v/rh/tYKf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cdsMvwAAANsAAAAPAAAAAAAAAAAAAAAAAJgCAABkcnMvZG93bnJl&#10;di54bWxQSwUGAAAAAAQABAD1AAAAhAMAAAAA&#10;" filled="f" stroked="f" strokeweight="2pt">
                                        <v:textbox>
                                          <w:txbxContent>
                                            <w:p w:rsidR="00836185" w:rsidRPr="006E0A89" w:rsidRDefault="00836185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19 168,92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Прямоугольник 79" o:spid="_x0000_s1087" style="position:absolute;left:-238;top:22988;width:9302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+l8MA&#10;AADbAAAADwAAAGRycy9kb3ducmV2LnhtbESPQWvCQBSE74L/YXlCb2ZjkVajqwSppR5rBPH2zD6T&#10;aPZtyG5j/PfdQsHjMDPfMMt1b2rRUesqywomUQyCOLe64kLBIduOZyCcR9ZYWyYFD3KwXg0HS0y0&#10;vfM3dXtfiABhl6CC0vsmkdLlJRl0kW2Ig3exrUEfZFtI3eI9wE0tX+P4TRqsOCyU2NCmpPy2/zEK&#10;3LnbZY8mPV5PLj+nH2yy6e5TqZdRny5AeOr9M/zf/tIK3u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1+l8MAAADbAAAADwAAAAAAAAAAAAAAAACYAgAAZHJzL2Rv&#10;d25yZXYueG1sUEsFBgAAAAAEAAQA9QAAAIgDAAAAAA==&#10;" filled="f" stroked="f" strokeweight="2pt">
                                      <v:textbox>
                                        <w:txbxContent>
                                          <w:p w:rsidR="00836185" w:rsidRPr="006E0A89" w:rsidRDefault="00836185" w:rsidP="00FE3BF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  <w:color w:val="000000" w:themeColor="text1"/>
                                              </w:rPr>
                                              <w:t>7 246,40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  <v:group id="Группа 80" o:spid="_x0000_s1088" style="position:absolute;left:79;top:29125;width:63690;height:19457" coordorigin=",-1248" coordsize="63689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        <v:rect id="Прямоугольник 81" o:spid="_x0000_s1089" style="position:absolute;left:238;top:13536;width:9303;height:35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CtsIA&#10;AADbAAAADwAAAGRycy9kb3ducmV2LnhtbESPQYvCMBSE7wv+h/AEb9tUkUW6RimioketIHt7Nm/b&#10;rs1LaWKt/94sCB6HmfmGmS97U4uOWldZVjCOYhDEudUVFwpO2eZzBsJ5ZI21ZVLwIAfLxeBjjom2&#10;dz5Qd/SFCBB2CSoovW8SKV1ekkEX2YY4eL+2NeiDbAupW7wHuKnlJI6/pMGKw0KJDa1Kyq/Hm1Hg&#10;Lt0+ezTp+e/H5Zd0zSab7rdKjYZ9+g3CU+/f4Vd7pxXMxvD/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gK2wgAAANsAAAAPAAAAAAAAAAAAAAAAAJgCAABkcnMvZG93&#10;bnJldi54bWxQSwUGAAAAAAQABAD1AAAAhwMAAAAA&#10;" filled="f" stroked="f" strokeweight="2pt">
                                  <v:textbox>
                                    <w:txbxContent>
                                      <w:p w:rsidR="00836185" w:rsidRPr="006E0A89" w:rsidRDefault="00836185" w:rsidP="00FE3BF6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color w:val="000000" w:themeColor="text1"/>
                                          </w:rPr>
                                          <w:t>517,67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Группа 82" o:spid="_x0000_s1090" style="position:absolute;top:-1248;width:63689;height:19456" coordorigin=",-1248" coordsize="63689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        <v:rect id="Прямоугольник 83" o:spid="_x0000_s1091" style="position:absolute;top:8089;width:9302;height:3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5WsIA&#10;AADbAAAADwAAAGRycy9kb3ducmV2LnhtbESPQYvCMBSE74L/ITxhb5q6ikg1SpFdWY/aBfH2bJ5t&#10;tXkpTbbWf28EYY/DzHzDLNedqURLjSstKxiPIhDEmdUl5wp+0+/hHITzyBory6TgQQ7Wq35vibG2&#10;d95Te/C5CBB2MSoovK9jKV1WkEE3sjVx8C62MeiDbHKpG7wHuKnkZxTNpMGSw0KBNW0Kym6HP6PA&#10;ndtd+qiT4/XksnPyxSad7rZKfQy6ZAHCU+f/w+/2j1Ywn8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DlawgAAANsAAAAPAAAAAAAAAAAAAAAAAJgCAABkcnMvZG93&#10;bnJldi54bWxQSwUGAAAAAAQABAD1AAAAhwMAAAAA&#10;" filled="f" stroked="f" strokeweight="2pt">
                                    <v:textbox>
                                      <w:txbxContent>
                                        <w:p w:rsidR="00836185" w:rsidRPr="006E0A89" w:rsidRDefault="00836185" w:rsidP="00FE3BF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000000" w:themeColor="text1"/>
                                            </w:rPr>
                                            <w:t>12 355,03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84" o:spid="_x0000_s1092" style="position:absolute;left:159;top:-1248;width:63530;height:19456" coordorigin=",-1248" coordsize="63530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        <v:rect id="Прямоугольник 85" o:spid="_x0000_s1093" style="position:absolute;top:2383;width:9302;height:3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EtcIA&#10;AADbAAAADwAAAGRycy9kb3ducmV2LnhtbESPQYvCMBSE74L/ITxhb5q6qEg1SpFdWY/aBfH2bJ5t&#10;tXkpTbbWf28EYY/DzHzDLNedqURLjSstKxiPIhDEmdUl5wp+0+/hHITzyBory6TgQQ7Wq35vibG2&#10;d95Te/C5CBB2MSoovK9jKV1WkEE3sjVx8C62MeiDbHKpG7wHuKnkZxTNpMGSw0KBNW0Kym6HP6PA&#10;ndtd+qiT4/XksnPyxSad7LZKfQy6ZAHCU+f/w+/2j1Ywn8L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QS1wgAAANsAAAAPAAAAAAAAAAAAAAAAAJgCAABkcnMvZG93&#10;bnJldi54bWxQSwUGAAAAAAQABAD1AAAAhwMAAAAA&#10;" filled="f" stroked="f" strokeweight="2pt">
                                      <v:textbox>
                                        <w:txbxContent>
                                          <w:p w:rsidR="00836185" w:rsidRPr="006E0A89" w:rsidRDefault="00836185" w:rsidP="00FE3BF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  <w:t>12 872,70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  <v:group id="Группа 86" o:spid="_x0000_s1094" style="position:absolute;left:7943;top:-1248;width:55587;height:19456" coordorigin="786,-1248" coordsize="55587,19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            <v:group id="Группа 87" o:spid="_x0000_s1095" style="position:absolute;left:786;top:-1248;width:55588;height:14128" coordorigin="786,-1248" coordsize="55587,14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              <v:group id="Группа 88" o:spid="_x0000_s1096" style="position:absolute;left:786;top:-1248;width:55588;height:14128" coordorigin="786,-1248" coordsize="55587,14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                  <v:group id="Группа 89" o:spid="_x0000_s1097" style="position:absolute;left:786;top:-1248;width:46838;height:14128" coordorigin="786,-1248" coordsize="46837,14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                    <v:group id="Группа 90" o:spid="_x0000_s1098" style="position:absolute;left:786;top:-1248;width:46838;height:7445" coordorigin="787,-1249" coordsize="46849,7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                    <v:shape id="Прямоугольная выноска 91" o:spid="_x0000_s1099" type="#_x0000_t61" style="position:absolute;left:787;top:-1249;width:19408;height:3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BDMIA&#10;AADbAAAADwAAAGRycy9kb3ducmV2LnhtbESP3YrCMBSE7wXfIRxhb0RTZetPNYorLHi5/jzAoTm2&#10;xeakJKmtb79ZEPZymJlvmO2+N7V4kvOVZQWzaQKCOLe64kLB7fo9WYHwAVljbZkUvMjDfjccbDHT&#10;tuMzPS+hEBHCPkMFZQhNJqXPSzLop7Yhjt7dOoMhSldI7bCLcFPLeZIspMGK40KJDR1Lyh+X1iiQ&#10;6Wf3k6ZsXC2Xy6/xvM3dtVXqY9QfNiAC9eE//G6ftIL1DP6+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8EMwgAAANsAAAAPAAAAAAAAAAAAAAAAAJgCAABkcnMvZG93&#10;bnJldi54bWxQSwUGAAAAAAQABAD1AAAAhwMAAAAA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836185" w:rsidRPr="00931357" w:rsidRDefault="00836185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РАСХОДЫ</w:t>
                                                      </w:r>
                                                      <w:r w:rsidRPr="00931357"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 xml:space="preserve"> ВСЕГО</w:t>
                                                      </w: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b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, млн. руб.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Группа 92" o:spid="_x0000_s1100" style="position:absolute;left:2066;top:2381;width:45570;height:3820" coordorigin="237,-4" coordsize="45570,3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                      <v:rect id="Прямоугольник 93" o:spid="_x0000_s1101" style="position:absolute;left:318;top:-4;width:45490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7s8MA&#10;AADbAAAADwAAAGRycy9kb3ducmV2LnhtbESPT4vCMBTE78J+h/AWvIimriDaNYoKi7J48Q/u9dE8&#10;m2LzUpqo1U9vFgSPw8z8hpnMGluKK9W+cKyg30tAEGdOF5wrOOx/uiMQPiBrLB2Tgjt5mE0/WhNM&#10;tbvxlq67kIsIYZ+iAhNClUrpM0MWfc9VxNE7udpiiLLOpa7xFuG2lF9JMpQWC44LBitaGsrOu4tV&#10;cL4cpelsjh293vz+aX4sVicySrU/m/k3iEBNeIdf7bVWMB7A/5f4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X7s8MAAADbAAAADwAAAAAAAAAAAAAAAACYAgAAZHJzL2Rv&#10;d25yZXYueG1sUEsFBgAAAAAEAAQA9QAAAIgDAAAAAA==&#10;" fillcolor="#f2f2f2" strokecolor="windowText" strokeweight="1pt">
                                                  <v:fill r:id="rId10" o:title="" color2="white [3212]" type="pattern"/>
                                                  <v:stroke dashstyle="1 1"/>
                                                </v:rect>
                                                <v:rect id="Прямоугольник 94" o:spid="_x0000_s1102" style="position:absolute;left:237;width:19360;height:3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9R7sUA&#10;AADbAAAADwAAAGRycy9kb3ducmV2LnhtbESPQWvCQBSE7wX/w/KEXkQ3lVJqzEZKqaWCYBPF8yP7&#10;TKLZtyG70fjvu4VCj8PMfMMkq8E04kqdqy0reJpFIIgLq2suFRz26+krCOeRNTaWScGdHKzS0UOC&#10;sbY3zuia+1IECLsYFVTet7GUrqjIoJvZljh4J9sZ9EF2pdQd3gLcNHIeRS/SYM1hocKW3isqLnlv&#10;FGzzPt/0u/3RTD6/s49me+bL5KzU43h4W4LwNPj/8F/7SytYPMPvl/AD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1HuxQAAANsAAAAPAAAAAAAAAAAAAAAAAJgCAABkcnMv&#10;ZG93bnJldi54bWxQSwUGAAAAAAQABAD1AAAAigMAAAAA&#10;" fillcolor="#7cc3d6" strokecolor="windowText" strokeweight="1pt"/>
                                                <v:rect id="Прямоугольник 95" o:spid="_x0000_s1103" style="position:absolute;left:19979;width:6382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SaMMA&#10;AADbAAAADwAAAGRycy9kb3ducmV2LnhtbESPQWvCQBSE74L/YXlCb2ZjsUWjqwSppR5rBPH2zD6T&#10;aPZtyG5j/PfdQsHjMDPfMMt1b2rRUesqywomUQyCOLe64kLBIduOZyCcR9ZYWyYFD3KwXg0HS0y0&#10;vfM3dXtfiABhl6CC0vsmkdLlJRl0kW2Ig3exrUEfZFtI3eI9wE0tX+P4XRqsOCyU2NCmpPy2/zEK&#10;3LnbZY8mPV5PLj+nH2yy6e5TqZdRny5AeOr9M/zf/tIK5m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SaMMAAADbAAAADwAAAAAAAAAAAAAAAACYAgAAZHJzL2Rv&#10;d25yZXYueG1sUEsFBgAAAAAEAAQA9QAAAIgDAAAAAA==&#10;" filled="f" stroked="f" strokeweight="2pt">
                                                  <v:textbox>
                                                    <w:txbxContent>
                                                      <w:p w:rsidR="00836185" w:rsidRPr="001B19A9" w:rsidRDefault="00836185" w:rsidP="00FE3BF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37,6</w:t>
                                                        </w:r>
                                                        <w:r w:rsidRPr="001B19A9"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</v:group>
                                            <v:group id="Группа 96" o:spid="_x0000_s1104" style="position:absolute;left:2066;top:9064;width:43648;height:3816" coordorigin="" coordsize="21108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                    <v:rect id="Прямоугольник 97" o:spid="_x0000_s1105" style="position:absolute;left:38;width:2106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9sMQA&#10;AADbAAAADwAAAGRycy9kb3ducmV2LnhtbESPS4sCMRCE78L+h9ALXkQz7sHHrFFUWJTFiw/cazNp&#10;J4OTzjCJOvrrzYLgsaiqr6jJrLGluFLtC8cK+r0EBHHmdMG5gsP+pzsC4QOyxtIxKbiTh9n0ozXB&#10;VLsbb+m6C7mIEPYpKjAhVKmUPjNk0fdcRRy9k6sthijrXOoabxFuS/mVJANpseC4YLCipaHsvLtY&#10;BefLUZrO5tjR683vn+bHYnUio1T7s5l/gwjUhHf41V5rBeMh/H+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/bDEAAAA2wAAAA8AAAAAAAAAAAAAAAAAmAIAAGRycy9k&#10;b3ducmV2LnhtbFBLBQYAAAAABAAEAPUAAACJAwAAAAA=&#10;" fillcolor="#f2f2f2" strokecolor="windowText" strokeweight="1pt">
                                                <v:fill r:id="rId10" o:title="" color2="white [3212]" type="pattern"/>
                                                <v:stroke dashstyle="1 1"/>
                                              </v:rect>
                                              <v:rect id="Прямоугольник 98" o:spid="_x0000_s1106" style="position:absolute;width:9358;height:2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cJMEA&#10;AADbAAAADwAAAGRycy9kb3ducmV2LnhtbERP3WrCMBS+F3yHcITd2VQF5zpjkYJj4BhY9wBnzVlT&#10;1pzUJNP69svFYJcf3/+2HG0vruRD51jBIstBEDdOd9wq+Dgf5hsQISJr7B2TgjsFKHfTyRYL7W58&#10;omsdW5FCOBSowMQ4FFKGxpDFkLmBOHFfzluMCfpWao+3FG57uczztbTYcWowOFBlqPmuf6yCdf3u&#10;D/LlXnWrRzyaS/75ZldHpR5m4/4ZRKQx/ov/3K9awVMam76k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A3CTBAAAA2wAAAA8AAAAAAAAAAAAAAAAAmAIAAGRycy9kb3du&#10;cmV2LnhtbFBLBQYAAAAABAAEAPUAAACGAwAAAAA=&#10;" fillcolor="#faba86" strokecolor="windowText" strokeweight="1pt"/>
                                              <v:rect id="Прямоугольник 99" o:spid="_x0000_s1107" style="position:absolute;left:8381;width:4991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YbcIA&#10;AADbAAAADwAAAGRycy9kb3ducmV2LnhtbESPQYvCMBSE74L/ITxhb5q6iGg1SpFdWY/aBfH2bJ5t&#10;tXkpTbbWf28EYY/DzHzDLNedqURLjSstKxiPIhDEmdUl5wp+0+/hDITzyBory6TgQQ7Wq35vibG2&#10;d95Te/C5CBB2MSoovK9jKV1WkEE3sjVx8C62MeiDbHKpG7wHuKnkZxRNpcGSw0KBNW0Kym6HP6PA&#10;ndtd+qiT4/XksnPyxSad7LZKfQy6ZAHCU+f/w+/2j1Ywn8P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ZhtwgAAANsAAAAPAAAAAAAAAAAAAAAAAJgCAABkcnMvZG93&#10;bnJldi54bWxQSwUGAAAAAAQABAD1AAAAhwMAAAAA&#10;" filled="f" stroked="f" strokeweight="2pt">
                                                <v:textbox>
                                                  <w:txbxContent>
                                                    <w:p w:rsidR="00836185" w:rsidRPr="00FE3BF6" w:rsidRDefault="00836185" w:rsidP="00FE3B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  <w:t>37,7</w:t>
                                                      </w:r>
                                                      <w:r w:rsidRPr="00FE3BF6"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  <w:t>%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</v:group>
                                          </v:group>
                                          <v:rect id="Прямоугольник 100" o:spid="_x0000_s1108" style="position:absolute;left:47071;top:2379;width:9303;height:4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lo8QA&#10;AADc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T8RfHlGJ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eJaPEAAAA3AAAAA8AAAAAAAAAAAAAAAAAmAIAAGRycy9k&#10;b3ducmV2LnhtbFBLBQYAAAAABAAEAPUAAACJAwAAAAA=&#10;" filled="f" stroked="f" strokeweight="2pt">
                                            <v:textbox>
                                              <w:txbxContent>
                                                <w:p w:rsidR="00836185" w:rsidRPr="006E0A89" w:rsidRDefault="00836185" w:rsidP="00FE3BF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34 236,41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101" o:spid="_x0000_s1109" style="position:absolute;left:47071;top:8089;width:9303;height:3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AOM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Hw3h9Uy4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KAOMAAAADcAAAADwAAAAAAAAAAAAAAAACYAgAAZHJzL2Rvd25y&#10;ZXYueG1sUEsFBgAAAAAEAAQA9QAAAIUDAAAAAA==&#10;" filled="f" stroked="f" strokeweight="2pt">
                                          <v:textbox>
                                            <w:txbxContent>
                                              <w:p w:rsidR="00836185" w:rsidRPr="006E0A89" w:rsidRDefault="00836185" w:rsidP="00FE3BF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color w:val="000000" w:themeColor="text1"/>
                                                  </w:rPr>
                                                  <w:t>32 805,70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102" o:spid="_x0000_s1110" style="position:absolute;left:47071;top:13536;width:9303;height:46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eT8IA&#10;AADcAAAADwAAAGRycy9kb3ducmV2LnhtbERPTWvCQBC9F/oflin0VjeGUiS6SpC2NMcmgngbs2MS&#10;zc6G7DYm/74rCN7m8T5ntRlNKwbqXWNZwXwWgSAurW64UrArvt4WIJxH1thaJgUTOdisn59WmGh7&#10;5V8acl+JEMIuQQW1910ipStrMuhmtiMO3Mn2Bn2AfSV1j9cQbloZR9GHNNhwaKixo21N5SX/Mwrc&#10;cciKqUv354Mrj+knm+I9+1bq9WVMlyA8jf4hvrt/dJgfxXB7Jl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B5PwgAAANwAAAAPAAAAAAAAAAAAAAAAAJgCAABkcnMvZG93&#10;bnJldi54bWxQSwUGAAAAAAQABAD1AAAAhwMAAAAA&#10;" filled="f" stroked="f" strokeweight="2pt">
                                        <v:textbox>
                                          <w:txbxContent>
                                            <w:p w:rsidR="00836185" w:rsidRPr="006E0A89" w:rsidRDefault="00836185" w:rsidP="00FE3BF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color w:val="000000" w:themeColor="text1"/>
                                                </w:rPr>
                                                <w:t>1 430,71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E3BF6" w:rsidRPr="00B657C0" w:rsidRDefault="000620B1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657C0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024B36" wp14:editId="750C36D2">
                <wp:simplePos x="0" y="0"/>
                <wp:positionH relativeFrom="column">
                  <wp:posOffset>5111750</wp:posOffset>
                </wp:positionH>
                <wp:positionV relativeFrom="paragraph">
                  <wp:posOffset>150495</wp:posOffset>
                </wp:positionV>
                <wp:extent cx="311785" cy="272415"/>
                <wp:effectExtent l="0" t="0" r="12065" b="1333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272415"/>
                        </a:xfrm>
                        <a:prstGeom prst="rect">
                          <a:avLst/>
                        </a:prstGeom>
                        <a:pattFill prst="dash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6" style="position:absolute;margin-left:402.5pt;margin-top:11.85pt;width:24.55pt;height:21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" fillcolor="#4f81bd [3204]" strokecolor="#a5a5a5 [2092]" strokeweight="1pt">
                <v:fill r:id="rId11" o:title="" color2="white [3212]" type="pattern"/>
              </v:rect>
            </w:pict>
          </mc:Fallback>
        </mc:AlternateContent>
      </w:r>
    </w:p>
    <w:p w:rsidR="00FE3BF6" w:rsidRPr="00B657C0" w:rsidRDefault="00FE3BF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13A1F" w:rsidRPr="00B657C0" w:rsidRDefault="00A13A1F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13A1F" w:rsidRPr="00B657C0" w:rsidRDefault="00A13A1F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13A1F" w:rsidRPr="00B657C0" w:rsidRDefault="00A13A1F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B2D8D" w:rsidRPr="00F5527C" w:rsidRDefault="007B2D8D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27C">
        <w:rPr>
          <w:rFonts w:ascii="Times New Roman" w:hAnsi="Times New Roman" w:cs="Times New Roman"/>
          <w:sz w:val="28"/>
          <w:szCs w:val="28"/>
        </w:rPr>
        <w:lastRenderedPageBreak/>
        <w:t xml:space="preserve">Исполнение бюджета города за </w:t>
      </w:r>
      <w:r w:rsidR="00BB3DD8" w:rsidRPr="00F5527C">
        <w:rPr>
          <w:rFonts w:ascii="Times New Roman" w:hAnsi="Times New Roman" w:cs="Times New Roman"/>
          <w:sz w:val="28"/>
          <w:szCs w:val="28"/>
        </w:rPr>
        <w:t xml:space="preserve">1 </w:t>
      </w:r>
      <w:r w:rsidR="00F5527C" w:rsidRPr="00F5527C">
        <w:rPr>
          <w:rFonts w:ascii="Times New Roman" w:hAnsi="Times New Roman" w:cs="Times New Roman"/>
          <w:sz w:val="28"/>
          <w:szCs w:val="28"/>
        </w:rPr>
        <w:t>полугодие</w:t>
      </w:r>
      <w:r w:rsidRPr="00F5527C">
        <w:rPr>
          <w:rFonts w:ascii="Times New Roman" w:hAnsi="Times New Roman" w:cs="Times New Roman"/>
          <w:sz w:val="28"/>
          <w:szCs w:val="28"/>
        </w:rPr>
        <w:t xml:space="preserve"> 201</w:t>
      </w:r>
      <w:r w:rsidR="00BB3DD8" w:rsidRPr="00F5527C">
        <w:rPr>
          <w:rFonts w:ascii="Times New Roman" w:hAnsi="Times New Roman" w:cs="Times New Roman"/>
          <w:sz w:val="28"/>
          <w:szCs w:val="28"/>
        </w:rPr>
        <w:t>8</w:t>
      </w:r>
      <w:r w:rsidRPr="00F5527C">
        <w:rPr>
          <w:rFonts w:ascii="Times New Roman" w:hAnsi="Times New Roman" w:cs="Times New Roman"/>
          <w:sz w:val="28"/>
          <w:szCs w:val="28"/>
        </w:rPr>
        <w:t xml:space="preserve"> года</w:t>
      </w:r>
      <w:r w:rsidR="001F6AA2" w:rsidRPr="00F5527C">
        <w:rPr>
          <w:rFonts w:ascii="Times New Roman" w:hAnsi="Times New Roman" w:cs="Times New Roman"/>
          <w:sz w:val="28"/>
          <w:szCs w:val="28"/>
        </w:rPr>
        <w:t xml:space="preserve"> </w:t>
      </w:r>
      <w:r w:rsidRPr="00F5527C">
        <w:rPr>
          <w:rFonts w:ascii="Times New Roman" w:hAnsi="Times New Roman" w:cs="Times New Roman"/>
          <w:sz w:val="28"/>
          <w:szCs w:val="28"/>
        </w:rPr>
        <w:t>составило:</w:t>
      </w:r>
    </w:p>
    <w:p w:rsidR="00B67EAF" w:rsidRPr="00F5527C" w:rsidRDefault="00A02A60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27C">
        <w:rPr>
          <w:rFonts w:ascii="Times New Roman" w:hAnsi="Times New Roman" w:cs="Times New Roman"/>
          <w:sz w:val="28"/>
          <w:szCs w:val="28"/>
        </w:rPr>
        <w:t>- </w:t>
      </w:r>
      <w:r w:rsidR="00A12D39" w:rsidRPr="00F5527C">
        <w:rPr>
          <w:rFonts w:ascii="Times New Roman" w:hAnsi="Times New Roman" w:cs="Times New Roman"/>
          <w:sz w:val="28"/>
          <w:szCs w:val="28"/>
        </w:rPr>
        <w:t xml:space="preserve">по доходам </w:t>
      </w:r>
      <w:r w:rsidR="007B2D8D" w:rsidRPr="00F5527C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F5527C" w:rsidRPr="00F5527C">
        <w:rPr>
          <w:rFonts w:ascii="Times New Roman" w:hAnsi="Times New Roman" w:cs="Times New Roman"/>
          <w:sz w:val="28"/>
          <w:szCs w:val="28"/>
        </w:rPr>
        <w:t>13 785 564,81</w:t>
      </w:r>
      <w:r w:rsidR="007B2D8D" w:rsidRPr="00F5527C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F5527C">
        <w:rPr>
          <w:rFonts w:ascii="Times New Roman" w:hAnsi="Times New Roman" w:cs="Times New Roman"/>
          <w:sz w:val="28"/>
          <w:szCs w:val="28"/>
        </w:rPr>
        <w:t xml:space="preserve"> </w:t>
      </w:r>
      <w:r w:rsidR="007B2D8D" w:rsidRPr="00F5527C">
        <w:rPr>
          <w:rFonts w:ascii="Times New Roman" w:hAnsi="Times New Roman" w:cs="Times New Roman"/>
          <w:sz w:val="28"/>
          <w:szCs w:val="28"/>
        </w:rPr>
        <w:t>руб</w:t>
      </w:r>
      <w:r w:rsidR="00087237" w:rsidRPr="00F5527C">
        <w:rPr>
          <w:rFonts w:ascii="Times New Roman" w:hAnsi="Times New Roman" w:cs="Times New Roman"/>
          <w:sz w:val="28"/>
          <w:szCs w:val="28"/>
        </w:rPr>
        <w:t>лей</w:t>
      </w:r>
      <w:r w:rsidR="00B67EAF" w:rsidRPr="00F5527C">
        <w:rPr>
          <w:rFonts w:ascii="Times New Roman" w:hAnsi="Times New Roman" w:cs="Times New Roman"/>
          <w:sz w:val="28"/>
          <w:szCs w:val="28"/>
        </w:rPr>
        <w:t>:</w:t>
      </w:r>
    </w:p>
    <w:p w:rsidR="00B67EAF" w:rsidRPr="00F5527C" w:rsidRDefault="00F5527C" w:rsidP="000156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27C">
        <w:rPr>
          <w:rFonts w:ascii="Times New Roman" w:hAnsi="Times New Roman" w:cs="Times New Roman"/>
          <w:sz w:val="28"/>
          <w:szCs w:val="28"/>
        </w:rPr>
        <w:t>48,8</w:t>
      </w:r>
      <w:r w:rsidR="00B67EAF" w:rsidRPr="00F5527C">
        <w:rPr>
          <w:rFonts w:ascii="Times New Roman" w:hAnsi="Times New Roman" w:cs="Times New Roman"/>
          <w:sz w:val="28"/>
          <w:szCs w:val="28"/>
        </w:rPr>
        <w:t xml:space="preserve">% к первоначальному бюджету от </w:t>
      </w:r>
      <w:r w:rsidR="002332E7" w:rsidRPr="00F5527C">
        <w:rPr>
          <w:rFonts w:ascii="Times New Roman" w:hAnsi="Times New Roman" w:cs="Times New Roman"/>
          <w:sz w:val="28"/>
          <w:szCs w:val="28"/>
        </w:rPr>
        <w:t>19.12.2017</w:t>
      </w:r>
      <w:r w:rsidR="00B67EAF" w:rsidRPr="00F5527C">
        <w:rPr>
          <w:rFonts w:ascii="Times New Roman" w:hAnsi="Times New Roman" w:cs="Times New Roman"/>
          <w:sz w:val="28"/>
          <w:szCs w:val="28"/>
        </w:rPr>
        <w:t>;</w:t>
      </w:r>
    </w:p>
    <w:p w:rsidR="0058382F" w:rsidRPr="00F5527C" w:rsidRDefault="00F5527C" w:rsidP="0001569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27C">
        <w:rPr>
          <w:rFonts w:ascii="Times New Roman" w:hAnsi="Times New Roman" w:cs="Times New Roman"/>
          <w:sz w:val="28"/>
          <w:szCs w:val="28"/>
        </w:rPr>
        <w:t>40,7</w:t>
      </w:r>
      <w:r w:rsidR="007B2D8D" w:rsidRPr="00F5527C">
        <w:rPr>
          <w:rFonts w:ascii="Times New Roman" w:hAnsi="Times New Roman" w:cs="Times New Roman"/>
          <w:sz w:val="28"/>
          <w:szCs w:val="28"/>
        </w:rPr>
        <w:t>%</w:t>
      </w:r>
      <w:r w:rsidR="00B67EAF" w:rsidRPr="00F5527C">
        <w:rPr>
          <w:rFonts w:ascii="Times New Roman" w:hAnsi="Times New Roman" w:cs="Times New Roman"/>
          <w:sz w:val="28"/>
          <w:szCs w:val="28"/>
        </w:rPr>
        <w:t xml:space="preserve"> к уточненным бюджетным назначениям (далее – план года)</w:t>
      </w:r>
      <w:r w:rsidR="007B2D8D" w:rsidRPr="00F5527C">
        <w:rPr>
          <w:rFonts w:ascii="Times New Roman" w:hAnsi="Times New Roman" w:cs="Times New Roman"/>
          <w:sz w:val="28"/>
          <w:szCs w:val="28"/>
        </w:rPr>
        <w:t>;</w:t>
      </w:r>
    </w:p>
    <w:p w:rsidR="00B67EAF" w:rsidRPr="00F5527C" w:rsidRDefault="00A02A60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27C">
        <w:rPr>
          <w:rFonts w:ascii="Times New Roman" w:hAnsi="Times New Roman" w:cs="Times New Roman"/>
          <w:sz w:val="28"/>
          <w:szCs w:val="28"/>
        </w:rPr>
        <w:t>- </w:t>
      </w:r>
      <w:r w:rsidR="007B2D8D" w:rsidRPr="00F5527C">
        <w:rPr>
          <w:rFonts w:ascii="Times New Roman" w:hAnsi="Times New Roman" w:cs="Times New Roman"/>
          <w:sz w:val="28"/>
          <w:szCs w:val="28"/>
        </w:rPr>
        <w:t>по расходам в сумме</w:t>
      </w:r>
      <w:r w:rsidR="00AD6424" w:rsidRPr="00F5527C">
        <w:rPr>
          <w:rFonts w:ascii="Times New Roman" w:hAnsi="Times New Roman" w:cs="Times New Roman"/>
          <w:sz w:val="28"/>
          <w:szCs w:val="28"/>
        </w:rPr>
        <w:t xml:space="preserve"> </w:t>
      </w:r>
      <w:r w:rsidR="00F5527C" w:rsidRPr="00F5527C">
        <w:rPr>
          <w:rFonts w:ascii="Times New Roman" w:hAnsi="Times New Roman" w:cs="Times New Roman"/>
          <w:sz w:val="28"/>
          <w:szCs w:val="28"/>
        </w:rPr>
        <w:t>12 872 698,01</w:t>
      </w:r>
      <w:r w:rsidR="00087237" w:rsidRPr="00F5527C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F5527C">
        <w:rPr>
          <w:rFonts w:ascii="Times New Roman" w:hAnsi="Times New Roman" w:cs="Times New Roman"/>
          <w:sz w:val="28"/>
          <w:szCs w:val="28"/>
        </w:rPr>
        <w:t xml:space="preserve"> </w:t>
      </w:r>
      <w:r w:rsidR="00087237" w:rsidRPr="00F5527C">
        <w:rPr>
          <w:rFonts w:ascii="Times New Roman" w:hAnsi="Times New Roman" w:cs="Times New Roman"/>
          <w:sz w:val="28"/>
          <w:szCs w:val="28"/>
        </w:rPr>
        <w:t>рублей</w:t>
      </w:r>
      <w:r w:rsidR="00B67EAF" w:rsidRPr="00F5527C">
        <w:rPr>
          <w:rFonts w:ascii="Times New Roman" w:hAnsi="Times New Roman" w:cs="Times New Roman"/>
          <w:sz w:val="28"/>
          <w:szCs w:val="28"/>
        </w:rPr>
        <w:t>:</w:t>
      </w:r>
    </w:p>
    <w:p w:rsidR="00B67EAF" w:rsidRPr="00F5527C" w:rsidRDefault="00F5527C" w:rsidP="00015691">
      <w:pPr>
        <w:pStyle w:val="a3"/>
        <w:numPr>
          <w:ilvl w:val="0"/>
          <w:numId w:val="11"/>
        </w:numPr>
        <w:spacing w:after="0" w:line="240" w:lineRule="auto"/>
        <w:ind w:left="18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F5527C">
        <w:rPr>
          <w:rFonts w:ascii="Times New Roman" w:hAnsi="Times New Roman" w:cs="Times New Roman"/>
          <w:sz w:val="28"/>
          <w:szCs w:val="28"/>
        </w:rPr>
        <w:t>45,6</w:t>
      </w:r>
      <w:r w:rsidR="00B67EAF" w:rsidRPr="00F5527C">
        <w:rPr>
          <w:rFonts w:ascii="Times New Roman" w:hAnsi="Times New Roman" w:cs="Times New Roman"/>
          <w:sz w:val="28"/>
          <w:szCs w:val="28"/>
        </w:rPr>
        <w:t xml:space="preserve">% к первоначальному бюджету от </w:t>
      </w:r>
      <w:r w:rsidR="002332E7" w:rsidRPr="00F5527C">
        <w:rPr>
          <w:rFonts w:ascii="Times New Roman" w:hAnsi="Times New Roman" w:cs="Times New Roman"/>
          <w:sz w:val="28"/>
          <w:szCs w:val="28"/>
        </w:rPr>
        <w:t>19.12.2017</w:t>
      </w:r>
      <w:r w:rsidR="00B67EAF" w:rsidRPr="00F5527C">
        <w:rPr>
          <w:rFonts w:ascii="Times New Roman" w:hAnsi="Times New Roman" w:cs="Times New Roman"/>
          <w:sz w:val="28"/>
          <w:szCs w:val="28"/>
        </w:rPr>
        <w:t>;</w:t>
      </w:r>
    </w:p>
    <w:p w:rsidR="007B2D8D" w:rsidRPr="00F5527C" w:rsidRDefault="00F5527C" w:rsidP="00015691">
      <w:pPr>
        <w:pStyle w:val="a3"/>
        <w:numPr>
          <w:ilvl w:val="0"/>
          <w:numId w:val="11"/>
        </w:numPr>
        <w:spacing w:after="0" w:line="240" w:lineRule="auto"/>
        <w:ind w:left="18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F5527C">
        <w:rPr>
          <w:rFonts w:ascii="Times New Roman" w:hAnsi="Times New Roman" w:cs="Times New Roman"/>
          <w:sz w:val="28"/>
          <w:szCs w:val="28"/>
        </w:rPr>
        <w:t>37,6</w:t>
      </w:r>
      <w:r w:rsidR="007A2AF5" w:rsidRPr="00F5527C">
        <w:rPr>
          <w:rFonts w:ascii="Times New Roman" w:hAnsi="Times New Roman" w:cs="Times New Roman"/>
          <w:sz w:val="28"/>
          <w:szCs w:val="28"/>
        </w:rPr>
        <w:t>%</w:t>
      </w:r>
      <w:r w:rsidR="00B67EAF" w:rsidRPr="00F5527C">
        <w:rPr>
          <w:rFonts w:ascii="Times New Roman" w:hAnsi="Times New Roman" w:cs="Times New Roman"/>
          <w:sz w:val="28"/>
          <w:szCs w:val="28"/>
        </w:rPr>
        <w:t xml:space="preserve"> к плану года</w:t>
      </w:r>
      <w:r w:rsidR="007A2AF5" w:rsidRPr="00F5527C">
        <w:rPr>
          <w:rFonts w:ascii="Times New Roman" w:hAnsi="Times New Roman" w:cs="Times New Roman"/>
          <w:sz w:val="28"/>
          <w:szCs w:val="28"/>
        </w:rPr>
        <w:t>.</w:t>
      </w:r>
    </w:p>
    <w:p w:rsidR="00831576" w:rsidRPr="00F5527C" w:rsidRDefault="00831576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27C">
        <w:rPr>
          <w:rFonts w:ascii="Times New Roman" w:hAnsi="Times New Roman" w:cs="Times New Roman"/>
          <w:sz w:val="28"/>
          <w:szCs w:val="28"/>
        </w:rPr>
        <w:t xml:space="preserve">Профицит сложился в сумме </w:t>
      </w:r>
      <w:r w:rsidR="00F5527C" w:rsidRPr="00F5527C">
        <w:rPr>
          <w:rFonts w:ascii="Times New Roman" w:hAnsi="Times New Roman" w:cs="Times New Roman"/>
          <w:sz w:val="28"/>
          <w:szCs w:val="28"/>
        </w:rPr>
        <w:t>912 866,80</w:t>
      </w:r>
      <w:r w:rsidRPr="00F5527C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1F0E0C" w:rsidRPr="00F5527C" w:rsidRDefault="001F0E0C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7" w:name="_Toc498933516"/>
      <w:bookmarkStart w:id="8" w:name="_Toc498933676"/>
      <w:bookmarkStart w:id="9" w:name="_Toc498933877"/>
      <w:r w:rsidRPr="00F5527C">
        <w:rPr>
          <w:rFonts w:ascii="Times New Roman" w:hAnsi="Times New Roman" w:cs="Times New Roman"/>
          <w:sz w:val="24"/>
          <w:szCs w:val="24"/>
        </w:rPr>
        <w:t>Таблица 2</w:t>
      </w:r>
      <w:bookmarkEnd w:id="7"/>
      <w:bookmarkEnd w:id="8"/>
      <w:bookmarkEnd w:id="9"/>
    </w:p>
    <w:p w:rsidR="00A406C6" w:rsidRPr="00F5527C" w:rsidRDefault="00B866AC" w:rsidP="00455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27C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0F0093" w:rsidRPr="00F5527C">
        <w:rPr>
          <w:rFonts w:ascii="Times New Roman" w:hAnsi="Times New Roman" w:cs="Times New Roman"/>
          <w:sz w:val="28"/>
          <w:szCs w:val="28"/>
        </w:rPr>
        <w:t>параметров</w:t>
      </w:r>
      <w:r w:rsidR="007B2D8D" w:rsidRPr="00F5527C">
        <w:rPr>
          <w:rFonts w:ascii="Times New Roman" w:hAnsi="Times New Roman" w:cs="Times New Roman"/>
          <w:sz w:val="28"/>
          <w:szCs w:val="28"/>
        </w:rPr>
        <w:t xml:space="preserve"> бюджета города </w:t>
      </w:r>
      <w:r w:rsidRPr="00F5527C">
        <w:rPr>
          <w:rFonts w:ascii="Times New Roman" w:hAnsi="Times New Roman" w:cs="Times New Roman"/>
          <w:sz w:val="28"/>
          <w:szCs w:val="28"/>
        </w:rPr>
        <w:t xml:space="preserve">за </w:t>
      </w:r>
      <w:r w:rsidR="002332E7" w:rsidRPr="00F5527C">
        <w:rPr>
          <w:rFonts w:ascii="Times New Roman" w:hAnsi="Times New Roman" w:cs="Times New Roman"/>
          <w:sz w:val="28"/>
          <w:szCs w:val="28"/>
        </w:rPr>
        <w:t xml:space="preserve">1 </w:t>
      </w:r>
      <w:r w:rsidR="00F5527C" w:rsidRPr="00F5527C">
        <w:rPr>
          <w:rFonts w:ascii="Times New Roman" w:hAnsi="Times New Roman" w:cs="Times New Roman"/>
          <w:sz w:val="28"/>
          <w:szCs w:val="28"/>
        </w:rPr>
        <w:t>полугодие</w:t>
      </w:r>
      <w:r w:rsidRPr="00F5527C">
        <w:rPr>
          <w:rFonts w:ascii="Times New Roman" w:hAnsi="Times New Roman" w:cs="Times New Roman"/>
          <w:sz w:val="28"/>
          <w:szCs w:val="28"/>
        </w:rPr>
        <w:t xml:space="preserve"> 201</w:t>
      </w:r>
      <w:r w:rsidR="002332E7" w:rsidRPr="00F5527C">
        <w:rPr>
          <w:rFonts w:ascii="Times New Roman" w:hAnsi="Times New Roman" w:cs="Times New Roman"/>
          <w:sz w:val="28"/>
          <w:szCs w:val="28"/>
        </w:rPr>
        <w:t>6-2018</w:t>
      </w:r>
      <w:r w:rsidRPr="00F5527C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0F0093" w:rsidRPr="00F5527C" w:rsidRDefault="000F0093" w:rsidP="00455C4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F5527C">
        <w:rPr>
          <w:rFonts w:ascii="Times New Roman" w:hAnsi="Times New Roman" w:cs="Times New Roman"/>
          <w:sz w:val="24"/>
          <w:szCs w:val="24"/>
        </w:rPr>
        <w:t>тыс.</w:t>
      </w:r>
      <w:r w:rsidR="005B397B" w:rsidRPr="00F5527C">
        <w:rPr>
          <w:rFonts w:ascii="Times New Roman" w:hAnsi="Times New Roman" w:cs="Times New Roman"/>
          <w:sz w:val="24"/>
          <w:szCs w:val="24"/>
        </w:rPr>
        <w:t xml:space="preserve"> </w:t>
      </w:r>
      <w:r w:rsidRPr="00F5527C">
        <w:rPr>
          <w:rFonts w:ascii="Times New Roman" w:hAnsi="Times New Roman" w:cs="Times New Roman"/>
          <w:sz w:val="24"/>
          <w:szCs w:val="24"/>
        </w:rPr>
        <w:t>руб.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134"/>
        <w:gridCol w:w="1134"/>
        <w:gridCol w:w="992"/>
        <w:gridCol w:w="850"/>
        <w:gridCol w:w="993"/>
        <w:gridCol w:w="992"/>
        <w:gridCol w:w="992"/>
      </w:tblGrid>
      <w:tr w:rsidR="002E19D4" w:rsidRPr="00B657C0" w:rsidTr="0016555C">
        <w:tc>
          <w:tcPr>
            <w:tcW w:w="1668" w:type="dxa"/>
            <w:vMerge w:val="restart"/>
            <w:shd w:val="clear" w:color="auto" w:fill="auto"/>
            <w:vAlign w:val="center"/>
          </w:tcPr>
          <w:p w:rsidR="002E19D4" w:rsidRPr="00F5527C" w:rsidRDefault="002E19D4" w:rsidP="00455C47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>Наименование</w:t>
            </w:r>
          </w:p>
        </w:tc>
        <w:tc>
          <w:tcPr>
            <w:tcW w:w="3402" w:type="dxa"/>
            <w:gridSpan w:val="3"/>
          </w:tcPr>
          <w:p w:rsidR="002E19D4" w:rsidRPr="00F5527C" w:rsidRDefault="002E19D4" w:rsidP="00F5527C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Отчет за 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1 </w:t>
            </w:r>
            <w:r w:rsidR="00F5527C" w:rsidRPr="00F5527C">
              <w:rPr>
                <w:rFonts w:ascii="Times New Roman" w:hAnsi="Times New Roman" w:cs="Times New Roman"/>
                <w:sz w:val="18"/>
                <w:szCs w:val="28"/>
              </w:rPr>
              <w:t>полугодие</w:t>
            </w:r>
          </w:p>
        </w:tc>
        <w:tc>
          <w:tcPr>
            <w:tcW w:w="2835" w:type="dxa"/>
            <w:gridSpan w:val="3"/>
          </w:tcPr>
          <w:p w:rsidR="002E19D4" w:rsidRPr="00F5527C" w:rsidRDefault="002E19D4" w:rsidP="00455C47">
            <w:pPr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>% исполнения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2E19D4" w:rsidRPr="00F5527C" w:rsidRDefault="002E19D4" w:rsidP="00F5527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Темп роста 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1 </w:t>
            </w:r>
            <w:r w:rsidR="00F5527C" w:rsidRPr="00F5527C">
              <w:rPr>
                <w:rFonts w:ascii="Times New Roman" w:hAnsi="Times New Roman" w:cs="Times New Roman"/>
                <w:sz w:val="18"/>
                <w:szCs w:val="28"/>
              </w:rPr>
              <w:t>полугодия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>8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к 201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>6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году</w:t>
            </w:r>
          </w:p>
        </w:tc>
        <w:tc>
          <w:tcPr>
            <w:tcW w:w="992" w:type="dxa"/>
            <w:vMerge w:val="restart"/>
            <w:vAlign w:val="center"/>
          </w:tcPr>
          <w:p w:rsidR="002E19D4" w:rsidRPr="00F5527C" w:rsidRDefault="0016555C" w:rsidP="00F5527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Темп роста 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1 </w:t>
            </w:r>
            <w:r w:rsidR="00F5527C" w:rsidRPr="00F5527C">
              <w:rPr>
                <w:rFonts w:ascii="Times New Roman" w:hAnsi="Times New Roman" w:cs="Times New Roman"/>
                <w:sz w:val="18"/>
                <w:szCs w:val="28"/>
              </w:rPr>
              <w:t>полугодия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>8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к 201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>7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году</w:t>
            </w:r>
          </w:p>
        </w:tc>
      </w:tr>
      <w:tr w:rsidR="002E19D4" w:rsidRPr="00B657C0" w:rsidTr="00B866AC">
        <w:trPr>
          <w:trHeight w:val="1287"/>
        </w:trPr>
        <w:tc>
          <w:tcPr>
            <w:tcW w:w="1668" w:type="dxa"/>
            <w:vMerge/>
            <w:shd w:val="clear" w:color="auto" w:fill="auto"/>
            <w:vAlign w:val="center"/>
          </w:tcPr>
          <w:p w:rsidR="002E19D4" w:rsidRPr="00B657C0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2E19D4" w:rsidRPr="00F5527C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19D4" w:rsidRPr="00F5527C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19D4" w:rsidRPr="00F5527C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19D4" w:rsidRPr="00F5527C" w:rsidRDefault="002E19D4" w:rsidP="002332E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201</w:t>
            </w:r>
            <w:r w:rsidR="002332E7" w:rsidRPr="00F5527C">
              <w:rPr>
                <w:rFonts w:ascii="Times New Roman" w:hAnsi="Times New Roman" w:cs="Times New Roman"/>
                <w:sz w:val="16"/>
                <w:szCs w:val="28"/>
              </w:rPr>
              <w:t>6</w:t>
            </w: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F5527C" w:rsidRDefault="002E19D4" w:rsidP="002332E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201</w:t>
            </w:r>
            <w:r w:rsidR="002332E7" w:rsidRPr="00F5527C">
              <w:rPr>
                <w:rFonts w:ascii="Times New Roman" w:hAnsi="Times New Roman" w:cs="Times New Roman"/>
                <w:sz w:val="16"/>
                <w:szCs w:val="28"/>
              </w:rPr>
              <w:t>7</w:t>
            </w: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19D4" w:rsidRPr="00F5527C" w:rsidRDefault="002E19D4" w:rsidP="002332E7">
            <w:pPr>
              <w:ind w:right="-126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201</w:t>
            </w:r>
            <w:r w:rsidR="002332E7" w:rsidRPr="00F5527C">
              <w:rPr>
                <w:rFonts w:ascii="Times New Roman" w:hAnsi="Times New Roman" w:cs="Times New Roman"/>
                <w:sz w:val="16"/>
                <w:szCs w:val="28"/>
              </w:rPr>
              <w:t>8</w:t>
            </w: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 xml:space="preserve">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19D4" w:rsidRPr="00F5527C" w:rsidRDefault="002332E7" w:rsidP="00F5527C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1 </w:t>
            </w:r>
            <w:r w:rsidR="00F5527C" w:rsidRPr="00F5527C">
              <w:rPr>
                <w:rFonts w:ascii="Times New Roman" w:hAnsi="Times New Roman" w:cs="Times New Roman"/>
                <w:sz w:val="18"/>
                <w:szCs w:val="28"/>
              </w:rPr>
              <w:t>полугодия</w:t>
            </w:r>
            <w:r w:rsidR="00B866AC"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  <w:r w:rsidR="002E19D4"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>6</w:t>
            </w:r>
            <w:r w:rsidR="002E19D4"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года к отчету за 201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>6</w:t>
            </w:r>
            <w:r w:rsidR="002E19D4"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E19D4" w:rsidRPr="00F5527C" w:rsidRDefault="002332E7" w:rsidP="00455C4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1 </w:t>
            </w:r>
            <w:r w:rsidR="00F5527C" w:rsidRPr="00F5527C">
              <w:rPr>
                <w:rFonts w:ascii="Times New Roman" w:hAnsi="Times New Roman" w:cs="Times New Roman"/>
                <w:sz w:val="18"/>
                <w:szCs w:val="28"/>
              </w:rPr>
              <w:t>полугодия</w:t>
            </w:r>
          </w:p>
          <w:p w:rsidR="002E19D4" w:rsidRPr="00F5527C" w:rsidRDefault="002E19D4" w:rsidP="002332E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>7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года отчету за 201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>7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год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E19D4" w:rsidRPr="00F5527C" w:rsidRDefault="002332E7" w:rsidP="00455C4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1 </w:t>
            </w:r>
            <w:r w:rsidR="00F5527C" w:rsidRPr="00F5527C">
              <w:rPr>
                <w:rFonts w:ascii="Times New Roman" w:hAnsi="Times New Roman" w:cs="Times New Roman"/>
                <w:sz w:val="18"/>
                <w:szCs w:val="28"/>
              </w:rPr>
              <w:t>полугодия</w:t>
            </w:r>
          </w:p>
          <w:p w:rsidR="002E19D4" w:rsidRPr="00F5527C" w:rsidRDefault="002E19D4" w:rsidP="002332E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201</w:t>
            </w:r>
            <w:r w:rsidR="002332E7" w:rsidRPr="00F5527C">
              <w:rPr>
                <w:rFonts w:ascii="Times New Roman" w:hAnsi="Times New Roman" w:cs="Times New Roman"/>
                <w:sz w:val="18"/>
                <w:szCs w:val="28"/>
              </w:rPr>
              <w:t>8</w:t>
            </w:r>
            <w:r w:rsidRPr="00F5527C">
              <w:rPr>
                <w:rFonts w:ascii="Times New Roman" w:hAnsi="Times New Roman" w:cs="Times New Roman"/>
                <w:sz w:val="18"/>
                <w:szCs w:val="28"/>
              </w:rPr>
              <w:t xml:space="preserve"> года к уточненным бюджетным назначениям</w:t>
            </w:r>
          </w:p>
        </w:tc>
        <w:tc>
          <w:tcPr>
            <w:tcW w:w="992" w:type="dxa"/>
            <w:vMerge/>
            <w:shd w:val="clear" w:color="auto" w:fill="auto"/>
          </w:tcPr>
          <w:p w:rsidR="002E19D4" w:rsidRPr="00B657C0" w:rsidRDefault="002E19D4" w:rsidP="00455C47">
            <w:pPr>
              <w:ind w:left="-108" w:right="-16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</w:p>
        </w:tc>
        <w:tc>
          <w:tcPr>
            <w:tcW w:w="992" w:type="dxa"/>
            <w:vMerge/>
          </w:tcPr>
          <w:p w:rsidR="002E19D4" w:rsidRPr="00B657C0" w:rsidRDefault="002E19D4" w:rsidP="00455C47">
            <w:pPr>
              <w:ind w:left="-108" w:right="-16"/>
              <w:jc w:val="center"/>
              <w:rPr>
                <w:rFonts w:ascii="Times New Roman" w:hAnsi="Times New Roman" w:cs="Times New Roman"/>
                <w:sz w:val="16"/>
                <w:szCs w:val="28"/>
                <w:highlight w:val="yellow"/>
              </w:rPr>
            </w:pPr>
          </w:p>
        </w:tc>
      </w:tr>
      <w:tr w:rsidR="002E19D4" w:rsidRPr="00B657C0" w:rsidTr="002E19D4">
        <w:tc>
          <w:tcPr>
            <w:tcW w:w="1668" w:type="dxa"/>
          </w:tcPr>
          <w:p w:rsidR="002E19D4" w:rsidRPr="00F5527C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А</w:t>
            </w:r>
          </w:p>
        </w:tc>
        <w:tc>
          <w:tcPr>
            <w:tcW w:w="1134" w:type="dxa"/>
          </w:tcPr>
          <w:p w:rsidR="002E19D4" w:rsidRPr="00F5527C" w:rsidRDefault="00D250DA" w:rsidP="00455C47">
            <w:pPr>
              <w:tabs>
                <w:tab w:val="left" w:pos="731"/>
              </w:tabs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1</w:t>
            </w:r>
          </w:p>
        </w:tc>
        <w:tc>
          <w:tcPr>
            <w:tcW w:w="1134" w:type="dxa"/>
          </w:tcPr>
          <w:p w:rsidR="002E19D4" w:rsidRPr="00F5527C" w:rsidRDefault="002E19D4" w:rsidP="00455C47">
            <w:pPr>
              <w:tabs>
                <w:tab w:val="left" w:pos="731"/>
              </w:tabs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2</w:t>
            </w:r>
          </w:p>
        </w:tc>
        <w:tc>
          <w:tcPr>
            <w:tcW w:w="1134" w:type="dxa"/>
          </w:tcPr>
          <w:p w:rsidR="002E19D4" w:rsidRPr="00F5527C" w:rsidRDefault="002E19D4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3</w:t>
            </w:r>
          </w:p>
        </w:tc>
        <w:tc>
          <w:tcPr>
            <w:tcW w:w="992" w:type="dxa"/>
          </w:tcPr>
          <w:p w:rsidR="002E19D4" w:rsidRPr="00F5527C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4</w:t>
            </w:r>
          </w:p>
        </w:tc>
        <w:tc>
          <w:tcPr>
            <w:tcW w:w="850" w:type="dxa"/>
          </w:tcPr>
          <w:p w:rsidR="002E19D4" w:rsidRPr="00F5527C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5</w:t>
            </w:r>
          </w:p>
        </w:tc>
        <w:tc>
          <w:tcPr>
            <w:tcW w:w="993" w:type="dxa"/>
          </w:tcPr>
          <w:p w:rsidR="002E19D4" w:rsidRPr="00F5527C" w:rsidRDefault="002E19D4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6</w:t>
            </w:r>
          </w:p>
        </w:tc>
        <w:tc>
          <w:tcPr>
            <w:tcW w:w="992" w:type="dxa"/>
          </w:tcPr>
          <w:p w:rsidR="002E19D4" w:rsidRPr="00F5527C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7=3/1</w:t>
            </w:r>
          </w:p>
        </w:tc>
        <w:tc>
          <w:tcPr>
            <w:tcW w:w="992" w:type="dxa"/>
          </w:tcPr>
          <w:p w:rsidR="002E19D4" w:rsidRPr="00F5527C" w:rsidRDefault="00D250DA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8=3/2</w:t>
            </w:r>
          </w:p>
        </w:tc>
      </w:tr>
      <w:tr w:rsidR="00F5527C" w:rsidRPr="00B657C0" w:rsidTr="0016555C">
        <w:trPr>
          <w:trHeight w:val="455"/>
        </w:trPr>
        <w:tc>
          <w:tcPr>
            <w:tcW w:w="1668" w:type="dxa"/>
            <w:vAlign w:val="center"/>
          </w:tcPr>
          <w:p w:rsidR="00F5527C" w:rsidRPr="00F5527C" w:rsidRDefault="00F5527C" w:rsidP="00455C47">
            <w:pPr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Cs w:val="28"/>
              </w:rPr>
              <w:t>Доходы всего</w:t>
            </w:r>
            <w:r w:rsidRPr="00F5527C">
              <w:rPr>
                <w:rFonts w:ascii="Times New Roman" w:hAnsi="Times New Roman" w:cs="Times New Roman"/>
                <w:sz w:val="20"/>
                <w:szCs w:val="28"/>
              </w:rPr>
              <w:t>, в т.ч.:</w:t>
            </w:r>
          </w:p>
        </w:tc>
        <w:tc>
          <w:tcPr>
            <w:tcW w:w="1134" w:type="dxa"/>
            <w:vAlign w:val="center"/>
          </w:tcPr>
          <w:p w:rsidR="00F5527C" w:rsidRPr="00F5527C" w:rsidRDefault="00F5527C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12 327 158,28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527C" w:rsidRPr="00F5527C" w:rsidRDefault="00F5527C" w:rsidP="001C277F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12 543 048,22</w:t>
            </w:r>
          </w:p>
        </w:tc>
        <w:tc>
          <w:tcPr>
            <w:tcW w:w="1134" w:type="dxa"/>
            <w:vAlign w:val="center"/>
          </w:tcPr>
          <w:p w:rsidR="00F5527C" w:rsidRPr="00844730" w:rsidRDefault="00844730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844730">
              <w:rPr>
                <w:rFonts w:ascii="Times New Roman" w:hAnsi="Times New Roman" w:cs="Times New Roman"/>
                <w:sz w:val="16"/>
                <w:szCs w:val="28"/>
              </w:rPr>
              <w:t>13 785 564,81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47,2</w:t>
            </w:r>
          </w:p>
        </w:tc>
        <w:tc>
          <w:tcPr>
            <w:tcW w:w="850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44,1</w:t>
            </w:r>
          </w:p>
        </w:tc>
        <w:tc>
          <w:tcPr>
            <w:tcW w:w="993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40,7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111,8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109,9</w:t>
            </w:r>
          </w:p>
        </w:tc>
      </w:tr>
      <w:tr w:rsidR="00F5527C" w:rsidRPr="00B657C0" w:rsidTr="0016555C">
        <w:trPr>
          <w:trHeight w:val="419"/>
        </w:trPr>
        <w:tc>
          <w:tcPr>
            <w:tcW w:w="1668" w:type="dxa"/>
            <w:vAlign w:val="center"/>
          </w:tcPr>
          <w:p w:rsidR="00F5527C" w:rsidRPr="00F5527C" w:rsidRDefault="00F5527C" w:rsidP="00455C47">
            <w:pPr>
              <w:rPr>
                <w:rFonts w:ascii="Times New Roman" w:hAnsi="Times New Roman" w:cs="Times New Roman"/>
                <w:i/>
                <w:sz w:val="18"/>
                <w:szCs w:val="28"/>
                <w:lang w:val="en-US"/>
              </w:rPr>
            </w:pPr>
            <w:r w:rsidRPr="00F5527C">
              <w:rPr>
                <w:rFonts w:ascii="Times New Roman" w:hAnsi="Times New Roman" w:cs="Times New Roman"/>
                <w:i/>
                <w:sz w:val="18"/>
                <w:szCs w:val="28"/>
              </w:rPr>
              <w:t>-налоговые</w:t>
            </w:r>
          </w:p>
        </w:tc>
        <w:tc>
          <w:tcPr>
            <w:tcW w:w="1134" w:type="dxa"/>
            <w:vAlign w:val="center"/>
          </w:tcPr>
          <w:p w:rsidR="00F5527C" w:rsidRPr="00F5527C" w:rsidRDefault="00F5527C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4 507 134,91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527C" w:rsidRPr="00F5527C" w:rsidRDefault="00F5527C" w:rsidP="001C277F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i/>
                <w:sz w:val="16"/>
                <w:szCs w:val="28"/>
              </w:rPr>
              <w:t>4 894 379,65</w:t>
            </w:r>
          </w:p>
        </w:tc>
        <w:tc>
          <w:tcPr>
            <w:tcW w:w="1134" w:type="dxa"/>
            <w:vAlign w:val="center"/>
          </w:tcPr>
          <w:p w:rsidR="00F5527C" w:rsidRPr="00844730" w:rsidRDefault="00844730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5 414 568,02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43,5</w:t>
            </w:r>
          </w:p>
        </w:tc>
        <w:tc>
          <w:tcPr>
            <w:tcW w:w="850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44,4</w:t>
            </w:r>
          </w:p>
        </w:tc>
        <w:tc>
          <w:tcPr>
            <w:tcW w:w="993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46,7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120,1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110,6</w:t>
            </w:r>
          </w:p>
        </w:tc>
      </w:tr>
      <w:tr w:rsidR="00F5527C" w:rsidRPr="00B657C0" w:rsidTr="0016555C">
        <w:trPr>
          <w:trHeight w:val="423"/>
        </w:trPr>
        <w:tc>
          <w:tcPr>
            <w:tcW w:w="1668" w:type="dxa"/>
            <w:vAlign w:val="center"/>
          </w:tcPr>
          <w:p w:rsidR="00F5527C" w:rsidRPr="00F5527C" w:rsidRDefault="00F5527C" w:rsidP="00455C47">
            <w:pPr>
              <w:rPr>
                <w:rFonts w:ascii="Times New Roman" w:hAnsi="Times New Roman" w:cs="Times New Roman"/>
                <w:i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i/>
                <w:sz w:val="18"/>
                <w:szCs w:val="28"/>
              </w:rPr>
              <w:t>-неналоговые</w:t>
            </w:r>
          </w:p>
        </w:tc>
        <w:tc>
          <w:tcPr>
            <w:tcW w:w="1134" w:type="dxa"/>
            <w:vAlign w:val="center"/>
          </w:tcPr>
          <w:p w:rsidR="00F5527C" w:rsidRPr="00F5527C" w:rsidRDefault="00F5527C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1 675 414,27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527C" w:rsidRPr="00F5527C" w:rsidRDefault="00F5527C" w:rsidP="001C277F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i/>
                <w:sz w:val="16"/>
                <w:szCs w:val="28"/>
              </w:rPr>
              <w:t>1 377 308,41</w:t>
            </w:r>
          </w:p>
        </w:tc>
        <w:tc>
          <w:tcPr>
            <w:tcW w:w="1134" w:type="dxa"/>
            <w:vAlign w:val="center"/>
          </w:tcPr>
          <w:p w:rsidR="00F5527C" w:rsidRPr="00844730" w:rsidRDefault="00844730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1 124 598,76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48,4</w:t>
            </w:r>
          </w:p>
        </w:tc>
        <w:tc>
          <w:tcPr>
            <w:tcW w:w="850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49,7</w:t>
            </w:r>
          </w:p>
        </w:tc>
        <w:tc>
          <w:tcPr>
            <w:tcW w:w="993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35,9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67,1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81,7</w:t>
            </w:r>
          </w:p>
        </w:tc>
      </w:tr>
      <w:tr w:rsidR="00F5527C" w:rsidRPr="00B657C0" w:rsidTr="0016555C">
        <w:trPr>
          <w:trHeight w:val="416"/>
        </w:trPr>
        <w:tc>
          <w:tcPr>
            <w:tcW w:w="1668" w:type="dxa"/>
            <w:vAlign w:val="center"/>
          </w:tcPr>
          <w:p w:rsidR="00F5527C" w:rsidRPr="00F5527C" w:rsidRDefault="00F5527C" w:rsidP="00455C47">
            <w:pPr>
              <w:rPr>
                <w:rFonts w:ascii="Times New Roman" w:hAnsi="Times New Roman" w:cs="Times New Roman"/>
                <w:i/>
                <w:sz w:val="18"/>
                <w:szCs w:val="28"/>
              </w:rPr>
            </w:pPr>
            <w:r w:rsidRPr="00F5527C">
              <w:rPr>
                <w:rFonts w:ascii="Times New Roman" w:hAnsi="Times New Roman" w:cs="Times New Roman"/>
                <w:i/>
                <w:sz w:val="18"/>
                <w:szCs w:val="28"/>
              </w:rPr>
              <w:t>-межбюджетные трансферты</w:t>
            </w:r>
          </w:p>
        </w:tc>
        <w:tc>
          <w:tcPr>
            <w:tcW w:w="1134" w:type="dxa"/>
            <w:vAlign w:val="center"/>
          </w:tcPr>
          <w:p w:rsidR="00F5527C" w:rsidRPr="00F5527C" w:rsidRDefault="00F5527C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6 144 609,10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527C" w:rsidRPr="00F5527C" w:rsidRDefault="00F5527C" w:rsidP="001C277F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i/>
                <w:sz w:val="16"/>
                <w:szCs w:val="28"/>
              </w:rPr>
              <w:t>6 271 360,16</w:t>
            </w:r>
          </w:p>
        </w:tc>
        <w:tc>
          <w:tcPr>
            <w:tcW w:w="1134" w:type="dxa"/>
            <w:vAlign w:val="center"/>
          </w:tcPr>
          <w:p w:rsidR="00F5527C" w:rsidRPr="00844730" w:rsidRDefault="00844730" w:rsidP="00455C47">
            <w:pPr>
              <w:ind w:left="-108"/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7 246 398,02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50,0</w:t>
            </w:r>
          </w:p>
        </w:tc>
        <w:tc>
          <w:tcPr>
            <w:tcW w:w="850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42,8</w:t>
            </w:r>
          </w:p>
        </w:tc>
        <w:tc>
          <w:tcPr>
            <w:tcW w:w="993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37,8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117,9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i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8"/>
              </w:rPr>
              <w:t>115,5</w:t>
            </w:r>
          </w:p>
        </w:tc>
      </w:tr>
      <w:tr w:rsidR="00F5527C" w:rsidRPr="00B657C0" w:rsidTr="0016555C">
        <w:trPr>
          <w:trHeight w:val="407"/>
        </w:trPr>
        <w:tc>
          <w:tcPr>
            <w:tcW w:w="1668" w:type="dxa"/>
            <w:vAlign w:val="center"/>
          </w:tcPr>
          <w:p w:rsidR="00F5527C" w:rsidRPr="00F5527C" w:rsidRDefault="00F5527C" w:rsidP="00455C47">
            <w:pPr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Cs w:val="28"/>
              </w:rPr>
              <w:t>Расходы</w:t>
            </w:r>
          </w:p>
        </w:tc>
        <w:tc>
          <w:tcPr>
            <w:tcW w:w="1134" w:type="dxa"/>
            <w:vAlign w:val="center"/>
          </w:tcPr>
          <w:p w:rsidR="00F5527C" w:rsidRPr="00F5527C" w:rsidRDefault="00844730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13 247 177,11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527C" w:rsidRPr="00F5527C" w:rsidRDefault="00F5527C" w:rsidP="001C277F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F5527C">
              <w:rPr>
                <w:rFonts w:ascii="Times New Roman" w:hAnsi="Times New Roman" w:cs="Times New Roman"/>
                <w:sz w:val="16"/>
                <w:szCs w:val="28"/>
              </w:rPr>
              <w:t>12 232 648,66</w:t>
            </w:r>
          </w:p>
        </w:tc>
        <w:tc>
          <w:tcPr>
            <w:tcW w:w="1134" w:type="dxa"/>
            <w:vAlign w:val="center"/>
          </w:tcPr>
          <w:p w:rsidR="00F5527C" w:rsidRPr="00844730" w:rsidRDefault="00844730" w:rsidP="00455C47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12 872 698,01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48,0</w:t>
            </w:r>
          </w:p>
        </w:tc>
        <w:tc>
          <w:tcPr>
            <w:tcW w:w="850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42,4</w:t>
            </w:r>
          </w:p>
        </w:tc>
        <w:tc>
          <w:tcPr>
            <w:tcW w:w="993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37,6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97,2</w:t>
            </w:r>
          </w:p>
        </w:tc>
        <w:tc>
          <w:tcPr>
            <w:tcW w:w="992" w:type="dxa"/>
            <w:vAlign w:val="center"/>
          </w:tcPr>
          <w:p w:rsidR="00F5527C" w:rsidRPr="00844730" w:rsidRDefault="00844730" w:rsidP="00455C47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sz w:val="16"/>
                <w:szCs w:val="28"/>
              </w:rPr>
              <w:t>105,2</w:t>
            </w:r>
          </w:p>
        </w:tc>
      </w:tr>
    </w:tbl>
    <w:p w:rsidR="001F0E0C" w:rsidRPr="00B657C0" w:rsidRDefault="001F0E0C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2"/>
          <w:szCs w:val="28"/>
          <w:highlight w:val="yellow"/>
        </w:rPr>
      </w:pPr>
    </w:p>
    <w:p w:rsidR="00D07498" w:rsidRPr="00844730" w:rsidRDefault="00FF028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730">
        <w:rPr>
          <w:rFonts w:ascii="Times New Roman" w:hAnsi="Times New Roman" w:cs="Times New Roman"/>
          <w:sz w:val="28"/>
          <w:szCs w:val="28"/>
        </w:rPr>
        <w:t xml:space="preserve">За </w:t>
      </w:r>
      <w:r w:rsidR="00847DB5" w:rsidRPr="00844730">
        <w:rPr>
          <w:rFonts w:ascii="Times New Roman" w:hAnsi="Times New Roman" w:cs="Times New Roman"/>
          <w:sz w:val="28"/>
          <w:szCs w:val="28"/>
        </w:rPr>
        <w:t>отчетный период</w:t>
      </w:r>
      <w:r w:rsidR="006C0144" w:rsidRPr="00844730">
        <w:rPr>
          <w:rFonts w:ascii="Times New Roman" w:hAnsi="Times New Roman" w:cs="Times New Roman"/>
          <w:sz w:val="28"/>
          <w:szCs w:val="28"/>
        </w:rPr>
        <w:t xml:space="preserve"> </w:t>
      </w:r>
      <w:r w:rsidR="00306F90" w:rsidRPr="00844730">
        <w:rPr>
          <w:rFonts w:ascii="Times New Roman" w:hAnsi="Times New Roman" w:cs="Times New Roman"/>
          <w:sz w:val="28"/>
          <w:szCs w:val="28"/>
        </w:rPr>
        <w:t>доход</w:t>
      </w:r>
      <w:r w:rsidR="00D07498" w:rsidRPr="00844730">
        <w:rPr>
          <w:rFonts w:ascii="Times New Roman" w:hAnsi="Times New Roman" w:cs="Times New Roman"/>
          <w:sz w:val="28"/>
          <w:szCs w:val="28"/>
        </w:rPr>
        <w:t>ы</w:t>
      </w:r>
      <w:r w:rsidR="00306F90" w:rsidRPr="00844730">
        <w:rPr>
          <w:rFonts w:ascii="Times New Roman" w:hAnsi="Times New Roman" w:cs="Times New Roman"/>
          <w:sz w:val="28"/>
          <w:szCs w:val="28"/>
        </w:rPr>
        <w:t xml:space="preserve"> в бюджет города </w:t>
      </w:r>
      <w:r w:rsidR="00D07498" w:rsidRPr="00844730">
        <w:rPr>
          <w:rFonts w:ascii="Times New Roman" w:hAnsi="Times New Roman" w:cs="Times New Roman"/>
          <w:sz w:val="28"/>
          <w:szCs w:val="28"/>
        </w:rPr>
        <w:t xml:space="preserve">поступили в сумме </w:t>
      </w:r>
      <w:r w:rsidR="00844730" w:rsidRPr="00844730">
        <w:rPr>
          <w:rFonts w:ascii="Times New Roman" w:hAnsi="Times New Roman" w:cs="Times New Roman"/>
          <w:sz w:val="28"/>
          <w:szCs w:val="28"/>
        </w:rPr>
        <w:t>13 785 564,81</w:t>
      </w:r>
      <w:r w:rsidR="00D07498" w:rsidRPr="00844730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844730" w:rsidRPr="00844730">
        <w:rPr>
          <w:rFonts w:ascii="Times New Roman" w:hAnsi="Times New Roman" w:cs="Times New Roman"/>
          <w:sz w:val="28"/>
          <w:szCs w:val="28"/>
        </w:rPr>
        <w:t>40,7</w:t>
      </w:r>
      <w:r w:rsidR="00D07498" w:rsidRPr="00844730">
        <w:rPr>
          <w:rFonts w:ascii="Times New Roman" w:hAnsi="Times New Roman" w:cs="Times New Roman"/>
          <w:sz w:val="28"/>
          <w:szCs w:val="28"/>
        </w:rPr>
        <w:t>% к плану года), что больше по сравнению с аналогичными периодами 201</w:t>
      </w:r>
      <w:r w:rsidR="006E31D3" w:rsidRPr="00844730">
        <w:rPr>
          <w:rFonts w:ascii="Times New Roman" w:hAnsi="Times New Roman" w:cs="Times New Roman"/>
          <w:sz w:val="28"/>
          <w:szCs w:val="28"/>
        </w:rPr>
        <w:t>6</w:t>
      </w:r>
      <w:r w:rsidR="00D07498" w:rsidRPr="00844730">
        <w:rPr>
          <w:rFonts w:ascii="Times New Roman" w:hAnsi="Times New Roman" w:cs="Times New Roman"/>
          <w:sz w:val="28"/>
          <w:szCs w:val="28"/>
        </w:rPr>
        <w:t xml:space="preserve"> и 201</w:t>
      </w:r>
      <w:r w:rsidR="006E31D3" w:rsidRPr="00844730">
        <w:rPr>
          <w:rFonts w:ascii="Times New Roman" w:hAnsi="Times New Roman" w:cs="Times New Roman"/>
          <w:sz w:val="28"/>
          <w:szCs w:val="28"/>
        </w:rPr>
        <w:t>7</w:t>
      </w:r>
      <w:r w:rsidR="00D07498" w:rsidRPr="00844730">
        <w:rPr>
          <w:rFonts w:ascii="Times New Roman" w:hAnsi="Times New Roman" w:cs="Times New Roman"/>
          <w:sz w:val="28"/>
          <w:szCs w:val="28"/>
        </w:rPr>
        <w:t xml:space="preserve"> годов:</w:t>
      </w:r>
    </w:p>
    <w:p w:rsidR="00D07498" w:rsidRPr="00B657C0" w:rsidRDefault="00D0749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44730">
        <w:rPr>
          <w:rFonts w:ascii="Times New Roman" w:hAnsi="Times New Roman" w:cs="Times New Roman"/>
          <w:sz w:val="28"/>
          <w:szCs w:val="28"/>
        </w:rPr>
        <w:t>-</w:t>
      </w:r>
      <w:r w:rsidR="00A12D39" w:rsidRPr="00844730">
        <w:rPr>
          <w:rFonts w:ascii="Times New Roman" w:hAnsi="Times New Roman" w:cs="Times New Roman"/>
          <w:sz w:val="28"/>
          <w:szCs w:val="28"/>
        </w:rPr>
        <w:t> </w:t>
      </w:r>
      <w:r w:rsidRPr="00844730">
        <w:rPr>
          <w:rFonts w:ascii="Times New Roman" w:hAnsi="Times New Roman" w:cs="Times New Roman"/>
          <w:sz w:val="28"/>
          <w:szCs w:val="28"/>
        </w:rPr>
        <w:t xml:space="preserve">на </w:t>
      </w:r>
      <w:r w:rsidR="00844730" w:rsidRPr="00844730">
        <w:rPr>
          <w:rFonts w:ascii="Times New Roman" w:hAnsi="Times New Roman" w:cs="Times New Roman"/>
          <w:sz w:val="28"/>
          <w:szCs w:val="28"/>
        </w:rPr>
        <w:t>1 458 406,53</w:t>
      </w:r>
      <w:r w:rsidRPr="00844730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844730" w:rsidRPr="00844730">
        <w:rPr>
          <w:rFonts w:ascii="Times New Roman" w:hAnsi="Times New Roman" w:cs="Times New Roman"/>
          <w:sz w:val="28"/>
          <w:szCs w:val="28"/>
        </w:rPr>
        <w:t>11,8</w:t>
      </w:r>
      <w:r w:rsidRPr="00844730">
        <w:rPr>
          <w:rFonts w:ascii="Times New Roman" w:hAnsi="Times New Roman" w:cs="Times New Roman"/>
          <w:sz w:val="28"/>
          <w:szCs w:val="28"/>
        </w:rPr>
        <w:t>% по сравнению с 201</w:t>
      </w:r>
      <w:r w:rsidR="006E31D3" w:rsidRPr="00844730">
        <w:rPr>
          <w:rFonts w:ascii="Times New Roman" w:hAnsi="Times New Roman" w:cs="Times New Roman"/>
          <w:sz w:val="28"/>
          <w:szCs w:val="28"/>
        </w:rPr>
        <w:t>6</w:t>
      </w:r>
      <w:r w:rsidRPr="00844730">
        <w:rPr>
          <w:rFonts w:ascii="Times New Roman" w:hAnsi="Times New Roman" w:cs="Times New Roman"/>
          <w:sz w:val="28"/>
          <w:szCs w:val="28"/>
        </w:rPr>
        <w:t xml:space="preserve"> годом; </w:t>
      </w:r>
    </w:p>
    <w:p w:rsidR="00FF0284" w:rsidRPr="00844730" w:rsidRDefault="00D0749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730">
        <w:rPr>
          <w:rFonts w:ascii="Times New Roman" w:hAnsi="Times New Roman" w:cs="Times New Roman"/>
          <w:sz w:val="28"/>
          <w:szCs w:val="28"/>
        </w:rPr>
        <w:t>-</w:t>
      </w:r>
      <w:r w:rsidR="00A12D39" w:rsidRPr="00844730">
        <w:rPr>
          <w:rFonts w:ascii="Times New Roman" w:hAnsi="Times New Roman" w:cs="Times New Roman"/>
          <w:sz w:val="28"/>
          <w:szCs w:val="28"/>
        </w:rPr>
        <w:t> </w:t>
      </w:r>
      <w:r w:rsidR="00306F90" w:rsidRPr="00844730">
        <w:rPr>
          <w:rFonts w:ascii="Times New Roman" w:hAnsi="Times New Roman" w:cs="Times New Roman"/>
          <w:sz w:val="28"/>
          <w:szCs w:val="28"/>
        </w:rPr>
        <w:t xml:space="preserve">на </w:t>
      </w:r>
      <w:r w:rsidR="00844730" w:rsidRPr="00844730">
        <w:rPr>
          <w:rFonts w:ascii="Times New Roman" w:hAnsi="Times New Roman" w:cs="Times New Roman"/>
          <w:sz w:val="28"/>
          <w:szCs w:val="28"/>
        </w:rPr>
        <w:t>1 242 516,59</w:t>
      </w:r>
      <w:r w:rsidR="00893FAC" w:rsidRPr="00844730">
        <w:rPr>
          <w:rFonts w:ascii="Times New Roman" w:hAnsi="Times New Roman" w:cs="Times New Roman"/>
          <w:sz w:val="28"/>
          <w:szCs w:val="28"/>
        </w:rPr>
        <w:t xml:space="preserve"> тыс</w:t>
      </w:r>
      <w:r w:rsidR="002401D5" w:rsidRPr="00844730">
        <w:rPr>
          <w:rFonts w:ascii="Times New Roman" w:hAnsi="Times New Roman" w:cs="Times New Roman"/>
          <w:sz w:val="28"/>
          <w:szCs w:val="28"/>
        </w:rPr>
        <w:t>.</w:t>
      </w:r>
      <w:r w:rsidR="001F0E0C" w:rsidRPr="00844730">
        <w:rPr>
          <w:rFonts w:ascii="Times New Roman" w:hAnsi="Times New Roman" w:cs="Times New Roman"/>
          <w:sz w:val="28"/>
          <w:szCs w:val="28"/>
        </w:rPr>
        <w:t xml:space="preserve"> </w:t>
      </w:r>
      <w:r w:rsidR="00306F90" w:rsidRPr="00844730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2401D5" w:rsidRPr="00844730">
        <w:rPr>
          <w:rFonts w:ascii="Times New Roman" w:hAnsi="Times New Roman" w:cs="Times New Roman"/>
          <w:sz w:val="28"/>
          <w:szCs w:val="28"/>
        </w:rPr>
        <w:t xml:space="preserve">или на </w:t>
      </w:r>
      <w:r w:rsidR="00844730" w:rsidRPr="00844730">
        <w:rPr>
          <w:rFonts w:ascii="Times New Roman" w:hAnsi="Times New Roman" w:cs="Times New Roman"/>
          <w:sz w:val="28"/>
          <w:szCs w:val="28"/>
        </w:rPr>
        <w:t>9,9</w:t>
      </w:r>
      <w:r w:rsidR="002401D5" w:rsidRPr="00844730">
        <w:rPr>
          <w:rFonts w:ascii="Times New Roman" w:hAnsi="Times New Roman" w:cs="Times New Roman"/>
          <w:sz w:val="28"/>
          <w:szCs w:val="28"/>
        </w:rPr>
        <w:t xml:space="preserve">% </w:t>
      </w:r>
      <w:r w:rsidR="00306F90" w:rsidRPr="00844730">
        <w:rPr>
          <w:rFonts w:ascii="Times New Roman" w:hAnsi="Times New Roman" w:cs="Times New Roman"/>
          <w:sz w:val="28"/>
          <w:szCs w:val="28"/>
        </w:rPr>
        <w:t>п</w:t>
      </w:r>
      <w:r w:rsidR="00B12ED2" w:rsidRPr="00844730">
        <w:rPr>
          <w:rFonts w:ascii="Times New Roman" w:hAnsi="Times New Roman" w:cs="Times New Roman"/>
          <w:sz w:val="28"/>
          <w:szCs w:val="28"/>
        </w:rPr>
        <w:t xml:space="preserve">о сравнению с </w:t>
      </w:r>
      <w:r w:rsidRPr="00844730">
        <w:rPr>
          <w:rFonts w:ascii="Times New Roman" w:hAnsi="Times New Roman" w:cs="Times New Roman"/>
          <w:sz w:val="28"/>
          <w:szCs w:val="28"/>
        </w:rPr>
        <w:t>201</w:t>
      </w:r>
      <w:r w:rsidR="006E31D3" w:rsidRPr="00844730">
        <w:rPr>
          <w:rFonts w:ascii="Times New Roman" w:hAnsi="Times New Roman" w:cs="Times New Roman"/>
          <w:sz w:val="28"/>
          <w:szCs w:val="28"/>
        </w:rPr>
        <w:t>7</w:t>
      </w:r>
      <w:r w:rsidRPr="00844730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2401D5" w:rsidRPr="00844730">
        <w:rPr>
          <w:rFonts w:ascii="Times New Roman" w:hAnsi="Times New Roman" w:cs="Times New Roman"/>
          <w:sz w:val="28"/>
          <w:szCs w:val="28"/>
        </w:rPr>
        <w:t>, за счет</w:t>
      </w:r>
      <w:r w:rsidR="00FF0284" w:rsidRPr="00844730">
        <w:rPr>
          <w:rFonts w:ascii="Times New Roman" w:hAnsi="Times New Roman" w:cs="Times New Roman"/>
          <w:sz w:val="28"/>
          <w:szCs w:val="28"/>
        </w:rPr>
        <w:t>:</w:t>
      </w:r>
    </w:p>
    <w:p w:rsidR="00822D5B" w:rsidRPr="00844730" w:rsidRDefault="00822D5B" w:rsidP="00455C4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730">
        <w:rPr>
          <w:rFonts w:ascii="Times New Roman" w:hAnsi="Times New Roman" w:cs="Times New Roman"/>
          <w:sz w:val="28"/>
          <w:szCs w:val="28"/>
        </w:rPr>
        <w:t>увеличения поступлений</w:t>
      </w:r>
      <w:r w:rsidR="003F6732" w:rsidRPr="00844730">
        <w:rPr>
          <w:rFonts w:ascii="Times New Roman" w:hAnsi="Times New Roman" w:cs="Times New Roman"/>
          <w:sz w:val="28"/>
          <w:szCs w:val="28"/>
        </w:rPr>
        <w:t>:</w:t>
      </w:r>
    </w:p>
    <w:p w:rsidR="002401D5" w:rsidRPr="00844730" w:rsidRDefault="00822D5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730">
        <w:rPr>
          <w:rFonts w:ascii="Times New Roman" w:hAnsi="Times New Roman" w:cs="Times New Roman"/>
          <w:sz w:val="28"/>
          <w:szCs w:val="28"/>
        </w:rPr>
        <w:t>-</w:t>
      </w:r>
      <w:r w:rsidR="00A12D39" w:rsidRPr="00844730">
        <w:rPr>
          <w:rFonts w:ascii="Times New Roman" w:hAnsi="Times New Roman" w:cs="Times New Roman"/>
          <w:sz w:val="28"/>
          <w:szCs w:val="28"/>
        </w:rPr>
        <w:t> </w:t>
      </w:r>
      <w:r w:rsidR="00BD21AB" w:rsidRPr="00844730">
        <w:rPr>
          <w:rFonts w:ascii="Times New Roman" w:hAnsi="Times New Roman" w:cs="Times New Roman"/>
          <w:sz w:val="28"/>
          <w:szCs w:val="28"/>
        </w:rPr>
        <w:t xml:space="preserve">налоговых доходов на </w:t>
      </w:r>
      <w:r w:rsidR="00844730" w:rsidRPr="00844730">
        <w:rPr>
          <w:rFonts w:ascii="Times New Roman" w:hAnsi="Times New Roman" w:cs="Times New Roman"/>
          <w:sz w:val="28"/>
          <w:szCs w:val="28"/>
        </w:rPr>
        <w:t>520 188,37</w:t>
      </w:r>
      <w:r w:rsidR="007327BB" w:rsidRPr="00844730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844730" w:rsidRPr="00844730">
        <w:rPr>
          <w:rFonts w:ascii="Times New Roman" w:hAnsi="Times New Roman" w:cs="Times New Roman"/>
          <w:sz w:val="28"/>
          <w:szCs w:val="28"/>
        </w:rPr>
        <w:t>10,6</w:t>
      </w:r>
      <w:r w:rsidR="00FF0284" w:rsidRPr="00844730">
        <w:rPr>
          <w:rFonts w:ascii="Times New Roman" w:hAnsi="Times New Roman" w:cs="Times New Roman"/>
          <w:sz w:val="28"/>
          <w:szCs w:val="28"/>
        </w:rPr>
        <w:t>%</w:t>
      </w:r>
      <w:r w:rsidR="00061B73" w:rsidRPr="00844730">
        <w:rPr>
          <w:rFonts w:ascii="Times New Roman" w:hAnsi="Times New Roman" w:cs="Times New Roman"/>
          <w:sz w:val="28"/>
          <w:szCs w:val="28"/>
        </w:rPr>
        <w:t xml:space="preserve"> </w:t>
      </w:r>
      <w:r w:rsidR="004035C8" w:rsidRPr="00844730">
        <w:rPr>
          <w:rFonts w:ascii="Times New Roman" w:hAnsi="Times New Roman" w:cs="Times New Roman"/>
          <w:sz w:val="28"/>
          <w:szCs w:val="28"/>
        </w:rPr>
        <w:t>(</w:t>
      </w:r>
      <w:r w:rsidR="00061B73" w:rsidRPr="00844730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844730">
        <w:rPr>
          <w:rFonts w:ascii="Times New Roman" w:hAnsi="Times New Roman" w:cs="Times New Roman"/>
          <w:sz w:val="28"/>
          <w:szCs w:val="28"/>
        </w:rPr>
        <w:t>за счет роста</w:t>
      </w:r>
      <w:r w:rsidR="00061B73" w:rsidRPr="00844730">
        <w:rPr>
          <w:rFonts w:ascii="Times New Roman" w:hAnsi="Times New Roman" w:cs="Times New Roman"/>
          <w:sz w:val="28"/>
          <w:szCs w:val="28"/>
        </w:rPr>
        <w:t xml:space="preserve"> </w:t>
      </w:r>
      <w:r w:rsidR="00847DB5" w:rsidRPr="00844730">
        <w:rPr>
          <w:rFonts w:ascii="Times New Roman" w:hAnsi="Times New Roman" w:cs="Times New Roman"/>
          <w:sz w:val="28"/>
          <w:szCs w:val="28"/>
        </w:rPr>
        <w:t xml:space="preserve">поступлений </w:t>
      </w:r>
      <w:r w:rsidR="00844730" w:rsidRPr="00844730">
        <w:rPr>
          <w:rFonts w:ascii="Times New Roman" w:hAnsi="Times New Roman" w:cs="Times New Roman"/>
          <w:sz w:val="28"/>
          <w:szCs w:val="28"/>
        </w:rPr>
        <w:t xml:space="preserve">НДФЛ и </w:t>
      </w:r>
      <w:r w:rsidR="00061B73" w:rsidRPr="00844730">
        <w:rPr>
          <w:rFonts w:ascii="Times New Roman" w:hAnsi="Times New Roman" w:cs="Times New Roman"/>
          <w:sz w:val="28"/>
          <w:szCs w:val="28"/>
        </w:rPr>
        <w:t>налога на прибыль организаций</w:t>
      </w:r>
      <w:r w:rsidR="004035C8" w:rsidRPr="00844730">
        <w:rPr>
          <w:rFonts w:ascii="Times New Roman" w:hAnsi="Times New Roman" w:cs="Times New Roman"/>
          <w:sz w:val="28"/>
          <w:szCs w:val="28"/>
        </w:rPr>
        <w:t>)</w:t>
      </w:r>
      <w:r w:rsidR="00061B73" w:rsidRPr="00844730">
        <w:rPr>
          <w:rFonts w:ascii="Times New Roman" w:hAnsi="Times New Roman" w:cs="Times New Roman"/>
          <w:sz w:val="28"/>
          <w:szCs w:val="28"/>
        </w:rPr>
        <w:t>;</w:t>
      </w:r>
    </w:p>
    <w:p w:rsidR="00822D5B" w:rsidRPr="00844730" w:rsidRDefault="0011656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730">
        <w:rPr>
          <w:rFonts w:ascii="Times New Roman" w:hAnsi="Times New Roman" w:cs="Times New Roman"/>
          <w:sz w:val="28"/>
          <w:szCs w:val="28"/>
        </w:rPr>
        <w:t>- </w:t>
      </w:r>
      <w:r w:rsidR="00822D5B" w:rsidRPr="00844730">
        <w:rPr>
          <w:rFonts w:ascii="Times New Roman" w:hAnsi="Times New Roman" w:cs="Times New Roman"/>
          <w:sz w:val="28"/>
          <w:szCs w:val="28"/>
        </w:rPr>
        <w:t xml:space="preserve">межбюджетных трансфертов на </w:t>
      </w:r>
      <w:r w:rsidR="00844730" w:rsidRPr="00844730">
        <w:rPr>
          <w:rFonts w:ascii="Times New Roman" w:hAnsi="Times New Roman" w:cs="Times New Roman"/>
          <w:sz w:val="28"/>
          <w:szCs w:val="28"/>
        </w:rPr>
        <w:t>975 037,86</w:t>
      </w:r>
      <w:r w:rsidR="00822D5B" w:rsidRPr="00844730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844730" w:rsidRPr="00844730">
        <w:rPr>
          <w:rFonts w:ascii="Times New Roman" w:hAnsi="Times New Roman" w:cs="Times New Roman"/>
          <w:sz w:val="28"/>
          <w:szCs w:val="28"/>
        </w:rPr>
        <w:t>15,5</w:t>
      </w:r>
      <w:r w:rsidR="00822D5B" w:rsidRPr="00844730">
        <w:rPr>
          <w:rFonts w:ascii="Times New Roman" w:hAnsi="Times New Roman" w:cs="Times New Roman"/>
          <w:sz w:val="28"/>
          <w:szCs w:val="28"/>
        </w:rPr>
        <w:t>% (в основном за счет поступления субвенций</w:t>
      </w:r>
      <w:r w:rsidR="00844730" w:rsidRPr="00844730">
        <w:rPr>
          <w:rFonts w:ascii="Times New Roman" w:hAnsi="Times New Roman" w:cs="Times New Roman"/>
          <w:sz w:val="28"/>
          <w:szCs w:val="28"/>
        </w:rPr>
        <w:t xml:space="preserve"> и субсидий</w:t>
      </w:r>
      <w:r w:rsidR="00822D5B" w:rsidRPr="00844730">
        <w:rPr>
          <w:rFonts w:ascii="Times New Roman" w:hAnsi="Times New Roman" w:cs="Times New Roman"/>
          <w:sz w:val="28"/>
          <w:szCs w:val="28"/>
        </w:rPr>
        <w:t>);</w:t>
      </w:r>
    </w:p>
    <w:p w:rsidR="0066719E" w:rsidRPr="00ED4005" w:rsidRDefault="00822D5B" w:rsidP="00455C47">
      <w:pPr>
        <w:pStyle w:val="a3"/>
        <w:numPr>
          <w:ilvl w:val="0"/>
          <w:numId w:val="3"/>
        </w:numPr>
        <w:spacing w:after="0" w:line="240" w:lineRule="auto"/>
        <w:ind w:left="0" w:firstLine="1149"/>
        <w:jc w:val="both"/>
        <w:rPr>
          <w:rFonts w:ascii="Times New Roman" w:hAnsi="Times New Roman" w:cs="Times New Roman"/>
          <w:sz w:val="28"/>
          <w:szCs w:val="28"/>
        </w:rPr>
      </w:pPr>
      <w:r w:rsidRPr="00ED4005">
        <w:rPr>
          <w:rFonts w:ascii="Times New Roman" w:hAnsi="Times New Roman" w:cs="Times New Roman"/>
          <w:sz w:val="28"/>
          <w:szCs w:val="28"/>
        </w:rPr>
        <w:t>снижения</w:t>
      </w:r>
      <w:r w:rsidR="00FF0284" w:rsidRPr="00ED4005">
        <w:rPr>
          <w:rFonts w:ascii="Times New Roman" w:hAnsi="Times New Roman" w:cs="Times New Roman"/>
          <w:sz w:val="28"/>
          <w:szCs w:val="28"/>
        </w:rPr>
        <w:t xml:space="preserve"> поступлений </w:t>
      </w:r>
      <w:r w:rsidR="009F1545" w:rsidRPr="00ED4005">
        <w:rPr>
          <w:rFonts w:ascii="Times New Roman" w:hAnsi="Times New Roman" w:cs="Times New Roman"/>
          <w:sz w:val="28"/>
          <w:szCs w:val="28"/>
        </w:rPr>
        <w:t>неналоговых доходов</w:t>
      </w:r>
      <w:r w:rsidR="00087237" w:rsidRPr="00ED4005">
        <w:rPr>
          <w:rFonts w:ascii="Times New Roman" w:hAnsi="Times New Roman" w:cs="Times New Roman"/>
          <w:sz w:val="28"/>
          <w:szCs w:val="28"/>
        </w:rPr>
        <w:t xml:space="preserve"> на </w:t>
      </w:r>
      <w:r w:rsidR="00844730" w:rsidRPr="00ED4005">
        <w:rPr>
          <w:rFonts w:ascii="Times New Roman" w:hAnsi="Times New Roman" w:cs="Times New Roman"/>
          <w:sz w:val="28"/>
          <w:szCs w:val="28"/>
        </w:rPr>
        <w:t>252 709,65</w:t>
      </w:r>
      <w:r w:rsidR="00087237" w:rsidRPr="00ED4005">
        <w:rPr>
          <w:rFonts w:ascii="Times New Roman" w:hAnsi="Times New Roman" w:cs="Times New Roman"/>
          <w:sz w:val="28"/>
          <w:szCs w:val="28"/>
        </w:rPr>
        <w:t xml:space="preserve"> тыс.</w:t>
      </w:r>
      <w:r w:rsidR="001F0E0C" w:rsidRPr="00ED4005">
        <w:rPr>
          <w:rFonts w:ascii="Times New Roman" w:hAnsi="Times New Roman" w:cs="Times New Roman"/>
          <w:sz w:val="28"/>
          <w:szCs w:val="28"/>
        </w:rPr>
        <w:t xml:space="preserve"> </w:t>
      </w:r>
      <w:r w:rsidR="002401D5" w:rsidRPr="00ED4005">
        <w:rPr>
          <w:rFonts w:ascii="Times New Roman" w:hAnsi="Times New Roman" w:cs="Times New Roman"/>
          <w:sz w:val="28"/>
          <w:szCs w:val="28"/>
        </w:rPr>
        <w:t>рублей</w:t>
      </w:r>
      <w:r w:rsidRPr="00ED4005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EE1D4C">
        <w:rPr>
          <w:rFonts w:ascii="Times New Roman" w:hAnsi="Times New Roman" w:cs="Times New Roman"/>
          <w:sz w:val="28"/>
          <w:szCs w:val="28"/>
        </w:rPr>
        <w:t>18,3</w:t>
      </w:r>
      <w:r w:rsidRPr="00ED4005">
        <w:rPr>
          <w:rFonts w:ascii="Times New Roman" w:hAnsi="Times New Roman" w:cs="Times New Roman"/>
          <w:sz w:val="28"/>
          <w:szCs w:val="28"/>
        </w:rPr>
        <w:t>%</w:t>
      </w:r>
      <w:r w:rsidR="00847DB5" w:rsidRPr="00ED4005">
        <w:rPr>
          <w:rFonts w:ascii="Times New Roman" w:hAnsi="Times New Roman" w:cs="Times New Roman"/>
          <w:sz w:val="28"/>
          <w:szCs w:val="28"/>
        </w:rPr>
        <w:t xml:space="preserve"> (в основном за счет снижения поступлений </w:t>
      </w:r>
      <w:r w:rsidR="000176EA" w:rsidRPr="00ED4005">
        <w:rPr>
          <w:rFonts w:ascii="Times New Roman" w:hAnsi="Times New Roman" w:cs="Times New Roman"/>
          <w:sz w:val="28"/>
          <w:szCs w:val="28"/>
        </w:rPr>
        <w:t xml:space="preserve">от </w:t>
      </w:r>
      <w:r w:rsidR="006E31D3" w:rsidRPr="00ED4005">
        <w:rPr>
          <w:rFonts w:ascii="Times New Roman" w:hAnsi="Times New Roman" w:cs="Times New Roman"/>
          <w:sz w:val="28"/>
          <w:szCs w:val="28"/>
        </w:rPr>
        <w:t>продажи муниципального имущества и аренды земельных участков</w:t>
      </w:r>
      <w:r w:rsidR="000176EA" w:rsidRPr="00ED4005">
        <w:rPr>
          <w:rFonts w:ascii="Times New Roman" w:hAnsi="Times New Roman" w:cs="Times New Roman"/>
          <w:sz w:val="28"/>
          <w:szCs w:val="28"/>
        </w:rPr>
        <w:t>)</w:t>
      </w:r>
      <w:r w:rsidR="00FF0284" w:rsidRPr="00ED4005">
        <w:rPr>
          <w:rFonts w:ascii="Times New Roman" w:hAnsi="Times New Roman" w:cs="Times New Roman"/>
          <w:sz w:val="28"/>
          <w:szCs w:val="28"/>
        </w:rPr>
        <w:t xml:space="preserve">. </w:t>
      </w:r>
      <w:r w:rsidR="007826E6" w:rsidRPr="00ED40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498" w:rsidRPr="00ED4005" w:rsidRDefault="00244AF1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согласно Отчету </w:t>
      </w:r>
      <w:r w:rsidR="0066719E" w:rsidRPr="00ED4005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0176EA" w:rsidRPr="00ED4005">
        <w:rPr>
          <w:rFonts w:ascii="Times New Roman" w:hAnsi="Times New Roman" w:cs="Times New Roman"/>
          <w:sz w:val="28"/>
          <w:szCs w:val="28"/>
        </w:rPr>
        <w:t>освоены на</w:t>
      </w:r>
      <w:r w:rsidR="00B57497" w:rsidRPr="00ED4005">
        <w:rPr>
          <w:rFonts w:ascii="Times New Roman" w:hAnsi="Times New Roman" w:cs="Times New Roman"/>
          <w:sz w:val="28"/>
          <w:szCs w:val="28"/>
        </w:rPr>
        <w:t xml:space="preserve"> сумму </w:t>
      </w:r>
      <w:r w:rsidR="00ED4005" w:rsidRPr="00ED4005">
        <w:rPr>
          <w:rFonts w:ascii="Times New Roman" w:hAnsi="Times New Roman" w:cs="Times New Roman"/>
          <w:sz w:val="28"/>
          <w:szCs w:val="28"/>
        </w:rPr>
        <w:t>12 872 698,01</w:t>
      </w:r>
      <w:r w:rsidR="00795A68" w:rsidRPr="00ED4005">
        <w:rPr>
          <w:rFonts w:ascii="Times New Roman" w:hAnsi="Times New Roman" w:cs="Times New Roman"/>
          <w:sz w:val="28"/>
          <w:szCs w:val="28"/>
        </w:rPr>
        <w:t xml:space="preserve"> тыс.</w:t>
      </w:r>
      <w:r w:rsidR="002C75F5" w:rsidRPr="00ED4005">
        <w:rPr>
          <w:rFonts w:ascii="Times New Roman" w:hAnsi="Times New Roman" w:cs="Times New Roman"/>
          <w:sz w:val="28"/>
          <w:szCs w:val="28"/>
        </w:rPr>
        <w:t xml:space="preserve"> </w:t>
      </w:r>
      <w:r w:rsidR="00B57497" w:rsidRPr="00ED4005">
        <w:rPr>
          <w:rFonts w:ascii="Times New Roman" w:hAnsi="Times New Roman" w:cs="Times New Roman"/>
          <w:sz w:val="28"/>
          <w:szCs w:val="28"/>
        </w:rPr>
        <w:t xml:space="preserve">рублей или </w:t>
      </w:r>
      <w:r w:rsidR="00ED4005" w:rsidRPr="00ED4005">
        <w:rPr>
          <w:rFonts w:ascii="Times New Roman" w:hAnsi="Times New Roman" w:cs="Times New Roman"/>
          <w:sz w:val="28"/>
          <w:szCs w:val="28"/>
        </w:rPr>
        <w:t>37,6</w:t>
      </w:r>
      <w:r w:rsidR="00B57497" w:rsidRPr="00ED4005">
        <w:rPr>
          <w:rFonts w:ascii="Times New Roman" w:hAnsi="Times New Roman" w:cs="Times New Roman"/>
          <w:sz w:val="28"/>
          <w:szCs w:val="28"/>
        </w:rPr>
        <w:t xml:space="preserve">% к </w:t>
      </w:r>
      <w:r w:rsidR="00856895" w:rsidRPr="00ED4005">
        <w:rPr>
          <w:rFonts w:ascii="Times New Roman" w:hAnsi="Times New Roman" w:cs="Times New Roman"/>
          <w:sz w:val="28"/>
          <w:szCs w:val="28"/>
        </w:rPr>
        <w:t>плану года</w:t>
      </w:r>
      <w:r w:rsidR="00B57497" w:rsidRPr="00ED4005">
        <w:rPr>
          <w:rFonts w:ascii="Times New Roman" w:hAnsi="Times New Roman" w:cs="Times New Roman"/>
          <w:sz w:val="28"/>
          <w:szCs w:val="28"/>
        </w:rPr>
        <w:t>.</w:t>
      </w:r>
      <w:r w:rsidR="00856895" w:rsidRPr="00ED4005">
        <w:rPr>
          <w:rFonts w:ascii="Times New Roman" w:hAnsi="Times New Roman" w:cs="Times New Roman"/>
          <w:sz w:val="28"/>
          <w:szCs w:val="28"/>
        </w:rPr>
        <w:t xml:space="preserve"> </w:t>
      </w:r>
      <w:r w:rsidR="00614378" w:rsidRPr="00ED4005">
        <w:rPr>
          <w:rFonts w:ascii="Times New Roman" w:hAnsi="Times New Roman" w:cs="Times New Roman"/>
          <w:sz w:val="28"/>
          <w:szCs w:val="28"/>
        </w:rPr>
        <w:t>По</w:t>
      </w:r>
      <w:r w:rsidR="00FF0284" w:rsidRPr="00ED4005">
        <w:rPr>
          <w:rFonts w:ascii="Times New Roman" w:hAnsi="Times New Roman" w:cs="Times New Roman"/>
          <w:sz w:val="28"/>
          <w:szCs w:val="28"/>
        </w:rPr>
        <w:t xml:space="preserve"> сравнению с </w:t>
      </w:r>
      <w:r w:rsidR="00D07498" w:rsidRPr="00ED4005">
        <w:rPr>
          <w:rFonts w:ascii="Times New Roman" w:hAnsi="Times New Roman" w:cs="Times New Roman"/>
          <w:sz w:val="28"/>
          <w:szCs w:val="28"/>
        </w:rPr>
        <w:t xml:space="preserve">аналогичными периодами </w:t>
      </w:r>
      <w:r w:rsidR="000176EA" w:rsidRPr="00ED4005">
        <w:rPr>
          <w:rFonts w:ascii="Times New Roman" w:hAnsi="Times New Roman" w:cs="Times New Roman"/>
          <w:sz w:val="28"/>
          <w:szCs w:val="28"/>
        </w:rPr>
        <w:t>предыдущих</w:t>
      </w:r>
      <w:r w:rsidR="00D07498" w:rsidRPr="00ED4005">
        <w:rPr>
          <w:rFonts w:ascii="Times New Roman" w:hAnsi="Times New Roman" w:cs="Times New Roman"/>
          <w:sz w:val="28"/>
          <w:szCs w:val="28"/>
        </w:rPr>
        <w:t xml:space="preserve"> годов освоение бюджетных средств</w:t>
      </w:r>
      <w:r w:rsidR="00ED4005">
        <w:rPr>
          <w:rFonts w:ascii="Times New Roman" w:hAnsi="Times New Roman" w:cs="Times New Roman"/>
          <w:sz w:val="28"/>
          <w:szCs w:val="28"/>
        </w:rPr>
        <w:t>:</w:t>
      </w:r>
      <w:r w:rsidR="006E31D3" w:rsidRPr="00ED40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498" w:rsidRPr="00ED4005" w:rsidRDefault="00D0749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005">
        <w:rPr>
          <w:rFonts w:ascii="Times New Roman" w:hAnsi="Times New Roman" w:cs="Times New Roman"/>
          <w:sz w:val="28"/>
          <w:szCs w:val="28"/>
        </w:rPr>
        <w:t>-</w:t>
      </w:r>
      <w:r w:rsidR="00D868B5" w:rsidRPr="00ED4005">
        <w:rPr>
          <w:rFonts w:ascii="Times New Roman" w:hAnsi="Times New Roman" w:cs="Times New Roman"/>
          <w:sz w:val="28"/>
          <w:szCs w:val="28"/>
        </w:rPr>
        <w:t> </w:t>
      </w:r>
      <w:r w:rsidR="00ED4005" w:rsidRPr="00ED4005">
        <w:rPr>
          <w:rFonts w:ascii="Times New Roman" w:hAnsi="Times New Roman" w:cs="Times New Roman"/>
          <w:sz w:val="28"/>
          <w:szCs w:val="28"/>
        </w:rPr>
        <w:t xml:space="preserve">уменьшилось </w:t>
      </w:r>
      <w:r w:rsidRPr="00ED4005">
        <w:rPr>
          <w:rFonts w:ascii="Times New Roman" w:hAnsi="Times New Roman" w:cs="Times New Roman"/>
          <w:sz w:val="28"/>
          <w:szCs w:val="28"/>
        </w:rPr>
        <w:t xml:space="preserve">на </w:t>
      </w:r>
      <w:r w:rsidR="00ED4005" w:rsidRPr="00ED4005">
        <w:rPr>
          <w:rFonts w:ascii="Times New Roman" w:hAnsi="Times New Roman" w:cs="Times New Roman"/>
          <w:sz w:val="28"/>
          <w:szCs w:val="28"/>
        </w:rPr>
        <w:t>374 479,10</w:t>
      </w:r>
      <w:r w:rsidRPr="00ED4005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ED4005" w:rsidRPr="00ED4005">
        <w:rPr>
          <w:rFonts w:ascii="Times New Roman" w:hAnsi="Times New Roman" w:cs="Times New Roman"/>
          <w:sz w:val="28"/>
          <w:szCs w:val="28"/>
        </w:rPr>
        <w:t>2,8</w:t>
      </w:r>
      <w:r w:rsidRPr="00ED4005">
        <w:rPr>
          <w:rFonts w:ascii="Times New Roman" w:hAnsi="Times New Roman" w:cs="Times New Roman"/>
          <w:sz w:val="28"/>
          <w:szCs w:val="28"/>
        </w:rPr>
        <w:t>%</w:t>
      </w:r>
      <w:r w:rsidR="00D868B5" w:rsidRPr="00ED4005">
        <w:rPr>
          <w:rFonts w:ascii="Times New Roman" w:hAnsi="Times New Roman" w:cs="Times New Roman"/>
          <w:sz w:val="28"/>
          <w:szCs w:val="28"/>
        </w:rPr>
        <w:t xml:space="preserve"> по сравнению с 201</w:t>
      </w:r>
      <w:r w:rsidR="00B30E2A" w:rsidRPr="00ED4005">
        <w:rPr>
          <w:rFonts w:ascii="Times New Roman" w:hAnsi="Times New Roman" w:cs="Times New Roman"/>
          <w:sz w:val="28"/>
          <w:szCs w:val="28"/>
        </w:rPr>
        <w:t>6</w:t>
      </w:r>
      <w:r w:rsidR="00D868B5" w:rsidRPr="00ED4005">
        <w:rPr>
          <w:rFonts w:ascii="Times New Roman" w:hAnsi="Times New Roman" w:cs="Times New Roman"/>
          <w:sz w:val="28"/>
          <w:szCs w:val="28"/>
        </w:rPr>
        <w:t xml:space="preserve"> годом;</w:t>
      </w:r>
    </w:p>
    <w:p w:rsidR="00F51F07" w:rsidRPr="00ED4005" w:rsidRDefault="00D868B5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005"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ED4005" w:rsidRPr="00ED4005">
        <w:rPr>
          <w:rFonts w:ascii="Times New Roman" w:hAnsi="Times New Roman" w:cs="Times New Roman"/>
          <w:sz w:val="28"/>
          <w:szCs w:val="28"/>
        </w:rPr>
        <w:t xml:space="preserve">увеличилось </w:t>
      </w:r>
      <w:r w:rsidR="00856895" w:rsidRPr="00ED4005">
        <w:rPr>
          <w:rFonts w:ascii="Times New Roman" w:hAnsi="Times New Roman" w:cs="Times New Roman"/>
          <w:sz w:val="28"/>
          <w:szCs w:val="28"/>
        </w:rPr>
        <w:t>на</w:t>
      </w:r>
      <w:r w:rsidR="00614378" w:rsidRPr="00ED4005">
        <w:rPr>
          <w:rFonts w:ascii="Times New Roman" w:hAnsi="Times New Roman" w:cs="Times New Roman"/>
          <w:sz w:val="28"/>
          <w:szCs w:val="28"/>
        </w:rPr>
        <w:t xml:space="preserve"> </w:t>
      </w:r>
      <w:r w:rsidR="00ED4005" w:rsidRPr="00ED4005">
        <w:rPr>
          <w:rFonts w:ascii="Times New Roman" w:hAnsi="Times New Roman" w:cs="Times New Roman"/>
          <w:sz w:val="28"/>
          <w:szCs w:val="28"/>
        </w:rPr>
        <w:t>640 049,35</w:t>
      </w:r>
      <w:r w:rsidR="00614378" w:rsidRPr="00ED4005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ED4005" w:rsidRPr="00ED4005">
        <w:rPr>
          <w:rFonts w:ascii="Times New Roman" w:hAnsi="Times New Roman" w:cs="Times New Roman"/>
          <w:sz w:val="28"/>
          <w:szCs w:val="28"/>
        </w:rPr>
        <w:t>5,2</w:t>
      </w:r>
      <w:r w:rsidRPr="00ED4005">
        <w:rPr>
          <w:rFonts w:ascii="Times New Roman" w:hAnsi="Times New Roman" w:cs="Times New Roman"/>
          <w:sz w:val="28"/>
          <w:szCs w:val="28"/>
        </w:rPr>
        <w:t>% по сравнению с 201</w:t>
      </w:r>
      <w:r w:rsidR="00B30E2A" w:rsidRPr="00ED4005">
        <w:rPr>
          <w:rFonts w:ascii="Times New Roman" w:hAnsi="Times New Roman" w:cs="Times New Roman"/>
          <w:sz w:val="28"/>
          <w:szCs w:val="28"/>
        </w:rPr>
        <w:t>7</w:t>
      </w:r>
      <w:r w:rsidRPr="00ED4005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FF0284" w:rsidRPr="00ED4005">
        <w:rPr>
          <w:rFonts w:ascii="Times New Roman" w:hAnsi="Times New Roman" w:cs="Times New Roman"/>
          <w:sz w:val="28"/>
          <w:szCs w:val="28"/>
        </w:rPr>
        <w:t>.</w:t>
      </w:r>
    </w:p>
    <w:p w:rsidR="00B908BC" w:rsidRPr="00ED4005" w:rsidRDefault="00F66040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005">
        <w:rPr>
          <w:rFonts w:ascii="Times New Roman" w:hAnsi="Times New Roman" w:cs="Times New Roman"/>
          <w:sz w:val="28"/>
          <w:szCs w:val="28"/>
        </w:rPr>
        <w:t>Анализ исполнения бюджета города в относительных величина</w:t>
      </w:r>
      <w:r w:rsidR="0087393C" w:rsidRPr="00ED4005">
        <w:rPr>
          <w:rFonts w:ascii="Times New Roman" w:hAnsi="Times New Roman" w:cs="Times New Roman"/>
          <w:sz w:val="28"/>
          <w:szCs w:val="28"/>
        </w:rPr>
        <w:t>х за 201</w:t>
      </w:r>
      <w:r w:rsidR="00B30E2A" w:rsidRPr="00ED4005">
        <w:rPr>
          <w:rFonts w:ascii="Times New Roman" w:hAnsi="Times New Roman" w:cs="Times New Roman"/>
          <w:sz w:val="28"/>
          <w:szCs w:val="28"/>
        </w:rPr>
        <w:t>6-2018</w:t>
      </w:r>
      <w:r w:rsidR="0087393C" w:rsidRPr="00ED4005">
        <w:rPr>
          <w:rFonts w:ascii="Times New Roman" w:hAnsi="Times New Roman" w:cs="Times New Roman"/>
          <w:sz w:val="28"/>
          <w:szCs w:val="28"/>
        </w:rPr>
        <w:t xml:space="preserve"> годы представлен</w:t>
      </w:r>
      <w:r w:rsidRPr="00ED4005">
        <w:rPr>
          <w:rFonts w:ascii="Times New Roman" w:hAnsi="Times New Roman" w:cs="Times New Roman"/>
          <w:sz w:val="28"/>
          <w:szCs w:val="28"/>
        </w:rPr>
        <w:t xml:space="preserve"> в следующей диаграмме.</w:t>
      </w:r>
    </w:p>
    <w:p w:rsidR="001F0E0C" w:rsidRPr="006714BE" w:rsidRDefault="001F0E0C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714BE">
        <w:rPr>
          <w:rFonts w:ascii="Times New Roman" w:hAnsi="Times New Roman" w:cs="Times New Roman"/>
          <w:sz w:val="24"/>
          <w:szCs w:val="28"/>
        </w:rPr>
        <w:t xml:space="preserve">Диаграмма </w:t>
      </w:r>
      <w:r w:rsidR="000B481D" w:rsidRPr="006714BE">
        <w:rPr>
          <w:rFonts w:ascii="Times New Roman" w:hAnsi="Times New Roman" w:cs="Times New Roman"/>
          <w:sz w:val="24"/>
          <w:szCs w:val="28"/>
        </w:rPr>
        <w:t>2</w:t>
      </w:r>
    </w:p>
    <w:p w:rsidR="00ED5322" w:rsidRPr="00B657C0" w:rsidRDefault="00EE1D4C" w:rsidP="00ED5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5F0D23E" wp14:editId="42BE81C5">
            <wp:extent cx="6208699" cy="2743200"/>
            <wp:effectExtent l="0" t="0" r="190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F6732" w:rsidRPr="004073DD" w:rsidRDefault="005F5A35" w:rsidP="00ED53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439">
        <w:rPr>
          <w:rFonts w:ascii="Times New Roman" w:hAnsi="Times New Roman" w:cs="Times New Roman"/>
          <w:sz w:val="28"/>
          <w:szCs w:val="28"/>
        </w:rPr>
        <w:t xml:space="preserve">За </w:t>
      </w:r>
      <w:r w:rsidR="00B30E2A" w:rsidRPr="002C0439">
        <w:rPr>
          <w:rFonts w:ascii="Times New Roman" w:hAnsi="Times New Roman" w:cs="Times New Roman"/>
          <w:sz w:val="28"/>
          <w:szCs w:val="28"/>
        </w:rPr>
        <w:t xml:space="preserve">1 </w:t>
      </w:r>
      <w:r w:rsidR="002C0439" w:rsidRPr="002C0439">
        <w:rPr>
          <w:rFonts w:ascii="Times New Roman" w:hAnsi="Times New Roman" w:cs="Times New Roman"/>
          <w:sz w:val="28"/>
          <w:szCs w:val="28"/>
        </w:rPr>
        <w:t>полугодие</w:t>
      </w:r>
      <w:r w:rsidRPr="002C0439">
        <w:rPr>
          <w:rFonts w:ascii="Times New Roman" w:hAnsi="Times New Roman" w:cs="Times New Roman"/>
          <w:sz w:val="28"/>
          <w:szCs w:val="28"/>
        </w:rPr>
        <w:t xml:space="preserve"> 2</w:t>
      </w:r>
      <w:r w:rsidR="00151357" w:rsidRPr="002C0439">
        <w:rPr>
          <w:rFonts w:ascii="Times New Roman" w:hAnsi="Times New Roman" w:cs="Times New Roman"/>
          <w:sz w:val="28"/>
          <w:szCs w:val="28"/>
        </w:rPr>
        <w:t>01</w:t>
      </w:r>
      <w:r w:rsidR="00B30E2A" w:rsidRPr="002C0439">
        <w:rPr>
          <w:rFonts w:ascii="Times New Roman" w:hAnsi="Times New Roman" w:cs="Times New Roman"/>
          <w:sz w:val="28"/>
          <w:szCs w:val="28"/>
        </w:rPr>
        <w:t>8</w:t>
      </w:r>
      <w:r w:rsidR="00151357" w:rsidRPr="002C0439">
        <w:rPr>
          <w:rFonts w:ascii="Times New Roman" w:hAnsi="Times New Roman" w:cs="Times New Roman"/>
          <w:sz w:val="28"/>
          <w:szCs w:val="28"/>
        </w:rPr>
        <w:t xml:space="preserve"> года</w:t>
      </w:r>
      <w:r w:rsidR="003F6732" w:rsidRPr="002C0439">
        <w:rPr>
          <w:rFonts w:ascii="Times New Roman" w:hAnsi="Times New Roman" w:cs="Times New Roman"/>
          <w:sz w:val="28"/>
          <w:szCs w:val="28"/>
        </w:rPr>
        <w:t xml:space="preserve"> </w:t>
      </w:r>
      <w:r w:rsidR="008957ED" w:rsidRPr="002C0439">
        <w:rPr>
          <w:rFonts w:ascii="Times New Roman" w:hAnsi="Times New Roman" w:cs="Times New Roman"/>
          <w:sz w:val="28"/>
          <w:szCs w:val="28"/>
        </w:rPr>
        <w:t>исполнение</w:t>
      </w:r>
      <w:r w:rsidR="00F1785C" w:rsidRPr="002C0439">
        <w:rPr>
          <w:rFonts w:ascii="Times New Roman" w:hAnsi="Times New Roman" w:cs="Times New Roman"/>
          <w:sz w:val="28"/>
          <w:szCs w:val="28"/>
        </w:rPr>
        <w:t xml:space="preserve"> по доходам и освоение расходов </w:t>
      </w:r>
      <w:r w:rsidR="004073DD" w:rsidRPr="004073DD">
        <w:rPr>
          <w:rFonts w:ascii="Times New Roman" w:hAnsi="Times New Roman" w:cs="Times New Roman"/>
          <w:sz w:val="28"/>
          <w:szCs w:val="28"/>
        </w:rPr>
        <w:t xml:space="preserve">снизилось </w:t>
      </w:r>
      <w:r w:rsidR="007D430C" w:rsidRPr="004073DD">
        <w:rPr>
          <w:rFonts w:ascii="Times New Roman" w:hAnsi="Times New Roman" w:cs="Times New Roman"/>
          <w:sz w:val="28"/>
          <w:szCs w:val="28"/>
        </w:rPr>
        <w:t>по сравнению</w:t>
      </w:r>
      <w:r w:rsidR="003F6732" w:rsidRPr="004073DD">
        <w:rPr>
          <w:rFonts w:ascii="Times New Roman" w:hAnsi="Times New Roman" w:cs="Times New Roman"/>
          <w:sz w:val="28"/>
          <w:szCs w:val="28"/>
        </w:rPr>
        <w:t>:</w:t>
      </w:r>
    </w:p>
    <w:p w:rsidR="004D0DB8" w:rsidRPr="004073DD" w:rsidRDefault="003F673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3DD">
        <w:rPr>
          <w:rFonts w:ascii="Times New Roman" w:hAnsi="Times New Roman" w:cs="Times New Roman"/>
          <w:sz w:val="28"/>
          <w:szCs w:val="28"/>
        </w:rPr>
        <w:t>- </w:t>
      </w:r>
      <w:r w:rsidR="005F5A35" w:rsidRPr="004073DD">
        <w:rPr>
          <w:rFonts w:ascii="Times New Roman" w:hAnsi="Times New Roman" w:cs="Times New Roman"/>
          <w:sz w:val="28"/>
          <w:szCs w:val="28"/>
        </w:rPr>
        <w:t xml:space="preserve">с </w:t>
      </w:r>
      <w:r w:rsidR="00B30E2A" w:rsidRPr="004073DD">
        <w:rPr>
          <w:rFonts w:ascii="Times New Roman" w:hAnsi="Times New Roman" w:cs="Times New Roman"/>
          <w:sz w:val="28"/>
          <w:szCs w:val="28"/>
        </w:rPr>
        <w:t xml:space="preserve">1 </w:t>
      </w:r>
      <w:r w:rsidR="002C0439" w:rsidRPr="004073DD">
        <w:rPr>
          <w:rFonts w:ascii="Times New Roman" w:hAnsi="Times New Roman" w:cs="Times New Roman"/>
          <w:sz w:val="28"/>
          <w:szCs w:val="28"/>
        </w:rPr>
        <w:t>полугодием</w:t>
      </w:r>
      <w:r w:rsidR="005F5A35" w:rsidRPr="004073DD">
        <w:rPr>
          <w:rFonts w:ascii="Times New Roman" w:hAnsi="Times New Roman" w:cs="Times New Roman"/>
          <w:sz w:val="28"/>
          <w:szCs w:val="28"/>
        </w:rPr>
        <w:t xml:space="preserve"> </w:t>
      </w:r>
      <w:r w:rsidR="007D430C" w:rsidRPr="004073DD">
        <w:rPr>
          <w:rFonts w:ascii="Times New Roman" w:hAnsi="Times New Roman" w:cs="Times New Roman"/>
          <w:sz w:val="28"/>
          <w:szCs w:val="28"/>
        </w:rPr>
        <w:t>201</w:t>
      </w:r>
      <w:r w:rsidR="00B30E2A" w:rsidRPr="004073DD">
        <w:rPr>
          <w:rFonts w:ascii="Times New Roman" w:hAnsi="Times New Roman" w:cs="Times New Roman"/>
          <w:sz w:val="28"/>
          <w:szCs w:val="28"/>
        </w:rPr>
        <w:t>6</w:t>
      </w:r>
      <w:r w:rsidR="007D430C" w:rsidRPr="004073DD">
        <w:rPr>
          <w:rFonts w:ascii="Times New Roman" w:hAnsi="Times New Roman" w:cs="Times New Roman"/>
          <w:sz w:val="28"/>
          <w:szCs w:val="28"/>
        </w:rPr>
        <w:t xml:space="preserve"> год</w:t>
      </w:r>
      <w:r w:rsidR="004D0DB8" w:rsidRPr="004073DD">
        <w:rPr>
          <w:rFonts w:ascii="Times New Roman" w:hAnsi="Times New Roman" w:cs="Times New Roman"/>
          <w:sz w:val="28"/>
          <w:szCs w:val="28"/>
        </w:rPr>
        <w:t>а:</w:t>
      </w:r>
    </w:p>
    <w:p w:rsidR="004D0DB8" w:rsidRPr="004073DD" w:rsidRDefault="007D430C" w:rsidP="00455C4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3DD">
        <w:rPr>
          <w:rFonts w:ascii="Times New Roman" w:hAnsi="Times New Roman" w:cs="Times New Roman"/>
          <w:sz w:val="28"/>
          <w:szCs w:val="28"/>
        </w:rPr>
        <w:t xml:space="preserve">по доходам на </w:t>
      </w:r>
      <w:r w:rsidR="004073DD" w:rsidRPr="004073DD">
        <w:rPr>
          <w:rFonts w:ascii="Times New Roman" w:hAnsi="Times New Roman" w:cs="Times New Roman"/>
          <w:sz w:val="28"/>
          <w:szCs w:val="28"/>
        </w:rPr>
        <w:t>6,5</w:t>
      </w:r>
      <w:r w:rsidRPr="004073DD">
        <w:rPr>
          <w:rFonts w:ascii="Times New Roman" w:hAnsi="Times New Roman" w:cs="Times New Roman"/>
          <w:sz w:val="28"/>
          <w:szCs w:val="28"/>
        </w:rPr>
        <w:t xml:space="preserve"> процентных пунктов</w:t>
      </w:r>
      <w:r w:rsidR="004D0DB8" w:rsidRPr="004073DD">
        <w:rPr>
          <w:rFonts w:ascii="Times New Roman" w:hAnsi="Times New Roman" w:cs="Times New Roman"/>
          <w:sz w:val="28"/>
          <w:szCs w:val="28"/>
        </w:rPr>
        <w:t>;</w:t>
      </w:r>
    </w:p>
    <w:p w:rsidR="007D430C" w:rsidRPr="004073DD" w:rsidRDefault="00B140BB" w:rsidP="00455C4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3DD">
        <w:rPr>
          <w:rFonts w:ascii="Times New Roman" w:hAnsi="Times New Roman" w:cs="Times New Roman"/>
          <w:sz w:val="28"/>
          <w:szCs w:val="28"/>
        </w:rPr>
        <w:t>по расходам</w:t>
      </w:r>
      <w:r w:rsidR="007D430C" w:rsidRPr="004073DD">
        <w:rPr>
          <w:rFonts w:ascii="Times New Roman" w:hAnsi="Times New Roman" w:cs="Times New Roman"/>
          <w:sz w:val="28"/>
          <w:szCs w:val="28"/>
        </w:rPr>
        <w:t xml:space="preserve"> на </w:t>
      </w:r>
      <w:r w:rsidR="004073DD" w:rsidRPr="004073DD">
        <w:rPr>
          <w:rFonts w:ascii="Times New Roman" w:hAnsi="Times New Roman" w:cs="Times New Roman"/>
          <w:sz w:val="28"/>
          <w:szCs w:val="28"/>
        </w:rPr>
        <w:t>10,4</w:t>
      </w:r>
      <w:r w:rsidR="007D430C" w:rsidRPr="004073DD">
        <w:rPr>
          <w:rFonts w:ascii="Times New Roman" w:hAnsi="Times New Roman" w:cs="Times New Roman"/>
          <w:sz w:val="28"/>
          <w:szCs w:val="28"/>
        </w:rPr>
        <w:t xml:space="preserve"> процентных пунктов;</w:t>
      </w:r>
    </w:p>
    <w:p w:rsidR="004D0DB8" w:rsidRPr="004073DD" w:rsidRDefault="007D430C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3DD">
        <w:rPr>
          <w:rFonts w:ascii="Times New Roman" w:hAnsi="Times New Roman" w:cs="Times New Roman"/>
          <w:sz w:val="28"/>
          <w:szCs w:val="28"/>
        </w:rPr>
        <w:t>-</w:t>
      </w:r>
      <w:r w:rsidR="00A12D39" w:rsidRPr="004073DD">
        <w:rPr>
          <w:rFonts w:ascii="Times New Roman" w:hAnsi="Times New Roman" w:cs="Times New Roman"/>
          <w:sz w:val="28"/>
          <w:szCs w:val="28"/>
        </w:rPr>
        <w:t> </w:t>
      </w:r>
      <w:r w:rsidR="00151357" w:rsidRPr="004073DD">
        <w:rPr>
          <w:rFonts w:ascii="Times New Roman" w:hAnsi="Times New Roman" w:cs="Times New Roman"/>
          <w:sz w:val="28"/>
          <w:szCs w:val="28"/>
        </w:rPr>
        <w:t xml:space="preserve">с </w:t>
      </w:r>
      <w:r w:rsidR="00B30E2A" w:rsidRPr="004073DD">
        <w:rPr>
          <w:rFonts w:ascii="Times New Roman" w:hAnsi="Times New Roman" w:cs="Times New Roman"/>
          <w:sz w:val="28"/>
          <w:szCs w:val="28"/>
        </w:rPr>
        <w:t xml:space="preserve">1 </w:t>
      </w:r>
      <w:r w:rsidR="00E97EA6" w:rsidRPr="004073DD">
        <w:rPr>
          <w:rFonts w:ascii="Times New Roman" w:hAnsi="Times New Roman" w:cs="Times New Roman"/>
          <w:sz w:val="28"/>
          <w:szCs w:val="28"/>
        </w:rPr>
        <w:t>полугодием</w:t>
      </w:r>
      <w:r w:rsidR="00151357" w:rsidRPr="004073DD">
        <w:rPr>
          <w:rFonts w:ascii="Times New Roman" w:hAnsi="Times New Roman" w:cs="Times New Roman"/>
          <w:sz w:val="28"/>
          <w:szCs w:val="28"/>
        </w:rPr>
        <w:t xml:space="preserve"> </w:t>
      </w:r>
      <w:r w:rsidRPr="004073DD">
        <w:rPr>
          <w:rFonts w:ascii="Times New Roman" w:hAnsi="Times New Roman" w:cs="Times New Roman"/>
          <w:sz w:val="28"/>
          <w:szCs w:val="28"/>
        </w:rPr>
        <w:t>201</w:t>
      </w:r>
      <w:r w:rsidR="00B30E2A" w:rsidRPr="004073DD">
        <w:rPr>
          <w:rFonts w:ascii="Times New Roman" w:hAnsi="Times New Roman" w:cs="Times New Roman"/>
          <w:sz w:val="28"/>
          <w:szCs w:val="28"/>
        </w:rPr>
        <w:t>7</w:t>
      </w:r>
      <w:r w:rsidR="00151357" w:rsidRPr="004073DD">
        <w:rPr>
          <w:rFonts w:ascii="Times New Roman" w:hAnsi="Times New Roman" w:cs="Times New Roman"/>
          <w:sz w:val="28"/>
          <w:szCs w:val="28"/>
        </w:rPr>
        <w:t xml:space="preserve"> год</w:t>
      </w:r>
      <w:r w:rsidR="004D0DB8" w:rsidRPr="004073DD">
        <w:rPr>
          <w:rFonts w:ascii="Times New Roman" w:hAnsi="Times New Roman" w:cs="Times New Roman"/>
          <w:sz w:val="28"/>
          <w:szCs w:val="28"/>
        </w:rPr>
        <w:t>а:</w:t>
      </w:r>
    </w:p>
    <w:p w:rsidR="004D0DB8" w:rsidRPr="004073DD" w:rsidRDefault="00151357" w:rsidP="00455C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3DD">
        <w:rPr>
          <w:rFonts w:ascii="Times New Roman" w:hAnsi="Times New Roman" w:cs="Times New Roman"/>
          <w:sz w:val="28"/>
          <w:szCs w:val="28"/>
        </w:rPr>
        <w:t xml:space="preserve">по доходам на </w:t>
      </w:r>
      <w:r w:rsidR="004073DD" w:rsidRPr="004073DD">
        <w:rPr>
          <w:rFonts w:ascii="Times New Roman" w:hAnsi="Times New Roman" w:cs="Times New Roman"/>
          <w:sz w:val="28"/>
          <w:szCs w:val="28"/>
        </w:rPr>
        <w:t>3,4</w:t>
      </w:r>
      <w:r w:rsidRPr="004073DD">
        <w:rPr>
          <w:rFonts w:ascii="Times New Roman" w:hAnsi="Times New Roman" w:cs="Times New Roman"/>
          <w:sz w:val="28"/>
          <w:szCs w:val="28"/>
        </w:rPr>
        <w:t xml:space="preserve"> процентных пункт</w:t>
      </w:r>
      <w:r w:rsidR="00AE189C">
        <w:rPr>
          <w:rFonts w:ascii="Times New Roman" w:hAnsi="Times New Roman" w:cs="Times New Roman"/>
          <w:sz w:val="28"/>
          <w:szCs w:val="28"/>
        </w:rPr>
        <w:t>ов</w:t>
      </w:r>
      <w:r w:rsidR="004D0DB8" w:rsidRPr="004073DD">
        <w:rPr>
          <w:rFonts w:ascii="Times New Roman" w:hAnsi="Times New Roman" w:cs="Times New Roman"/>
          <w:sz w:val="28"/>
          <w:szCs w:val="28"/>
        </w:rPr>
        <w:t>;</w:t>
      </w:r>
    </w:p>
    <w:p w:rsidR="001452B4" w:rsidRPr="004073DD" w:rsidRDefault="00B140BB" w:rsidP="00455C4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3DD">
        <w:rPr>
          <w:rFonts w:ascii="Times New Roman" w:hAnsi="Times New Roman" w:cs="Times New Roman"/>
          <w:sz w:val="28"/>
          <w:szCs w:val="28"/>
        </w:rPr>
        <w:t xml:space="preserve">по расходам </w:t>
      </w:r>
      <w:r w:rsidR="00151357" w:rsidRPr="004073DD">
        <w:rPr>
          <w:rFonts w:ascii="Times New Roman" w:hAnsi="Times New Roman" w:cs="Times New Roman"/>
          <w:sz w:val="28"/>
          <w:szCs w:val="28"/>
        </w:rPr>
        <w:t xml:space="preserve">на </w:t>
      </w:r>
      <w:r w:rsidR="004073DD" w:rsidRPr="004073DD">
        <w:rPr>
          <w:rFonts w:ascii="Times New Roman" w:hAnsi="Times New Roman" w:cs="Times New Roman"/>
          <w:sz w:val="28"/>
          <w:szCs w:val="28"/>
        </w:rPr>
        <w:t>4,8</w:t>
      </w:r>
      <w:r w:rsidR="00151357" w:rsidRPr="004073DD">
        <w:rPr>
          <w:rFonts w:ascii="Times New Roman" w:hAnsi="Times New Roman" w:cs="Times New Roman"/>
          <w:sz w:val="28"/>
          <w:szCs w:val="28"/>
        </w:rPr>
        <w:t xml:space="preserve"> процентных пункт</w:t>
      </w:r>
      <w:r w:rsidR="008607E9" w:rsidRPr="004073DD">
        <w:rPr>
          <w:rFonts w:ascii="Times New Roman" w:hAnsi="Times New Roman" w:cs="Times New Roman"/>
          <w:sz w:val="28"/>
          <w:szCs w:val="28"/>
        </w:rPr>
        <w:t>ов</w:t>
      </w:r>
      <w:r w:rsidR="00151357" w:rsidRPr="004073DD">
        <w:rPr>
          <w:rFonts w:ascii="Times New Roman" w:hAnsi="Times New Roman" w:cs="Times New Roman"/>
          <w:sz w:val="28"/>
          <w:szCs w:val="28"/>
        </w:rPr>
        <w:t>.</w:t>
      </w:r>
    </w:p>
    <w:p w:rsidR="000901C3" w:rsidRPr="00B657C0" w:rsidRDefault="000901C3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A84CD1" w:rsidRPr="0098466F" w:rsidRDefault="00A84CD1" w:rsidP="00455C47">
      <w:pPr>
        <w:pStyle w:val="1"/>
        <w:ind w:left="0" w:right="0" w:firstLine="0"/>
        <w:rPr>
          <w:sz w:val="32"/>
          <w:szCs w:val="32"/>
        </w:rPr>
      </w:pPr>
      <w:bookmarkStart w:id="10" w:name="_Toc523397030"/>
      <w:bookmarkStart w:id="11" w:name="_Toc396830840"/>
      <w:r w:rsidRPr="0098466F">
        <w:rPr>
          <w:sz w:val="32"/>
          <w:szCs w:val="32"/>
        </w:rPr>
        <w:t>III. </w:t>
      </w:r>
      <w:r w:rsidR="002563E6" w:rsidRPr="0098466F">
        <w:rPr>
          <w:sz w:val="32"/>
          <w:szCs w:val="32"/>
        </w:rPr>
        <w:t>И</w:t>
      </w:r>
      <w:r w:rsidRPr="0098466F">
        <w:rPr>
          <w:sz w:val="32"/>
          <w:szCs w:val="32"/>
        </w:rPr>
        <w:t>сполнени</w:t>
      </w:r>
      <w:r w:rsidR="002563E6" w:rsidRPr="0098466F">
        <w:rPr>
          <w:sz w:val="32"/>
          <w:szCs w:val="32"/>
        </w:rPr>
        <w:t>е</w:t>
      </w:r>
      <w:r w:rsidRPr="0098466F">
        <w:rPr>
          <w:sz w:val="32"/>
          <w:szCs w:val="32"/>
        </w:rPr>
        <w:t xml:space="preserve"> доходов бюджета города</w:t>
      </w:r>
      <w:bookmarkEnd w:id="10"/>
    </w:p>
    <w:p w:rsidR="00A84CD1" w:rsidRPr="00B657C0" w:rsidRDefault="00A84CD1" w:rsidP="00455C47">
      <w:pPr>
        <w:spacing w:after="0" w:line="240" w:lineRule="auto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435F0D" w:rsidRPr="00435F0D" w:rsidRDefault="00435F0D" w:rsidP="00435F0D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2" w:name="_Toc396830839"/>
      <w:bookmarkStart w:id="13" w:name="_Toc491681494"/>
      <w:bookmarkStart w:id="14" w:name="_Toc523397031"/>
      <w:r w:rsidRPr="00435F0D">
        <w:rPr>
          <w:rFonts w:ascii="Times New Roman" w:eastAsia="Times New Roman" w:hAnsi="Times New Roman" w:cs="Times New Roman"/>
          <w:b/>
          <w:bCs/>
          <w:sz w:val="28"/>
          <w:szCs w:val="28"/>
        </w:rPr>
        <w:t>3.1. </w:t>
      </w:r>
      <w:bookmarkEnd w:id="12"/>
      <w:r w:rsidRPr="00435F0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 социально – экономического развития города</w:t>
      </w:r>
      <w:bookmarkEnd w:id="13"/>
      <w:bookmarkEnd w:id="14"/>
    </w:p>
    <w:p w:rsidR="00435F0D" w:rsidRPr="00435F0D" w:rsidRDefault="00435F0D" w:rsidP="00435F0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35F0D">
        <w:rPr>
          <w:rFonts w:ascii="Times New Roman" w:eastAsia="Calibri" w:hAnsi="Times New Roman" w:cs="Times New Roman"/>
          <w:bCs/>
          <w:sz w:val="28"/>
          <w:szCs w:val="28"/>
        </w:rPr>
        <w:t xml:space="preserve">Информация об основных показателях социально-экономического развития города за 1 полугодие 2018 года и за аналогичные периоды предыдущих двух лет представлены </w:t>
      </w:r>
      <w:r w:rsidRPr="00435F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435F0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435F0D" w:rsidRPr="00435F0D" w:rsidRDefault="00435F0D" w:rsidP="00435F0D">
      <w:pPr>
        <w:spacing w:after="0" w:line="240" w:lineRule="auto"/>
        <w:ind w:firstLine="1080"/>
        <w:contextualSpacing/>
        <w:rPr>
          <w:rFonts w:ascii="Times New Roman" w:eastAsia="Calibri" w:hAnsi="Times New Roman" w:cs="Times New Roman"/>
          <w:sz w:val="10"/>
          <w:szCs w:val="28"/>
        </w:rPr>
      </w:pPr>
    </w:p>
    <w:p w:rsidR="00435F0D" w:rsidRPr="00435F0D" w:rsidRDefault="00435F0D" w:rsidP="00435F0D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35F0D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</w:p>
    <w:tbl>
      <w:tblPr>
        <w:tblStyle w:val="131"/>
        <w:tblW w:w="9438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740"/>
        <w:gridCol w:w="807"/>
        <w:gridCol w:w="1165"/>
        <w:gridCol w:w="1134"/>
        <w:gridCol w:w="1560"/>
        <w:gridCol w:w="1032"/>
      </w:tblGrid>
      <w:tr w:rsidR="00435F0D" w:rsidRPr="00435F0D" w:rsidTr="00435F0D">
        <w:trPr>
          <w:trHeight w:val="501"/>
          <w:jc w:val="center"/>
        </w:trPr>
        <w:tc>
          <w:tcPr>
            <w:tcW w:w="3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Cs w:val="24"/>
                <w:lang w:eastAsia="ru-RU"/>
              </w:rPr>
              <w:t>Ед. измерения</w:t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proofErr w:type="gramStart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полу-</w:t>
            </w:r>
            <w:proofErr w:type="spellStart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годие</w:t>
            </w:r>
            <w:proofErr w:type="spellEnd"/>
            <w:proofErr w:type="gramEnd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2016 года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proofErr w:type="gramStart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полу-</w:t>
            </w:r>
            <w:proofErr w:type="spellStart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годие</w:t>
            </w:r>
            <w:proofErr w:type="spellEnd"/>
            <w:proofErr w:type="gramEnd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2017 года</w:t>
            </w:r>
          </w:p>
        </w:tc>
        <w:tc>
          <w:tcPr>
            <w:tcW w:w="2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2018 год</w:t>
            </w:r>
          </w:p>
        </w:tc>
      </w:tr>
      <w:tr w:rsidR="00435F0D" w:rsidRPr="00435F0D" w:rsidTr="00435F0D">
        <w:trPr>
          <w:jc w:val="center"/>
        </w:trPr>
        <w:tc>
          <w:tcPr>
            <w:tcW w:w="3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 при </w:t>
            </w:r>
            <w:proofErr w:type="spellStart"/>
            <w:proofErr w:type="gramStart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формирова-нии</w:t>
            </w:r>
            <w:proofErr w:type="spellEnd"/>
            <w:proofErr w:type="gramEnd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бюджета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ind w:left="-105" w:right="-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proofErr w:type="gramStart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полу-</w:t>
            </w:r>
            <w:proofErr w:type="spellStart"/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годие</w:t>
            </w:r>
            <w:proofErr w:type="spellEnd"/>
            <w:proofErr w:type="gramEnd"/>
          </w:p>
        </w:tc>
      </w:tr>
      <w:tr w:rsidR="00435F0D" w:rsidRPr="00435F0D" w:rsidTr="00435F0D">
        <w:trPr>
          <w:jc w:val="center"/>
        </w:trPr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Индекс промышленного производства по крупным и средним организациям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4"/>
                <w:lang w:eastAsia="ru-RU"/>
              </w:rPr>
              <w:t>103,3</w:t>
            </w:r>
          </w:p>
        </w:tc>
      </w:tr>
      <w:tr w:rsidR="00435F0D" w:rsidRPr="00435F0D" w:rsidTr="00435F0D">
        <w:trPr>
          <w:jc w:val="center"/>
        </w:trPr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Объем отгруженных товаров собственного производства по </w:t>
            </w: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крупным и средним организациям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Cs w:val="24"/>
                <w:highlight w:val="yellow"/>
                <w:lang w:eastAsia="ru-RU"/>
              </w:rPr>
            </w:pPr>
            <w:r w:rsidRPr="00435F0D">
              <w:rPr>
                <w:rFonts w:ascii="Times New Roman" w:hAnsi="Times New Roman"/>
                <w:szCs w:val="24"/>
                <w:lang w:eastAsia="ru-RU"/>
              </w:rPr>
              <w:lastRenderedPageBreak/>
              <w:t>% к прош</w:t>
            </w:r>
            <w:r w:rsidRPr="00435F0D">
              <w:rPr>
                <w:rFonts w:ascii="Times New Roman" w:hAnsi="Times New Roman"/>
                <w:szCs w:val="24"/>
                <w:lang w:eastAsia="ru-RU"/>
              </w:rPr>
              <w:lastRenderedPageBreak/>
              <w:t>лому году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92,5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t>104,7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8"/>
                <w:highlight w:val="yellow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t>111,7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t>112,7</w:t>
            </w:r>
          </w:p>
        </w:tc>
      </w:tr>
      <w:tr w:rsidR="00435F0D" w:rsidRPr="00435F0D" w:rsidTr="00435F0D">
        <w:trPr>
          <w:jc w:val="center"/>
        </w:trPr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Индекс потребительских цен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435F0D">
              <w:rPr>
                <w:rFonts w:ascii="Times New Roman" w:hAnsi="Times New Roman"/>
                <w:szCs w:val="24"/>
                <w:lang w:eastAsia="ru-RU"/>
              </w:rPr>
              <w:t>%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t>105,9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t>103,3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8"/>
                <w:highlight w:val="yellow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t>103,9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hAnsi="Times New Roman"/>
                <w:sz w:val="24"/>
                <w:szCs w:val="28"/>
                <w:lang w:eastAsia="ru-RU"/>
              </w:rPr>
              <w:t>101,6</w:t>
            </w:r>
          </w:p>
        </w:tc>
      </w:tr>
    </w:tbl>
    <w:p w:rsidR="00435F0D" w:rsidRPr="00435F0D" w:rsidRDefault="00435F0D" w:rsidP="00435F0D">
      <w:pPr>
        <w:spacing w:after="0" w:line="240" w:lineRule="auto"/>
        <w:rPr>
          <w:rFonts w:ascii="Times New Roman" w:eastAsia="Calibri" w:hAnsi="Times New Roman" w:cs="Times New Roman"/>
          <w:sz w:val="10"/>
          <w:szCs w:val="28"/>
          <w:highlight w:val="yellow"/>
        </w:rPr>
      </w:pP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 xml:space="preserve">Индекс промышленного производства </w:t>
      </w:r>
      <w:r w:rsidRPr="00435F0D">
        <w:rPr>
          <w:rFonts w:ascii="Times New Roman" w:eastAsia="Calibri" w:hAnsi="Times New Roman" w:cs="Times New Roman"/>
          <w:sz w:val="28"/>
          <w:szCs w:val="24"/>
          <w:lang w:eastAsia="ru-RU"/>
        </w:rPr>
        <w:t>крупных и средних организаций</w:t>
      </w:r>
      <w:r w:rsidRPr="00435F0D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Pr="00435F0D">
        <w:rPr>
          <w:rFonts w:ascii="Times New Roman" w:eastAsia="Calibri" w:hAnsi="Times New Roman" w:cs="Times New Roman"/>
          <w:sz w:val="28"/>
          <w:szCs w:val="28"/>
        </w:rPr>
        <w:t>города Красноярска (далее – ИПП) за 1 полугодие 2018 года составил 103,3%. Прирост ИПП составил: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>- 6,2 процентных пунктов по сравнению с аналогичным периодом 2016 года;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 xml:space="preserve">- 2,0 процентных пунктов по сравнению с первым полугодием 2017 года. 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28"/>
        </w:rPr>
      </w:pPr>
      <w:r w:rsidRPr="00435F0D">
        <w:rPr>
          <w:rFonts w:ascii="Times New Roman" w:eastAsia="Calibri" w:hAnsi="Times New Roman" w:cs="Times New Roman"/>
          <w:sz w:val="28"/>
        </w:rPr>
        <w:t>Увеличение  произошло в трех основных  видах деятельности: обрабатывающее производство, производство электроэнергии, водоснабжение и водоотведение.</w:t>
      </w:r>
      <w:r w:rsidRPr="00435F0D">
        <w:rPr>
          <w:rFonts w:ascii="Times New Roman" w:eastAsia="Calibri" w:hAnsi="Times New Roman" w:cs="Times New Roman"/>
          <w:sz w:val="36"/>
          <w:szCs w:val="28"/>
        </w:rPr>
        <w:t xml:space="preserve"> </w:t>
      </w:r>
    </w:p>
    <w:p w:rsidR="00435F0D" w:rsidRPr="00435F0D" w:rsidRDefault="00435F0D" w:rsidP="00435F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F0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Сравнительная таблица</w:t>
      </w:r>
    </w:p>
    <w:p w:rsidR="00435F0D" w:rsidRPr="00435F0D" w:rsidRDefault="00435F0D" w:rsidP="00435F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F0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индексов промышленного производства за 1 полугодие 2017 и 2017 годов</w:t>
      </w:r>
    </w:p>
    <w:p w:rsidR="00435F0D" w:rsidRPr="00435F0D" w:rsidRDefault="00435F0D" w:rsidP="00435F0D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35F0D">
        <w:rPr>
          <w:rFonts w:ascii="Times New Roman" w:eastAsia="Calibri" w:hAnsi="Times New Roman" w:cs="Times New Roman"/>
          <w:sz w:val="24"/>
          <w:szCs w:val="24"/>
        </w:rPr>
        <w:t>Таблица 4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Style w:val="15"/>
        <w:tblW w:w="9172" w:type="dxa"/>
        <w:jc w:val="center"/>
        <w:tblInd w:w="2681" w:type="dxa"/>
        <w:tblLayout w:type="fixed"/>
        <w:tblLook w:val="04A0" w:firstRow="1" w:lastRow="0" w:firstColumn="1" w:lastColumn="0" w:noHBand="0" w:noVBand="1"/>
      </w:tblPr>
      <w:tblGrid>
        <w:gridCol w:w="4480"/>
        <w:gridCol w:w="851"/>
        <w:gridCol w:w="1241"/>
        <w:gridCol w:w="1466"/>
        <w:gridCol w:w="1134"/>
      </w:tblGrid>
      <w:tr w:rsidR="00435F0D" w:rsidRPr="00435F0D" w:rsidTr="00435F0D">
        <w:trPr>
          <w:trHeight w:val="587"/>
          <w:jc w:val="center"/>
        </w:trPr>
        <w:tc>
          <w:tcPr>
            <w:tcW w:w="44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 xml:space="preserve">Ед. </w:t>
            </w:r>
            <w:proofErr w:type="spellStart"/>
            <w:proofErr w:type="gramStart"/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измере-ния</w:t>
            </w:r>
            <w:proofErr w:type="spellEnd"/>
            <w:proofErr w:type="gramEnd"/>
          </w:p>
        </w:tc>
        <w:tc>
          <w:tcPr>
            <w:tcW w:w="3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F0D" w:rsidRPr="00435F0D" w:rsidRDefault="00435F0D" w:rsidP="00435F0D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1 полугодие 2018 года</w:t>
            </w:r>
          </w:p>
        </w:tc>
      </w:tr>
      <w:tr w:rsidR="00435F0D" w:rsidRPr="00435F0D" w:rsidTr="00435F0D">
        <w:trPr>
          <w:trHeight w:val="587"/>
          <w:jc w:val="center"/>
        </w:trPr>
        <w:tc>
          <w:tcPr>
            <w:tcW w:w="44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eastAsia="Calibri" w:hAnsi="Times New Roman"/>
                <w:sz w:val="20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город Красноярск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Красноярский край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eastAsia="Calibri" w:hAnsi="Times New Roman"/>
                <w:sz w:val="20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Российская Федерация</w:t>
            </w:r>
          </w:p>
        </w:tc>
      </w:tr>
      <w:tr w:rsidR="00435F0D" w:rsidRPr="00435F0D" w:rsidTr="00435F0D">
        <w:trPr>
          <w:jc w:val="center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color w:val="000000"/>
                <w:sz w:val="24"/>
                <w:szCs w:val="28"/>
                <w:lang w:eastAsia="ru-RU"/>
              </w:rPr>
              <w:t>Индекс промышленного производства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103,3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5F0D" w:rsidRPr="00435F0D" w:rsidRDefault="00435F0D" w:rsidP="00435F0D">
            <w:pPr>
              <w:jc w:val="center"/>
              <w:rPr>
                <w:rFonts w:ascii="Times New Roman" w:eastAsia="Calibri" w:hAnsi="Times New Roman"/>
                <w:sz w:val="24"/>
                <w:szCs w:val="28"/>
                <w:lang w:eastAsia="ru-RU"/>
              </w:rPr>
            </w:pPr>
            <w:r w:rsidRPr="00435F0D">
              <w:rPr>
                <w:rFonts w:ascii="Times New Roman" w:eastAsia="Calibri" w:hAnsi="Times New Roman"/>
                <w:sz w:val="24"/>
                <w:szCs w:val="28"/>
                <w:lang w:eastAsia="ru-RU"/>
              </w:rPr>
              <w:t>103,0</w:t>
            </w:r>
          </w:p>
        </w:tc>
      </w:tr>
    </w:tbl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>По сравнению с аналогичным периодом прошлого года темпы роста промышленного производства в городе Красноярске складываются на уровне среднего значения ИПП по Российской Федерации, но ниже чем в среднем по Красноярскому краю на 1,7 процентных пунктов.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 xml:space="preserve">Следует отметить, что уровень ИПП за 1 полугодие 2018 года превысил значение, запланированное при формировании бюджета города, на 0,9 </w:t>
      </w:r>
      <w:proofErr w:type="gramStart"/>
      <w:r w:rsidRPr="00435F0D">
        <w:rPr>
          <w:rFonts w:ascii="Times New Roman" w:eastAsia="Calibri" w:hAnsi="Times New Roman" w:cs="Times New Roman"/>
          <w:sz w:val="28"/>
          <w:szCs w:val="28"/>
        </w:rPr>
        <w:t>процентных</w:t>
      </w:r>
      <w:proofErr w:type="gramEnd"/>
      <w:r w:rsidRPr="00435F0D">
        <w:rPr>
          <w:rFonts w:ascii="Times New Roman" w:eastAsia="Calibri" w:hAnsi="Times New Roman" w:cs="Times New Roman"/>
          <w:sz w:val="28"/>
          <w:szCs w:val="28"/>
        </w:rPr>
        <w:t xml:space="preserve"> пункта. 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>Темп роста отгруженных товаров в 1 полугодии 2018 года составил 112,7 %. Прирост составил: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435F0D">
        <w:rPr>
          <w:rFonts w:ascii="Times New Roman" w:eastAsia="Calibri" w:hAnsi="Times New Roman" w:cs="Times New Roman"/>
          <w:sz w:val="28"/>
          <w:szCs w:val="28"/>
        </w:rPr>
        <w:t>20,2 процентных пунктов по сравнению с аналогичным периодом 2016 года;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435F0D">
        <w:rPr>
          <w:rFonts w:ascii="Times New Roman" w:eastAsia="Calibri" w:hAnsi="Times New Roman" w:cs="Times New Roman"/>
          <w:sz w:val="28"/>
          <w:szCs w:val="28"/>
        </w:rPr>
        <w:t xml:space="preserve">8,0 процентных пунктов по сравнению с аналогичным периодом 2017 года. 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>Темп роста о</w:t>
      </w:r>
      <w:r w:rsidRPr="00435F0D">
        <w:rPr>
          <w:rFonts w:ascii="Times New Roman" w:eastAsia="Calibri" w:hAnsi="Times New Roman" w:cs="Times New Roman"/>
          <w:sz w:val="28"/>
          <w:szCs w:val="28"/>
          <w:lang w:eastAsia="ru-RU"/>
        </w:rPr>
        <w:t>бъема отгруженных товаров собственного производства по крупным и средним организациям</w:t>
      </w:r>
      <w:r w:rsidRPr="00435F0D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Pr="00435F0D">
        <w:rPr>
          <w:rFonts w:ascii="Times New Roman" w:eastAsia="Calibri" w:hAnsi="Times New Roman" w:cs="Times New Roman"/>
          <w:sz w:val="28"/>
          <w:szCs w:val="28"/>
        </w:rPr>
        <w:t xml:space="preserve">превысил запланированный уровень в бюджете города на 1,0 процентный пункт. 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>Индекс потребительских цен показывает существенное снижение по сравнению с аналогичными периодами предыдущих двух лет.</w:t>
      </w:r>
    </w:p>
    <w:p w:rsidR="00435F0D" w:rsidRP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435F0D" w:rsidRDefault="00435F0D" w:rsidP="00435F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F0D">
        <w:rPr>
          <w:rFonts w:ascii="Times New Roman" w:eastAsia="Calibri" w:hAnsi="Times New Roman" w:cs="Times New Roman"/>
          <w:sz w:val="28"/>
          <w:szCs w:val="28"/>
        </w:rPr>
        <w:t xml:space="preserve">Сложившаяся динамика указывает на рост экономической активности крупных и средних организаций в городе, что уже положительно отразилось на </w:t>
      </w:r>
      <w:r w:rsidRPr="00435F0D">
        <w:rPr>
          <w:rFonts w:ascii="Times New Roman" w:eastAsia="Calibri" w:hAnsi="Times New Roman" w:cs="Times New Roman"/>
          <w:sz w:val="28"/>
          <w:szCs w:val="28"/>
        </w:rPr>
        <w:lastRenderedPageBreak/>
        <w:t>поступлениях налога на прибыль организаций за первое полугодие 2018 года (подробнее с</w:t>
      </w:r>
      <w:r>
        <w:rPr>
          <w:rFonts w:ascii="Times New Roman" w:eastAsia="Calibri" w:hAnsi="Times New Roman" w:cs="Times New Roman"/>
          <w:sz w:val="28"/>
          <w:szCs w:val="28"/>
        </w:rPr>
        <w:t>м. в разделе 3.2.1</w:t>
      </w:r>
      <w:r w:rsidRPr="00435F0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35F0D" w:rsidRDefault="00435F0D" w:rsidP="00435F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957" w:rsidRPr="0098466F" w:rsidRDefault="00435F0D" w:rsidP="00455C4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523397032"/>
      <w:r>
        <w:rPr>
          <w:rFonts w:ascii="Times New Roman" w:hAnsi="Times New Roman" w:cs="Times New Roman"/>
          <w:color w:val="auto"/>
          <w:sz w:val="28"/>
          <w:szCs w:val="28"/>
        </w:rPr>
        <w:t>3.2</w:t>
      </w:r>
      <w:r w:rsidR="00A02A60" w:rsidRPr="0098466F">
        <w:rPr>
          <w:rFonts w:ascii="Times New Roman" w:hAnsi="Times New Roman" w:cs="Times New Roman"/>
          <w:color w:val="auto"/>
          <w:sz w:val="28"/>
          <w:szCs w:val="28"/>
        </w:rPr>
        <w:t>. </w:t>
      </w:r>
      <w:r w:rsidR="00C50957" w:rsidRPr="0098466F">
        <w:rPr>
          <w:rFonts w:ascii="Times New Roman" w:hAnsi="Times New Roman" w:cs="Times New Roman"/>
          <w:color w:val="auto"/>
          <w:sz w:val="28"/>
          <w:szCs w:val="28"/>
        </w:rPr>
        <w:t xml:space="preserve">Исполнение </w:t>
      </w:r>
      <w:r w:rsidR="00B67EAF" w:rsidRPr="0098466F">
        <w:rPr>
          <w:rFonts w:ascii="Times New Roman" w:hAnsi="Times New Roman" w:cs="Times New Roman"/>
          <w:color w:val="auto"/>
          <w:sz w:val="28"/>
          <w:szCs w:val="28"/>
        </w:rPr>
        <w:t>по налоговым и неналоговым доход</w:t>
      </w:r>
      <w:r w:rsidR="00887325" w:rsidRPr="0098466F">
        <w:rPr>
          <w:rFonts w:ascii="Times New Roman" w:hAnsi="Times New Roman" w:cs="Times New Roman"/>
          <w:color w:val="auto"/>
          <w:sz w:val="28"/>
          <w:szCs w:val="28"/>
        </w:rPr>
        <w:t>ам</w:t>
      </w:r>
      <w:r w:rsidR="00B67EAF" w:rsidRPr="0098466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50957" w:rsidRPr="0098466F">
        <w:rPr>
          <w:rFonts w:ascii="Times New Roman" w:hAnsi="Times New Roman" w:cs="Times New Roman"/>
          <w:color w:val="auto"/>
          <w:sz w:val="28"/>
          <w:szCs w:val="28"/>
        </w:rPr>
        <w:t>бюджета города</w:t>
      </w:r>
      <w:bookmarkEnd w:id="15"/>
      <w:r w:rsidR="00C50957" w:rsidRPr="0098466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11"/>
    </w:p>
    <w:p w:rsidR="00731305" w:rsidRPr="00B657C0" w:rsidRDefault="00731305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4073DD" w:rsidRPr="004073DD" w:rsidRDefault="00887325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Собственные (н</w:t>
      </w:r>
      <w:r w:rsidR="00323A28"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алоговые и неналоговые</w:t>
      </w:r>
      <w:r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="00323A28"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доходы </w:t>
      </w:r>
      <w:r w:rsidR="002E5727"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 </w:t>
      </w:r>
      <w:r w:rsidR="00DF6F28"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 </w:t>
      </w:r>
      <w:r w:rsidR="0098466F"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полугодие</w:t>
      </w:r>
      <w:r w:rsidR="002E5727"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23A28"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</w:t>
      </w:r>
      <w:r w:rsidR="00DF6F28"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="00323A28" w:rsidRPr="0098466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года поступили в бюджет города в </w:t>
      </w:r>
      <w:r w:rsidR="00323A28" w:rsidRPr="004073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сумме </w:t>
      </w:r>
      <w:r w:rsidR="004073DD" w:rsidRPr="004073DD">
        <w:rPr>
          <w:rFonts w:ascii="Times New Roman" w:eastAsiaTheme="minorEastAsia" w:hAnsi="Times New Roman" w:cs="Times New Roman"/>
          <w:sz w:val="28"/>
          <w:szCs w:val="28"/>
          <w:lang w:eastAsia="ru-RU"/>
        </w:rPr>
        <w:t>6 539 166,79</w:t>
      </w:r>
      <w:r w:rsidR="00323A28" w:rsidRPr="004073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тыс. рублей</w:t>
      </w:r>
      <w:r w:rsidR="00B140BB" w:rsidRPr="004073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140BB" w:rsidRPr="004073D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(практически на уровне </w:t>
      </w:r>
      <w:r w:rsidR="00DF6F28" w:rsidRPr="004073D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201</w:t>
      </w:r>
      <w:r w:rsidR="004073DD" w:rsidRPr="004073D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6</w:t>
      </w:r>
      <w:r w:rsidR="00DF6F28" w:rsidRPr="004073D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</w:t>
      </w:r>
      <w:r w:rsidR="004073DD" w:rsidRPr="004073D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2017</w:t>
      </w:r>
      <w:r w:rsidR="00B140BB" w:rsidRPr="004073D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год</w:t>
      </w:r>
      <w:r w:rsidR="00DF6F28" w:rsidRPr="004073D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ов</w:t>
      </w:r>
      <w:r w:rsidR="00B140BB" w:rsidRPr="004073D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)</w:t>
      </w:r>
      <w:r w:rsidR="004B5014" w:rsidRPr="004073D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что составляет</w:t>
      </w:r>
      <w:r w:rsidR="004073DD" w:rsidRPr="004073DD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4073DD" w:rsidRPr="004073DD" w:rsidRDefault="004073DD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73DD"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r w:rsidRPr="004073DD">
        <w:rPr>
          <w:rFonts w:ascii="Times New Roman" w:eastAsia="Calibri" w:hAnsi="Times New Roman" w:cs="Times New Roman"/>
          <w:sz w:val="28"/>
          <w:szCs w:val="28"/>
        </w:rPr>
        <w:t>45,6</w:t>
      </w:r>
      <w:r w:rsidR="004B5014" w:rsidRPr="004073DD">
        <w:rPr>
          <w:rFonts w:ascii="Times New Roman" w:eastAsia="Calibri" w:hAnsi="Times New Roman" w:cs="Times New Roman"/>
          <w:sz w:val="28"/>
          <w:szCs w:val="28"/>
        </w:rPr>
        <w:t xml:space="preserve">% к первоначальному бюджету от </w:t>
      </w:r>
      <w:r w:rsidR="00DF6F28" w:rsidRPr="004073DD">
        <w:rPr>
          <w:rFonts w:ascii="Times New Roman" w:eastAsia="Calibri" w:hAnsi="Times New Roman" w:cs="Times New Roman"/>
          <w:sz w:val="28"/>
          <w:szCs w:val="28"/>
        </w:rPr>
        <w:t>19.12.2017</w:t>
      </w:r>
      <w:r w:rsidRPr="004073D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B5014" w:rsidRPr="004073DD" w:rsidRDefault="004073DD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73DD">
        <w:rPr>
          <w:rFonts w:ascii="Times New Roman" w:eastAsia="Calibri" w:hAnsi="Times New Roman" w:cs="Times New Roman"/>
          <w:sz w:val="28"/>
          <w:szCs w:val="28"/>
        </w:rPr>
        <w:t xml:space="preserve">- 44,4% </w:t>
      </w:r>
      <w:r w:rsidR="00DF6F28" w:rsidRPr="004073DD">
        <w:rPr>
          <w:rFonts w:ascii="Times New Roman" w:eastAsia="Calibri" w:hAnsi="Times New Roman" w:cs="Times New Roman"/>
          <w:sz w:val="28"/>
          <w:szCs w:val="28"/>
        </w:rPr>
        <w:t>к плану года</w:t>
      </w:r>
      <w:r w:rsidR="00D81CC2" w:rsidRPr="004073DD">
        <w:rPr>
          <w:rFonts w:ascii="Times New Roman" w:eastAsia="Calibri" w:hAnsi="Times New Roman" w:cs="Times New Roman"/>
          <w:sz w:val="28"/>
          <w:szCs w:val="28"/>
        </w:rPr>
        <w:t>.</w:t>
      </w:r>
      <w:r w:rsidR="004B5014" w:rsidRPr="004073D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474E" w:rsidRDefault="007F4ECB" w:rsidP="0011474E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73DD">
        <w:rPr>
          <w:rFonts w:ascii="Times New Roman" w:eastAsia="Calibri" w:hAnsi="Times New Roman" w:cs="Times New Roman"/>
          <w:sz w:val="28"/>
          <w:szCs w:val="28"/>
        </w:rPr>
        <w:tab/>
      </w:r>
      <w:r w:rsidR="0011474E">
        <w:rPr>
          <w:rFonts w:ascii="Times New Roman" w:eastAsia="Calibri" w:hAnsi="Times New Roman" w:cs="Times New Roman"/>
          <w:sz w:val="28"/>
          <w:szCs w:val="28"/>
        </w:rPr>
        <w:t xml:space="preserve">Процент исполнения по доходам к первоначальному бюджету ниже на 1,2 процентных пунктов в связи с тем, что в отчётном периоде увеличены плановые поступления по неналоговым доходам </w:t>
      </w:r>
      <w:r w:rsidR="0011474E" w:rsidRPr="0011474E">
        <w:rPr>
          <w:rFonts w:ascii="Times New Roman" w:eastAsia="Calibri" w:hAnsi="Times New Roman" w:cs="Times New Roman"/>
          <w:i/>
          <w:sz w:val="24"/>
          <w:szCs w:val="28"/>
        </w:rPr>
        <w:t>(аренда земли, продажа имущества по 178-ФЗ, доходы от компенсации затрат государства)</w:t>
      </w:r>
      <w:r w:rsidR="0011474E">
        <w:rPr>
          <w:rFonts w:ascii="Times New Roman" w:eastAsia="Calibri" w:hAnsi="Times New Roman" w:cs="Times New Roman"/>
          <w:i/>
          <w:sz w:val="24"/>
          <w:szCs w:val="28"/>
        </w:rPr>
        <w:t>.</w:t>
      </w:r>
    </w:p>
    <w:p w:rsidR="004B5014" w:rsidRPr="004073DD" w:rsidRDefault="004B5014" w:rsidP="0011474E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073DD">
        <w:rPr>
          <w:rFonts w:ascii="Times New Roman" w:eastAsia="Calibri" w:hAnsi="Times New Roman" w:cs="Times New Roman"/>
          <w:sz w:val="24"/>
          <w:szCs w:val="28"/>
        </w:rPr>
        <w:tab/>
      </w:r>
    </w:p>
    <w:p w:rsidR="007F4ECB" w:rsidRPr="009623E4" w:rsidRDefault="007F4ECB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</w:pPr>
      <w:bookmarkStart w:id="16" w:name="_Toc467068125"/>
      <w:bookmarkStart w:id="17" w:name="_Toc523397033"/>
      <w:r w:rsidRPr="009623E4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3.</w:t>
      </w:r>
      <w:r w:rsidR="00435F0D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2.1</w:t>
      </w:r>
      <w:r w:rsidRPr="009623E4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. Исполнение по налоговым доходам</w:t>
      </w:r>
      <w:bookmarkEnd w:id="16"/>
      <w:bookmarkEnd w:id="17"/>
    </w:p>
    <w:p w:rsidR="007F4ECB" w:rsidRPr="00B657C0" w:rsidRDefault="007F4ECB" w:rsidP="00455C47">
      <w:pPr>
        <w:spacing w:after="0" w:line="240" w:lineRule="auto"/>
        <w:rPr>
          <w:rFonts w:ascii="Times New Roman" w:eastAsiaTheme="minorEastAsia" w:hAnsi="Times New Roman" w:cs="Times New Roman"/>
          <w:sz w:val="20"/>
          <w:highlight w:val="yellow"/>
          <w:lang w:eastAsia="ru-RU"/>
        </w:rPr>
      </w:pPr>
    </w:p>
    <w:p w:rsidR="007F4ECB" w:rsidRPr="001D337A" w:rsidRDefault="007F4ECB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структуре собственных доходов на налоговые доходы приходится </w:t>
      </w:r>
      <w:r w:rsidR="00DF6F28"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>82,</w:t>
      </w:r>
      <w:r w:rsidR="001D337A"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поступлений (</w:t>
      </w:r>
      <w:r w:rsidR="001D337A"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>7,</w:t>
      </w:r>
      <w:r w:rsidR="001D337A"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от общего объема доходов). </w:t>
      </w:r>
    </w:p>
    <w:p w:rsidR="007F4ECB" w:rsidRPr="001D337A" w:rsidRDefault="00076CAF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7F4ECB"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дельный вес этих поступлений в структуре собственных доходов </w:t>
      </w:r>
      <w:r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сравнению с аналогичными периодами прошлого года </w:t>
      </w:r>
      <w:r w:rsidR="00D40569" w:rsidRPr="001D33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ежегодно увеличивается.  </w:t>
      </w:r>
    </w:p>
    <w:p w:rsidR="00B67EAF" w:rsidRPr="001D337A" w:rsidRDefault="00684A9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37A">
        <w:rPr>
          <w:rFonts w:ascii="Times New Roman" w:eastAsia="Calibri" w:hAnsi="Times New Roman" w:cs="Times New Roman"/>
          <w:sz w:val="28"/>
          <w:szCs w:val="28"/>
        </w:rPr>
        <w:t xml:space="preserve">Основным доходным источником бюджета города, </w:t>
      </w:r>
      <w:r w:rsidR="006A481A" w:rsidRPr="001D337A">
        <w:rPr>
          <w:rFonts w:ascii="Times New Roman" w:eastAsia="Calibri" w:hAnsi="Times New Roman" w:cs="Times New Roman"/>
          <w:sz w:val="28"/>
          <w:szCs w:val="28"/>
        </w:rPr>
        <w:t>как и в прошлые годы</w:t>
      </w:r>
      <w:r w:rsidRPr="001D337A">
        <w:rPr>
          <w:rFonts w:ascii="Times New Roman" w:eastAsia="Calibri" w:hAnsi="Times New Roman" w:cs="Times New Roman"/>
          <w:sz w:val="28"/>
          <w:szCs w:val="28"/>
        </w:rPr>
        <w:t>,</w:t>
      </w:r>
      <w:r w:rsidR="006A481A" w:rsidRPr="001D33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337A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="007F4ECB" w:rsidRPr="001D337A">
        <w:rPr>
          <w:rFonts w:ascii="Times New Roman" w:eastAsia="Calibri" w:hAnsi="Times New Roman" w:cs="Times New Roman"/>
          <w:sz w:val="28"/>
          <w:szCs w:val="28"/>
        </w:rPr>
        <w:t>налог на доходы физических лиц</w:t>
      </w:r>
      <w:r w:rsidR="00B140BB" w:rsidRPr="001D337A">
        <w:rPr>
          <w:rFonts w:ascii="Times New Roman" w:eastAsia="Calibri" w:hAnsi="Times New Roman" w:cs="Times New Roman"/>
          <w:sz w:val="28"/>
          <w:szCs w:val="28"/>
        </w:rPr>
        <w:t xml:space="preserve"> (далее – НДФЛ)</w:t>
      </w:r>
      <w:r w:rsidR="00B67EAF" w:rsidRPr="001D337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D337A">
        <w:rPr>
          <w:rFonts w:ascii="Times New Roman" w:eastAsia="Calibri" w:hAnsi="Times New Roman" w:cs="Times New Roman"/>
          <w:sz w:val="28"/>
          <w:szCs w:val="28"/>
        </w:rPr>
        <w:t>На е</w:t>
      </w:r>
      <w:r w:rsidR="001D337A" w:rsidRPr="001D337A">
        <w:rPr>
          <w:rFonts w:ascii="Times New Roman" w:eastAsia="Calibri" w:hAnsi="Times New Roman" w:cs="Times New Roman"/>
          <w:sz w:val="28"/>
          <w:szCs w:val="28"/>
        </w:rPr>
        <w:t xml:space="preserve">го долю приходится - более 60% </w:t>
      </w:r>
      <w:r w:rsidRPr="001D337A">
        <w:rPr>
          <w:rFonts w:ascii="Times New Roman" w:eastAsia="Calibri" w:hAnsi="Times New Roman" w:cs="Times New Roman"/>
          <w:sz w:val="28"/>
          <w:szCs w:val="28"/>
        </w:rPr>
        <w:t>от общей суммы налоговых поступлений.</w:t>
      </w:r>
    </w:p>
    <w:p w:rsidR="00684A93" w:rsidRPr="001D337A" w:rsidRDefault="00684A9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37A">
        <w:rPr>
          <w:rFonts w:ascii="Times New Roman" w:eastAsia="Calibri" w:hAnsi="Times New Roman" w:cs="Times New Roman"/>
          <w:sz w:val="28"/>
          <w:szCs w:val="28"/>
        </w:rPr>
        <w:t xml:space="preserve">Следующие по </w:t>
      </w:r>
      <w:r w:rsidR="00DB0D3A" w:rsidRPr="001D337A">
        <w:rPr>
          <w:rFonts w:ascii="Times New Roman" w:eastAsia="Calibri" w:hAnsi="Times New Roman" w:cs="Times New Roman"/>
          <w:sz w:val="28"/>
          <w:szCs w:val="28"/>
        </w:rPr>
        <w:t>значимости</w:t>
      </w:r>
      <w:r w:rsidRPr="001D33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0D3A" w:rsidRPr="001D337A">
        <w:rPr>
          <w:rFonts w:ascii="Times New Roman" w:eastAsia="Calibri" w:hAnsi="Times New Roman" w:cs="Times New Roman"/>
          <w:sz w:val="28"/>
          <w:szCs w:val="28"/>
        </w:rPr>
        <w:t xml:space="preserve">поступления в бюджет города </w:t>
      </w:r>
      <w:r w:rsidRPr="001D337A">
        <w:rPr>
          <w:rFonts w:ascii="Times New Roman" w:eastAsia="Calibri" w:hAnsi="Times New Roman" w:cs="Times New Roman"/>
          <w:sz w:val="28"/>
          <w:szCs w:val="28"/>
        </w:rPr>
        <w:t>это:</w:t>
      </w:r>
    </w:p>
    <w:p w:rsidR="003B5A23" w:rsidRPr="001D337A" w:rsidRDefault="003B5A2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37A">
        <w:rPr>
          <w:rFonts w:ascii="Times New Roman" w:eastAsia="Calibri" w:hAnsi="Times New Roman" w:cs="Times New Roman"/>
          <w:sz w:val="28"/>
          <w:szCs w:val="28"/>
        </w:rPr>
        <w:t>- налог на прибыль организаций;</w:t>
      </w:r>
    </w:p>
    <w:p w:rsidR="00684A93" w:rsidRPr="001D337A" w:rsidRDefault="00684A9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37A">
        <w:rPr>
          <w:rFonts w:ascii="Times New Roman" w:eastAsia="Calibri" w:hAnsi="Times New Roman" w:cs="Times New Roman"/>
          <w:sz w:val="28"/>
          <w:szCs w:val="28"/>
        </w:rPr>
        <w:t>- налоги на имущество</w:t>
      </w:r>
      <w:r w:rsidR="00B140BB" w:rsidRPr="001D337A">
        <w:rPr>
          <w:rFonts w:ascii="Times New Roman" w:eastAsia="Calibri" w:hAnsi="Times New Roman" w:cs="Times New Roman"/>
          <w:sz w:val="28"/>
          <w:szCs w:val="28"/>
        </w:rPr>
        <w:t xml:space="preserve"> (земельный налог и налог на имущество физических лиц)</w:t>
      </w:r>
      <w:r w:rsidR="003B5A23" w:rsidRPr="001D33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84A93" w:rsidRPr="001D337A" w:rsidRDefault="00684A93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37A">
        <w:rPr>
          <w:rFonts w:ascii="Times New Roman" w:eastAsia="Calibri" w:hAnsi="Times New Roman" w:cs="Times New Roman"/>
          <w:sz w:val="28"/>
          <w:szCs w:val="28"/>
        </w:rPr>
        <w:t xml:space="preserve">Каждый из них </w:t>
      </w:r>
      <w:r w:rsidR="00C576D3" w:rsidRPr="001D337A">
        <w:rPr>
          <w:rFonts w:ascii="Times New Roman" w:eastAsia="Calibri" w:hAnsi="Times New Roman" w:cs="Times New Roman"/>
          <w:sz w:val="28"/>
          <w:szCs w:val="28"/>
        </w:rPr>
        <w:t xml:space="preserve">в структуре налоговых поступлений </w:t>
      </w:r>
      <w:r w:rsidRPr="001D337A">
        <w:rPr>
          <w:rFonts w:ascii="Times New Roman" w:eastAsia="Calibri" w:hAnsi="Times New Roman" w:cs="Times New Roman"/>
          <w:sz w:val="28"/>
          <w:szCs w:val="28"/>
        </w:rPr>
        <w:t>занимает около 10%</w:t>
      </w:r>
      <w:r w:rsidR="009760E7" w:rsidRPr="001D337A">
        <w:rPr>
          <w:rFonts w:ascii="Times New Roman" w:eastAsia="Calibri" w:hAnsi="Times New Roman" w:cs="Times New Roman"/>
          <w:sz w:val="28"/>
          <w:szCs w:val="28"/>
        </w:rPr>
        <w:t xml:space="preserve"> поступлений</w:t>
      </w:r>
      <w:r w:rsidRPr="001D33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60E7" w:rsidRPr="001D337A" w:rsidRDefault="009760E7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37A">
        <w:rPr>
          <w:rFonts w:ascii="Times New Roman" w:eastAsia="Calibri" w:hAnsi="Times New Roman" w:cs="Times New Roman"/>
          <w:sz w:val="28"/>
          <w:szCs w:val="28"/>
        </w:rPr>
        <w:t>Структ</w:t>
      </w:r>
      <w:r w:rsidR="00DF6F28" w:rsidRPr="001D337A">
        <w:rPr>
          <w:rFonts w:ascii="Times New Roman" w:eastAsia="Calibri" w:hAnsi="Times New Roman" w:cs="Times New Roman"/>
          <w:sz w:val="28"/>
          <w:szCs w:val="28"/>
        </w:rPr>
        <w:t>ура налоговых поступлений в 2016-2018</w:t>
      </w:r>
      <w:r w:rsidRPr="001D337A">
        <w:rPr>
          <w:rFonts w:ascii="Times New Roman" w:eastAsia="Calibri" w:hAnsi="Times New Roman" w:cs="Times New Roman"/>
          <w:sz w:val="28"/>
          <w:szCs w:val="28"/>
        </w:rPr>
        <w:t xml:space="preserve"> годах представлен</w:t>
      </w:r>
      <w:r w:rsidR="002C327B" w:rsidRPr="001D337A">
        <w:rPr>
          <w:rFonts w:ascii="Times New Roman" w:eastAsia="Calibri" w:hAnsi="Times New Roman" w:cs="Times New Roman"/>
          <w:sz w:val="28"/>
          <w:szCs w:val="28"/>
        </w:rPr>
        <w:t>а</w:t>
      </w:r>
      <w:r w:rsidRPr="001D337A">
        <w:rPr>
          <w:rFonts w:ascii="Times New Roman" w:eastAsia="Calibri" w:hAnsi="Times New Roman" w:cs="Times New Roman"/>
          <w:sz w:val="28"/>
          <w:szCs w:val="28"/>
        </w:rPr>
        <w:t xml:space="preserve"> в следующей диаграмме.</w:t>
      </w:r>
    </w:p>
    <w:p w:rsidR="00FD4B95" w:rsidRPr="001D337A" w:rsidRDefault="00FD4B95" w:rsidP="00455C4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1D337A">
        <w:rPr>
          <w:rFonts w:ascii="Times New Roman" w:eastAsia="Calibri" w:hAnsi="Times New Roman" w:cs="Times New Roman"/>
          <w:sz w:val="24"/>
          <w:szCs w:val="28"/>
        </w:rPr>
        <w:t xml:space="preserve">Диаграмма </w:t>
      </w:r>
      <w:r w:rsidR="00A13A1F" w:rsidRPr="001D337A">
        <w:rPr>
          <w:rFonts w:ascii="Times New Roman" w:eastAsia="Calibri" w:hAnsi="Times New Roman" w:cs="Times New Roman"/>
          <w:sz w:val="24"/>
          <w:szCs w:val="28"/>
        </w:rPr>
        <w:t>3</w:t>
      </w:r>
    </w:p>
    <w:p w:rsidR="00FD4B95" w:rsidRPr="00B657C0" w:rsidRDefault="000C2E1A" w:rsidP="00455C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0C2E1A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46775919" wp14:editId="6BA1E7A0">
            <wp:extent cx="6162595" cy="2612572"/>
            <wp:effectExtent l="0" t="0" r="0" b="0"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6CAF" w:rsidRPr="006846CD" w:rsidRDefault="00076CAF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6CD">
        <w:rPr>
          <w:rFonts w:ascii="Times New Roman" w:eastAsia="Calibri" w:hAnsi="Times New Roman" w:cs="Times New Roman"/>
          <w:sz w:val="28"/>
          <w:szCs w:val="28"/>
        </w:rPr>
        <w:lastRenderedPageBreak/>
        <w:t>В динамике налоговые доходы в отчетном периоде приросли:</w:t>
      </w:r>
    </w:p>
    <w:p w:rsidR="00076CAF" w:rsidRPr="006846CD" w:rsidRDefault="00076CAF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6CD">
        <w:rPr>
          <w:rFonts w:ascii="Times New Roman" w:eastAsia="Calibri" w:hAnsi="Times New Roman" w:cs="Times New Roman"/>
          <w:sz w:val="28"/>
          <w:szCs w:val="28"/>
        </w:rPr>
        <w:t>- на </w:t>
      </w:r>
      <w:r w:rsidR="006846CD" w:rsidRPr="006846CD">
        <w:rPr>
          <w:rFonts w:ascii="Times New Roman" w:eastAsia="Calibri" w:hAnsi="Times New Roman" w:cs="Times New Roman"/>
          <w:sz w:val="28"/>
          <w:szCs w:val="28"/>
        </w:rPr>
        <w:t>907 433,11</w:t>
      </w:r>
      <w:r w:rsidR="002466C7" w:rsidRPr="006846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46CD">
        <w:rPr>
          <w:rFonts w:ascii="Times New Roman" w:eastAsia="Calibri" w:hAnsi="Times New Roman" w:cs="Times New Roman"/>
          <w:sz w:val="28"/>
          <w:szCs w:val="28"/>
        </w:rPr>
        <w:t xml:space="preserve">тыс. рублей или на </w:t>
      </w:r>
      <w:r w:rsidR="006846CD" w:rsidRPr="006846CD">
        <w:rPr>
          <w:rFonts w:ascii="Times New Roman" w:eastAsia="Calibri" w:hAnsi="Times New Roman" w:cs="Times New Roman"/>
          <w:sz w:val="28"/>
          <w:szCs w:val="28"/>
        </w:rPr>
        <w:t>20,1</w:t>
      </w:r>
      <w:r w:rsidRPr="006846CD">
        <w:rPr>
          <w:rFonts w:ascii="Times New Roman" w:eastAsia="Calibri" w:hAnsi="Times New Roman" w:cs="Times New Roman"/>
          <w:sz w:val="28"/>
          <w:szCs w:val="28"/>
        </w:rPr>
        <w:t>% к уровню 201</w:t>
      </w:r>
      <w:r w:rsidR="002466C7" w:rsidRPr="006846CD">
        <w:rPr>
          <w:rFonts w:ascii="Times New Roman" w:eastAsia="Calibri" w:hAnsi="Times New Roman" w:cs="Times New Roman"/>
          <w:sz w:val="28"/>
          <w:szCs w:val="28"/>
        </w:rPr>
        <w:t>6</w:t>
      </w:r>
      <w:r w:rsidRPr="006846CD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CC0E54" w:rsidRPr="006846CD">
        <w:rPr>
          <w:rFonts w:ascii="Times New Roman" w:eastAsia="Calibri" w:hAnsi="Times New Roman" w:cs="Times New Roman"/>
          <w:sz w:val="28"/>
          <w:szCs w:val="28"/>
        </w:rPr>
        <w:t>в основном за счет НДФЛ и налога прибыль организаций</w:t>
      </w:r>
      <w:r w:rsidRPr="006846C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76CAF" w:rsidRPr="006846CD" w:rsidRDefault="00076CAF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46CD">
        <w:rPr>
          <w:rFonts w:ascii="Times New Roman" w:eastAsia="Calibri" w:hAnsi="Times New Roman" w:cs="Times New Roman"/>
          <w:sz w:val="28"/>
          <w:szCs w:val="28"/>
        </w:rPr>
        <w:t xml:space="preserve">- на </w:t>
      </w:r>
      <w:r w:rsidR="006846CD" w:rsidRPr="006846CD">
        <w:rPr>
          <w:rFonts w:ascii="Times New Roman" w:eastAsia="Calibri" w:hAnsi="Times New Roman" w:cs="Times New Roman"/>
          <w:sz w:val="28"/>
          <w:szCs w:val="28"/>
        </w:rPr>
        <w:t>520 188,37</w:t>
      </w:r>
      <w:r w:rsidRPr="006846CD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</w:t>
      </w:r>
      <w:r w:rsidR="002466C7" w:rsidRPr="006846CD">
        <w:rPr>
          <w:rFonts w:ascii="Times New Roman" w:eastAsia="Calibri" w:hAnsi="Times New Roman" w:cs="Times New Roman"/>
          <w:sz w:val="28"/>
          <w:szCs w:val="28"/>
        </w:rPr>
        <w:t>10,</w:t>
      </w:r>
      <w:r w:rsidR="006846CD" w:rsidRPr="006846CD">
        <w:rPr>
          <w:rFonts w:ascii="Times New Roman" w:eastAsia="Calibri" w:hAnsi="Times New Roman" w:cs="Times New Roman"/>
          <w:sz w:val="28"/>
          <w:szCs w:val="28"/>
        </w:rPr>
        <w:t>6</w:t>
      </w:r>
      <w:r w:rsidRPr="006846CD">
        <w:rPr>
          <w:rFonts w:ascii="Times New Roman" w:eastAsia="Calibri" w:hAnsi="Times New Roman" w:cs="Times New Roman"/>
          <w:sz w:val="28"/>
          <w:szCs w:val="28"/>
        </w:rPr>
        <w:t>% к уровню 201</w:t>
      </w:r>
      <w:r w:rsidR="002466C7" w:rsidRPr="006846CD">
        <w:rPr>
          <w:rFonts w:ascii="Times New Roman" w:eastAsia="Calibri" w:hAnsi="Times New Roman" w:cs="Times New Roman"/>
          <w:sz w:val="28"/>
          <w:szCs w:val="28"/>
        </w:rPr>
        <w:t>7</w:t>
      </w:r>
      <w:r w:rsidRPr="006846CD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CC0E54" w:rsidRPr="006846CD">
        <w:rPr>
          <w:rFonts w:ascii="Times New Roman" w:eastAsia="Calibri" w:hAnsi="Times New Roman" w:cs="Times New Roman"/>
          <w:sz w:val="28"/>
          <w:szCs w:val="28"/>
        </w:rPr>
        <w:t xml:space="preserve"> в основном за счет НДФЛ</w:t>
      </w:r>
      <w:r w:rsidRPr="006846C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76CAF" w:rsidRPr="004B43C9" w:rsidRDefault="00076CAF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3C9">
        <w:rPr>
          <w:rFonts w:ascii="Times New Roman" w:hAnsi="Times New Roman" w:cs="Times New Roman"/>
          <w:sz w:val="28"/>
          <w:szCs w:val="28"/>
        </w:rPr>
        <w:t xml:space="preserve">Налоговые доходы в бюджет города за отчётный период поступили в сумме </w:t>
      </w:r>
      <w:r w:rsidR="001D337A" w:rsidRPr="004B43C9">
        <w:rPr>
          <w:rFonts w:ascii="Times New Roman" w:hAnsi="Times New Roman" w:cs="Times New Roman"/>
          <w:sz w:val="28"/>
          <w:szCs w:val="20"/>
        </w:rPr>
        <w:t>5</w:t>
      </w:r>
      <w:r w:rsidR="001D337A" w:rsidRPr="004B43C9">
        <w:rPr>
          <w:rFonts w:ascii="Times New Roman" w:hAnsi="Times New Roman" w:cs="Times New Roman"/>
          <w:sz w:val="28"/>
          <w:szCs w:val="20"/>
          <w:lang w:val="en-US"/>
        </w:rPr>
        <w:t> </w:t>
      </w:r>
      <w:r w:rsidR="001D337A" w:rsidRPr="004B43C9">
        <w:rPr>
          <w:rFonts w:ascii="Times New Roman" w:hAnsi="Times New Roman" w:cs="Times New Roman"/>
          <w:sz w:val="28"/>
          <w:szCs w:val="20"/>
        </w:rPr>
        <w:t>414</w:t>
      </w:r>
      <w:r w:rsidR="001D337A" w:rsidRPr="004B43C9">
        <w:rPr>
          <w:rFonts w:ascii="Times New Roman" w:hAnsi="Times New Roman" w:cs="Times New Roman"/>
          <w:sz w:val="28"/>
          <w:szCs w:val="20"/>
          <w:lang w:val="en-US"/>
        </w:rPr>
        <w:t> </w:t>
      </w:r>
      <w:r w:rsidR="001D337A" w:rsidRPr="004B43C9">
        <w:rPr>
          <w:rFonts w:ascii="Times New Roman" w:hAnsi="Times New Roman" w:cs="Times New Roman"/>
          <w:sz w:val="28"/>
          <w:szCs w:val="20"/>
        </w:rPr>
        <w:t>568.02</w:t>
      </w:r>
      <w:r w:rsidRPr="004B43C9">
        <w:rPr>
          <w:rFonts w:ascii="Times New Roman" w:hAnsi="Times New Roman" w:cs="Times New Roman"/>
          <w:sz w:val="28"/>
          <w:szCs w:val="20"/>
        </w:rPr>
        <w:t xml:space="preserve"> </w:t>
      </w:r>
      <w:r w:rsidRPr="004B43C9">
        <w:rPr>
          <w:rFonts w:ascii="Times New Roman" w:hAnsi="Times New Roman" w:cs="Times New Roman"/>
          <w:sz w:val="28"/>
          <w:szCs w:val="28"/>
        </w:rPr>
        <w:t>тыс. рублей, что составляет</w:t>
      </w:r>
      <w:r w:rsidR="002466C7" w:rsidRPr="004B43C9">
        <w:rPr>
          <w:rFonts w:ascii="Times New Roman" w:hAnsi="Times New Roman" w:cs="Times New Roman"/>
          <w:sz w:val="28"/>
          <w:szCs w:val="28"/>
        </w:rPr>
        <w:t xml:space="preserve"> </w:t>
      </w:r>
      <w:r w:rsidR="004B43C9" w:rsidRPr="004B43C9">
        <w:rPr>
          <w:rFonts w:ascii="Times New Roman" w:hAnsi="Times New Roman" w:cs="Times New Roman"/>
          <w:sz w:val="28"/>
          <w:szCs w:val="28"/>
        </w:rPr>
        <w:t>4</w:t>
      </w:r>
      <w:r w:rsidR="004B43C9">
        <w:rPr>
          <w:rFonts w:ascii="Times New Roman" w:hAnsi="Times New Roman" w:cs="Times New Roman"/>
          <w:sz w:val="28"/>
          <w:szCs w:val="28"/>
        </w:rPr>
        <w:t>6,</w:t>
      </w:r>
      <w:r w:rsidR="004B43C9" w:rsidRPr="004B43C9">
        <w:rPr>
          <w:rFonts w:ascii="Times New Roman" w:hAnsi="Times New Roman" w:cs="Times New Roman"/>
          <w:sz w:val="28"/>
          <w:szCs w:val="28"/>
        </w:rPr>
        <w:t>7</w:t>
      </w:r>
      <w:r w:rsidRPr="004B43C9">
        <w:rPr>
          <w:rFonts w:ascii="Times New Roman" w:hAnsi="Times New Roman" w:cs="Times New Roman"/>
          <w:sz w:val="28"/>
          <w:szCs w:val="28"/>
        </w:rPr>
        <w:t xml:space="preserve">% к первоначальному бюджету от </w:t>
      </w:r>
      <w:r w:rsidR="002466C7" w:rsidRPr="004B43C9">
        <w:rPr>
          <w:rFonts w:ascii="Times New Roman" w:hAnsi="Times New Roman" w:cs="Times New Roman"/>
          <w:sz w:val="28"/>
          <w:szCs w:val="28"/>
        </w:rPr>
        <w:t>19.12.2017 и к плану года.</w:t>
      </w:r>
    </w:p>
    <w:p w:rsidR="00274E0C" w:rsidRPr="00671B24" w:rsidRDefault="00274E0C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B24">
        <w:rPr>
          <w:rFonts w:ascii="Times New Roman" w:hAnsi="Times New Roman" w:cs="Times New Roman"/>
          <w:sz w:val="28"/>
          <w:szCs w:val="28"/>
        </w:rPr>
        <w:t xml:space="preserve">По данным департамента финансов администрации города недоимка по налоговым платежам по сравнению с началом года уменьшилась на </w:t>
      </w:r>
      <w:r w:rsidR="00671B24" w:rsidRPr="00671B24">
        <w:rPr>
          <w:rFonts w:ascii="Times New Roman" w:hAnsi="Times New Roman" w:cs="Times New Roman"/>
          <w:sz w:val="28"/>
          <w:szCs w:val="28"/>
        </w:rPr>
        <w:t>169 783,86</w:t>
      </w:r>
      <w:r w:rsidRPr="00671B24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671B24" w:rsidRPr="00671B24">
        <w:rPr>
          <w:rFonts w:ascii="Times New Roman" w:hAnsi="Times New Roman" w:cs="Times New Roman"/>
          <w:sz w:val="28"/>
          <w:szCs w:val="28"/>
        </w:rPr>
        <w:t>29,9</w:t>
      </w:r>
      <w:r w:rsidRPr="00671B24">
        <w:rPr>
          <w:rFonts w:ascii="Times New Roman" w:hAnsi="Times New Roman" w:cs="Times New Roman"/>
          <w:sz w:val="28"/>
          <w:szCs w:val="28"/>
        </w:rPr>
        <w:t xml:space="preserve">% и составила </w:t>
      </w:r>
      <w:r w:rsidR="00671B24" w:rsidRPr="00671B24">
        <w:rPr>
          <w:rFonts w:ascii="Times New Roman" w:hAnsi="Times New Roman" w:cs="Times New Roman"/>
          <w:sz w:val="28"/>
          <w:szCs w:val="28"/>
        </w:rPr>
        <w:t>399 003,55</w:t>
      </w:r>
      <w:r w:rsidRPr="00671B24">
        <w:rPr>
          <w:rFonts w:ascii="Times New Roman" w:hAnsi="Times New Roman" w:cs="Times New Roman"/>
          <w:sz w:val="28"/>
          <w:szCs w:val="28"/>
        </w:rPr>
        <w:t xml:space="preserve"> тыс. рублей, в основном за счет погашения недоимки по налогу на имущество физических лиц. </w:t>
      </w:r>
    </w:p>
    <w:p w:rsidR="002466C7" w:rsidRPr="00B657C0" w:rsidRDefault="002466C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7F4ECB" w:rsidRPr="004B43C9" w:rsidRDefault="00B67EAF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3C9">
        <w:rPr>
          <w:rFonts w:ascii="Times New Roman" w:eastAsia="Calibri" w:hAnsi="Times New Roman" w:cs="Times New Roman"/>
          <w:sz w:val="28"/>
          <w:szCs w:val="28"/>
        </w:rPr>
        <w:t>П</w:t>
      </w:r>
      <w:r w:rsidR="007F4ECB" w:rsidRPr="004B43C9">
        <w:rPr>
          <w:rFonts w:ascii="Times New Roman" w:hAnsi="Times New Roman" w:cs="Times New Roman"/>
          <w:sz w:val="28"/>
          <w:szCs w:val="28"/>
        </w:rPr>
        <w:t xml:space="preserve">оступления по </w:t>
      </w:r>
      <w:r w:rsidR="004846E9" w:rsidRPr="004B43C9">
        <w:rPr>
          <w:rFonts w:ascii="Times New Roman" w:hAnsi="Times New Roman" w:cs="Times New Roman"/>
          <w:sz w:val="28"/>
          <w:szCs w:val="28"/>
        </w:rPr>
        <w:t xml:space="preserve">видам </w:t>
      </w:r>
      <w:r w:rsidRPr="004B43C9">
        <w:rPr>
          <w:rFonts w:ascii="Times New Roman" w:hAnsi="Times New Roman" w:cs="Times New Roman"/>
          <w:sz w:val="28"/>
          <w:szCs w:val="28"/>
        </w:rPr>
        <w:t>налоговы</w:t>
      </w:r>
      <w:r w:rsidR="004846E9" w:rsidRPr="004B43C9">
        <w:rPr>
          <w:rFonts w:ascii="Times New Roman" w:hAnsi="Times New Roman" w:cs="Times New Roman"/>
          <w:sz w:val="28"/>
          <w:szCs w:val="28"/>
        </w:rPr>
        <w:t>х</w:t>
      </w:r>
      <w:r w:rsidRPr="004B43C9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4846E9" w:rsidRPr="004B43C9">
        <w:rPr>
          <w:rFonts w:ascii="Times New Roman" w:hAnsi="Times New Roman" w:cs="Times New Roman"/>
          <w:sz w:val="28"/>
          <w:szCs w:val="28"/>
        </w:rPr>
        <w:t>ов</w:t>
      </w:r>
      <w:r w:rsidRPr="004B43C9">
        <w:rPr>
          <w:rFonts w:ascii="Times New Roman" w:hAnsi="Times New Roman" w:cs="Times New Roman"/>
          <w:sz w:val="28"/>
          <w:szCs w:val="28"/>
        </w:rPr>
        <w:t xml:space="preserve"> </w:t>
      </w:r>
      <w:r w:rsidR="006A481A" w:rsidRPr="004B43C9">
        <w:rPr>
          <w:rFonts w:ascii="Times New Roman" w:hAnsi="Times New Roman" w:cs="Times New Roman"/>
          <w:sz w:val="28"/>
          <w:szCs w:val="28"/>
        </w:rPr>
        <w:t xml:space="preserve">за </w:t>
      </w:r>
      <w:r w:rsidR="002466C7" w:rsidRPr="004B43C9">
        <w:rPr>
          <w:rFonts w:ascii="Times New Roman" w:hAnsi="Times New Roman" w:cs="Times New Roman"/>
          <w:sz w:val="28"/>
          <w:szCs w:val="28"/>
        </w:rPr>
        <w:t xml:space="preserve">1 </w:t>
      </w:r>
      <w:r w:rsidR="004B43C9" w:rsidRPr="004B43C9">
        <w:rPr>
          <w:rFonts w:ascii="Times New Roman" w:hAnsi="Times New Roman" w:cs="Times New Roman"/>
          <w:sz w:val="28"/>
          <w:szCs w:val="28"/>
        </w:rPr>
        <w:t>полугодие</w:t>
      </w:r>
      <w:r w:rsidR="006A481A" w:rsidRPr="004B43C9">
        <w:rPr>
          <w:rFonts w:ascii="Times New Roman" w:hAnsi="Times New Roman" w:cs="Times New Roman"/>
          <w:sz w:val="28"/>
          <w:szCs w:val="28"/>
        </w:rPr>
        <w:t xml:space="preserve"> 201</w:t>
      </w:r>
      <w:r w:rsidR="002466C7" w:rsidRPr="004B43C9">
        <w:rPr>
          <w:rFonts w:ascii="Times New Roman" w:hAnsi="Times New Roman" w:cs="Times New Roman"/>
          <w:sz w:val="28"/>
          <w:szCs w:val="28"/>
        </w:rPr>
        <w:t>8</w:t>
      </w:r>
      <w:r w:rsidR="006A481A" w:rsidRPr="004B43C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F4ECB" w:rsidRPr="004B43C9">
        <w:rPr>
          <w:rFonts w:ascii="Times New Roman" w:hAnsi="Times New Roman" w:cs="Times New Roman"/>
          <w:sz w:val="28"/>
          <w:szCs w:val="28"/>
        </w:rPr>
        <w:t>представлены в Диаграмме</w:t>
      </w:r>
      <w:r w:rsidR="00A13A1F" w:rsidRPr="004B43C9">
        <w:rPr>
          <w:rFonts w:ascii="Times New Roman" w:hAnsi="Times New Roman" w:cs="Times New Roman"/>
          <w:sz w:val="28"/>
          <w:szCs w:val="28"/>
        </w:rPr>
        <w:t xml:space="preserve"> 4</w:t>
      </w:r>
      <w:r w:rsidR="007F4ECB" w:rsidRPr="004B43C9">
        <w:rPr>
          <w:rFonts w:ascii="Times New Roman" w:hAnsi="Times New Roman" w:cs="Times New Roman"/>
          <w:sz w:val="28"/>
          <w:szCs w:val="28"/>
        </w:rPr>
        <w:t>.</w:t>
      </w:r>
    </w:p>
    <w:p w:rsidR="007F4ECB" w:rsidRDefault="00ED5322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DD60AC">
        <w:rPr>
          <w:rFonts w:ascii="Times New Roman" w:hAnsi="Times New Roman" w:cs="Times New Roman"/>
          <w:sz w:val="24"/>
          <w:szCs w:val="28"/>
        </w:rPr>
        <w:t>Д</w:t>
      </w:r>
      <w:r w:rsidR="007F4ECB" w:rsidRPr="00DD60AC">
        <w:rPr>
          <w:rFonts w:ascii="Times New Roman" w:hAnsi="Times New Roman" w:cs="Times New Roman"/>
          <w:sz w:val="24"/>
          <w:szCs w:val="28"/>
        </w:rPr>
        <w:t xml:space="preserve">иаграмма </w:t>
      </w:r>
      <w:r w:rsidR="00A13A1F" w:rsidRPr="00DD60AC">
        <w:rPr>
          <w:rFonts w:ascii="Times New Roman" w:hAnsi="Times New Roman" w:cs="Times New Roman"/>
          <w:sz w:val="24"/>
          <w:szCs w:val="28"/>
        </w:rPr>
        <w:t>4</w:t>
      </w:r>
    </w:p>
    <w:p w:rsidR="0059269F" w:rsidRPr="00DD60AC" w:rsidRDefault="0059269F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тыс. руб</w:t>
      </w:r>
      <w:r w:rsidR="00AF3BFA">
        <w:rPr>
          <w:rFonts w:ascii="Times New Roman" w:hAnsi="Times New Roman" w:cs="Times New Roman"/>
          <w:sz w:val="24"/>
          <w:szCs w:val="28"/>
        </w:rPr>
        <w:t>.</w:t>
      </w:r>
    </w:p>
    <w:p w:rsidR="007A6AC6" w:rsidRPr="00B657C0" w:rsidRDefault="007A6AC6" w:rsidP="007A6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657C0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D47AE76" wp14:editId="51FCC872">
                <wp:simplePos x="0" y="0"/>
                <wp:positionH relativeFrom="column">
                  <wp:posOffset>-1956115</wp:posOffset>
                </wp:positionH>
                <wp:positionV relativeFrom="paragraph">
                  <wp:posOffset>26734</wp:posOffset>
                </wp:positionV>
                <wp:extent cx="8265160" cy="4152900"/>
                <wp:effectExtent l="0" t="0" r="0" b="0"/>
                <wp:wrapNone/>
                <wp:docPr id="317" name="Группа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5160" cy="4152900"/>
                          <a:chOff x="0" y="-36575"/>
                          <a:chExt cx="5934897" cy="3663060"/>
                        </a:xfrm>
                      </wpg:grpSpPr>
                      <wpg:grpSp>
                        <wpg:cNvPr id="232" name="Группа 232"/>
                        <wpg:cNvGrpSpPr/>
                        <wpg:grpSpPr>
                          <a:xfrm>
                            <a:off x="0" y="-36575"/>
                            <a:ext cx="5934897" cy="3663060"/>
                            <a:chOff x="0" y="-36575"/>
                            <a:chExt cx="5310505" cy="3663060"/>
                          </a:xfrm>
                        </wpg:grpSpPr>
                        <wpg:grpSp>
                          <wpg:cNvPr id="243" name="Группа 243"/>
                          <wpg:cNvGrpSpPr/>
                          <wpg:grpSpPr>
                            <a:xfrm>
                              <a:off x="0" y="-36575"/>
                              <a:ext cx="5310505" cy="3663060"/>
                              <a:chOff x="0" y="-36581"/>
                              <a:chExt cx="5310834" cy="3663636"/>
                            </a:xfrm>
                          </wpg:grpSpPr>
                          <wps:wsp>
                            <wps:cNvPr id="244" name="Прямоугольник 244"/>
                            <wps:cNvSpPr/>
                            <wps:spPr>
                              <a:xfrm>
                                <a:off x="3467186" y="-36581"/>
                                <a:ext cx="936346" cy="40036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36185" w:rsidRPr="000A7C46" w:rsidRDefault="00836185" w:rsidP="007A6AC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0A7C46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>% исполнения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 xml:space="preserve"> к плану года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5" name="Группа 245"/>
                            <wpg:cNvGrpSpPr/>
                            <wpg:grpSpPr>
                              <a:xfrm>
                                <a:off x="0" y="0"/>
                                <a:ext cx="5310834" cy="3627055"/>
                                <a:chOff x="0" y="0"/>
                                <a:chExt cx="5310834" cy="3627055"/>
                              </a:xfrm>
                            </wpg:grpSpPr>
                            <wps:wsp>
                              <wps:cNvPr id="246" name="Прямоугольная выноска 246"/>
                              <wps:cNvSpPr/>
                              <wps:spPr>
                                <a:xfrm>
                                  <a:off x="2040940" y="321869"/>
                                  <a:ext cx="1819275" cy="245745"/>
                                </a:xfrm>
                                <a:prstGeom prst="wedgeRectCallout">
                                  <a:avLst>
                                    <a:gd name="adj1" fmla="val -1200"/>
                                    <a:gd name="adj2" fmla="val 49944"/>
                                  </a:avLst>
                                </a:prstGeom>
                                <a:noFill/>
                                <a:ln w="9525" cap="flat" cmpd="sng" algn="ctr">
                                  <a:noFill/>
                                  <a:prstDash val="sysDash"/>
                                </a:ln>
                                <a:effectLst/>
                              </wps:spPr>
                              <wps:txbx>
                                <w:txbxContent>
                                  <w:p w:rsidR="00836185" w:rsidRPr="00931357" w:rsidRDefault="00836185" w:rsidP="007A6AC6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8"/>
                                      </w:rPr>
                                      <w:t>НДФЛ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3" name="Группа 253"/>
                              <wpg:cNvGrpSpPr/>
                              <wpg:grpSpPr>
                                <a:xfrm>
                                  <a:off x="0" y="0"/>
                                  <a:ext cx="5310834" cy="3627055"/>
                                  <a:chOff x="0" y="0"/>
                                  <a:chExt cx="5310834" cy="3627055"/>
                                </a:xfrm>
                              </wpg:grpSpPr>
                              <wps:wsp>
                                <wps:cNvPr id="254" name="Прямоугольная выноска 254"/>
                                <wps:cNvSpPr/>
                                <wps:spPr>
                                  <a:xfrm>
                                    <a:off x="2040940" y="2279011"/>
                                    <a:ext cx="1819275" cy="245745"/>
                                  </a:xfrm>
                                  <a:prstGeom prst="wedgeRectCallout">
                                    <a:avLst>
                                      <a:gd name="adj1" fmla="val -1200"/>
                                      <a:gd name="adj2" fmla="val 49944"/>
                                    </a:avLst>
                                  </a:prstGeom>
                                  <a:noFill/>
                                  <a:ln w="9525" cap="flat" cmpd="sng" algn="ctr">
                                    <a:noFill/>
                                    <a:prstDash val="sys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36185" w:rsidRPr="00931357" w:rsidRDefault="00836185" w:rsidP="007A6AC6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</w:rPr>
                                        <w:t>Акцизы на нефтепродукты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6" name="Группа 106"/>
                                <wpg:cNvGrpSpPr/>
                                <wpg:grpSpPr>
                                  <a:xfrm>
                                    <a:off x="0" y="0"/>
                                    <a:ext cx="5310834" cy="3627055"/>
                                    <a:chOff x="0" y="0"/>
                                    <a:chExt cx="5310834" cy="3627055"/>
                                  </a:xfrm>
                                </wpg:grpSpPr>
                                <wpg:grpSp>
                                  <wpg:cNvPr id="120" name="Группа 120"/>
                                  <wpg:cNvGrpSpPr/>
                                  <wpg:grpSpPr>
                                    <a:xfrm>
                                      <a:off x="0" y="0"/>
                                      <a:ext cx="5310834" cy="3627055"/>
                                      <a:chOff x="1172794" y="-224660"/>
                                      <a:chExt cx="5312168" cy="5071763"/>
                                    </a:xfrm>
                                  </wpg:grpSpPr>
                                  <wps:wsp>
                                    <wps:cNvPr id="121" name="Прямоугольник 121"/>
                                    <wps:cNvSpPr/>
                                    <wps:spPr>
                                      <a:xfrm>
                                        <a:off x="1172794" y="4465470"/>
                                        <a:ext cx="730263" cy="381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36185" w:rsidRPr="00FE3BF6" w:rsidRDefault="00836185" w:rsidP="007A6AC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22" name="Группа 122"/>
                                    <wpg:cNvGrpSpPr/>
                                    <wpg:grpSpPr>
                                      <a:xfrm>
                                        <a:off x="3008885" y="-224660"/>
                                        <a:ext cx="3476077" cy="4500738"/>
                                        <a:chOff x="3008885" y="-224660"/>
                                        <a:chExt cx="3476077" cy="4500738"/>
                                      </a:xfrm>
                                    </wpg:grpSpPr>
                                    <wps:wsp>
                                      <wps:cNvPr id="123" name="Прямая соединительная линия 123"/>
                                      <wps:cNvCnPr/>
                                      <wps:spPr>
                                        <a:xfrm>
                                          <a:off x="3199744" y="278216"/>
                                          <a:ext cx="21819" cy="39978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g:grpSp>
                                      <wpg:cNvPr id="124" name="Группа 124"/>
                                      <wpg:cNvGrpSpPr/>
                                      <wpg:grpSpPr>
                                        <a:xfrm>
                                          <a:off x="3008885" y="-224660"/>
                                          <a:ext cx="3476077" cy="4500031"/>
                                          <a:chOff x="3008885" y="-224660"/>
                                          <a:chExt cx="3476077" cy="4500031"/>
                                        </a:xfrm>
                                      </wpg:grpSpPr>
                                      <wps:wsp>
                                        <wps:cNvPr id="125" name="Прямая соединительная линия 125"/>
                                        <wps:cNvCnPr/>
                                        <wps:spPr>
                                          <a:xfrm>
                                            <a:off x="5486400" y="278216"/>
                                            <a:ext cx="23497" cy="399715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4F81BD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g:grpSp>
                                        <wpg:cNvPr id="256" name="Группа 256"/>
                                        <wpg:cNvGrpSpPr/>
                                        <wpg:grpSpPr>
                                          <a:xfrm>
                                            <a:off x="3008885" y="-224660"/>
                                            <a:ext cx="3476077" cy="3876776"/>
                                            <a:chOff x="3008885" y="-224660"/>
                                            <a:chExt cx="3476077" cy="3876776"/>
                                          </a:xfrm>
                                        </wpg:grpSpPr>
                                        <wps:wsp>
                                          <wps:cNvPr id="257" name="Прямоугольник 257"/>
                                          <wps:cNvSpPr/>
                                          <wps:spPr>
                                            <a:xfrm>
                                              <a:off x="5487484" y="-224660"/>
                                              <a:ext cx="997478" cy="654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836185" w:rsidRPr="006E0A89" w:rsidRDefault="00836185" w:rsidP="007A6AC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6E0A89"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>План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 xml:space="preserve"> года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258" name="Группа 258"/>
                                          <wpg:cNvGrpSpPr/>
                                          <wpg:grpSpPr>
                                            <a:xfrm>
                                              <a:off x="3008885" y="-204073"/>
                                              <a:ext cx="3421759" cy="3856189"/>
                                              <a:chOff x="3000933" y="-204073"/>
                                              <a:chExt cx="3421759" cy="3856189"/>
                                            </a:xfrm>
                                          </wpg:grpSpPr>
                                          <wpg:grpSp>
                                            <wpg:cNvPr id="259" name="Группа 259"/>
                                            <wpg:cNvGrpSpPr/>
                                            <wpg:grpSpPr>
                                              <a:xfrm>
                                                <a:off x="3000933" y="-204073"/>
                                                <a:ext cx="3421759" cy="3166190"/>
                                                <a:chOff x="2985031" y="-204073"/>
                                                <a:chExt cx="3421759" cy="3166189"/>
                                              </a:xfrm>
                                            </wpg:grpSpPr>
                                            <wpg:grpSp>
                                              <wpg:cNvPr id="260" name="Группа 260"/>
                                              <wpg:cNvGrpSpPr/>
                                              <wpg:grpSpPr>
                                                <a:xfrm>
                                                  <a:off x="2985031" y="-204073"/>
                                                  <a:ext cx="3421759" cy="3166189"/>
                                                  <a:chOff x="2985031" y="-204073"/>
                                                  <a:chExt cx="3421759" cy="3166189"/>
                                                </a:xfrm>
                                              </wpg:grpSpPr>
                                              <wpg:grpSp>
                                                <wpg:cNvPr id="261" name="Группа 261"/>
                                                <wpg:cNvGrpSpPr/>
                                                <wpg:grpSpPr>
                                                  <a:xfrm>
                                                    <a:off x="2985031" y="-204073"/>
                                                    <a:ext cx="3421759" cy="3166189"/>
                                                    <a:chOff x="2985031" y="-204073"/>
                                                    <a:chExt cx="3421759" cy="3166189"/>
                                                  </a:xfrm>
                                                </wpg:grpSpPr>
                                                <wpg:grpSp>
                                                  <wpg:cNvPr id="262" name="Группа 262"/>
                                                  <wpg:cNvGrpSpPr/>
                                                  <wpg:grpSpPr>
                                                    <a:xfrm>
                                                      <a:off x="2985031" y="-204073"/>
                                                      <a:ext cx="3421759" cy="3166189"/>
                                                      <a:chOff x="2985031" y="-204073"/>
                                                      <a:chExt cx="3421759" cy="3166189"/>
                                                    </a:xfrm>
                                                  </wpg:grpSpPr>
                                                  <wpg:grpSp>
                                                    <wpg:cNvPr id="263" name="Группа 263"/>
                                                    <wpg:cNvGrpSpPr/>
                                                    <wpg:grpSpPr>
                                                      <a:xfrm>
                                                        <a:off x="3157337" y="2201132"/>
                                                        <a:ext cx="2328706" cy="760984"/>
                                                        <a:chOff x="2703999" y="118556"/>
                                                        <a:chExt cx="2329080" cy="761571"/>
                                                      </a:xfrm>
                                                    </wpg:grpSpPr>
                                                    <wpg:grpSp>
                                                      <wpg:cNvPr id="264" name="Группа 264"/>
                                                      <wpg:cNvGrpSpPr/>
                                                      <wpg:grpSpPr>
                                                        <a:xfrm>
                                                          <a:off x="2734350" y="462402"/>
                                                          <a:ext cx="2298729" cy="417725"/>
                                                          <a:chOff x="2241370" y="223862"/>
                                                          <a:chExt cx="2298729" cy="417725"/>
                                                        </a:xfrm>
                                                      </wpg:grpSpPr>
                                                      <wps:wsp>
                                                        <wps:cNvPr id="265" name="Прямоугольник 26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50701" y="224170"/>
                                                            <a:ext cx="2289398" cy="395783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pattFill prst="smGrid">
                                                            <a:fgClr>
                                                              <a:sysClr val="window" lastClr="FFFFFF">
                                                                <a:lumMod val="95000"/>
                                                              </a:sysClr>
                                                            </a:fgClr>
                                                            <a:bgClr>
                                                              <a:schemeClr val="bg1"/>
                                                            </a:bgClr>
                                                          </a:patt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266" name="Прямоугольник 26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41370" y="223862"/>
                                                            <a:ext cx="964122" cy="39578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97E4FF"/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/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36185" w:rsidRPr="000A7C46" w:rsidRDefault="00836185" w:rsidP="007A6AC6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450 501,37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267" name="Прямоугольник 26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3576832" y="259950"/>
                                                            <a:ext cx="940850" cy="381637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36185" w:rsidRPr="00FE3BF6" w:rsidRDefault="00836185" w:rsidP="007A6AC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37,2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268" name="Прямоугольная выноска 268"/>
                                                      <wps:cNvSpPr/>
                                                      <wps:spPr>
                                                        <a:xfrm>
                                                          <a:off x="2703999" y="118556"/>
                                                          <a:ext cx="1819866" cy="34413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836185" w:rsidRPr="00931357" w:rsidRDefault="00836185" w:rsidP="007A6AC6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color w:val="000000" w:themeColor="text1"/>
                                                                <w:sz w:val="18"/>
                                                              </w:rPr>
                                                              <w:t>Налоги на имущество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69" name="Группа 269"/>
                                                    <wpg:cNvGrpSpPr/>
                                                    <wpg:grpSpPr>
                                                      <a:xfrm>
                                                        <a:off x="2985031" y="-204073"/>
                                                        <a:ext cx="3421759" cy="2387794"/>
                                                        <a:chOff x="2985031" y="-204073"/>
                                                        <a:chExt cx="3421759" cy="2387794"/>
                                                      </a:xfrm>
                                                    </wpg:grpSpPr>
                                                    <wpg:grpSp>
                                                      <wpg:cNvPr id="270" name="Группа 270"/>
                                                      <wpg:cNvGrpSpPr/>
                                                      <wpg:grpSpPr>
                                                        <a:xfrm>
                                                          <a:off x="2985031" y="840278"/>
                                                          <a:ext cx="2508416" cy="1343443"/>
                                                          <a:chOff x="2078582" y="-90025"/>
                                                          <a:chExt cx="2508416" cy="1343443"/>
                                                        </a:xfrm>
                                                      </wpg:grpSpPr>
                                                      <wpg:grpSp>
                                                        <wpg:cNvPr id="271" name="Группа 27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078582" y="-90025"/>
                                                            <a:ext cx="2508416" cy="676173"/>
                                                            <a:chOff x="2222329" y="-74392"/>
                                                            <a:chExt cx="2509173" cy="67684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72" name="Группа 27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417789" y="209716"/>
                                                              <a:ext cx="2313713" cy="392739"/>
                                                              <a:chOff x="2266715" y="-76531"/>
                                                              <a:chExt cx="2313713" cy="39273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73" name="Прямоугольник 273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759" y="-56570"/>
                                                                <a:ext cx="2300426" cy="37277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ysClr val="window" lastClr="FFFFFF">
                                                                    <a:lumMod val="95000"/>
                                                                  </a:sysClr>
                                                                </a:fgClr>
                                                                <a:bgClr>
                                                                  <a:schemeClr val="bg1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74" name="Прямоугольник 27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715" y="-56725"/>
                                                                <a:ext cx="1386484" cy="37277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BDBD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3F6B66" w:rsidRDefault="00836185" w:rsidP="007A6AC6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534 550,74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75" name="Прямоугольник 27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609619" y="-76531"/>
                                                                <a:ext cx="970809" cy="38163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FE3BF6" w:rsidRDefault="00836185" w:rsidP="007A6AC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62,0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276" name="Прямоугольная выноска 276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222329" y="-74392"/>
                                                              <a:ext cx="1478991" cy="304073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36185" w:rsidRPr="00931357" w:rsidRDefault="00836185" w:rsidP="007A6AC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Налог на прибыль организаций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277" name="Группа 27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274009" y="607537"/>
                                                            <a:ext cx="2299749" cy="645881"/>
                                                            <a:chOff x="2377376" y="-51814"/>
                                                            <a:chExt cx="2299749" cy="64721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78" name="Прямоугольник 27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377376" y="221950"/>
                                                              <a:ext cx="2299749" cy="373353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pattFill prst="smGrid">
                                                              <a:fgClr>
                                                                <a:sysClr val="window" lastClr="FFFFFF">
                                                                  <a:lumMod val="95000"/>
                                                                </a:sysClr>
                                                              </a:fgClr>
                                                              <a:bgClr>
                                                                <a:schemeClr val="bg1"/>
                                                              </a:bgClr>
                                                            </a:pattFill>
                                                            <a:ln w="12700" cap="flat" cmpd="sng" algn="ctr">
                                                              <a:solidFill>
                                                                <a:sysClr val="windowText" lastClr="000000"/>
                                                              </a:solidFill>
                                                              <a:prstDash val="sysDot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279" name="Группа 27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379344" y="221736"/>
                                                              <a:ext cx="2297780" cy="373664"/>
                                                              <a:chOff x="1902266" y="-96316"/>
                                                              <a:chExt cx="2297780" cy="37366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80" name="Прямоугольник 28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902266" y="-96004"/>
                                                                <a:ext cx="1117385" cy="37335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7D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3F6B66" w:rsidRDefault="00836185" w:rsidP="007A6AC6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459 773,51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81" name="Прямоугольник 28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242771" y="-96316"/>
                                                                <a:ext cx="957275" cy="37331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FE3BF6" w:rsidRDefault="00836185" w:rsidP="007A6AC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46,6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282" name="Прямоугольная выноска 28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393923" y="-51814"/>
                                                              <a:ext cx="1017953" cy="309835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36185" w:rsidRPr="00931357" w:rsidRDefault="00836185" w:rsidP="007A6AC6">
                                                                <w:pP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ЕНВД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285" name="Группа 285"/>
                                                      <wpg:cNvGrpSpPr/>
                                                      <wpg:grpSpPr>
                                                        <a:xfrm>
                                                          <a:off x="3180486" y="-204073"/>
                                                          <a:ext cx="3226304" cy="1134375"/>
                                                          <a:chOff x="2417160" y="-299489"/>
                                                          <a:chExt cx="3226304" cy="1134375"/>
                                                        </a:xfrm>
                                                      </wpg:grpSpPr>
                                                      <wps:wsp>
                                                        <wps:cNvPr id="286" name="Прямоугольная выноска 28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426949" y="-299489"/>
                                                            <a:ext cx="1321205" cy="357965"/>
                                                          </a:xfrm>
                                                          <a:prstGeom prst="wedgeRectCallout">
                                                            <a:avLst>
                                                              <a:gd name="adj1" fmla="val -1200"/>
                                                              <a:gd name="adj2" fmla="val 49944"/>
                                                            </a:avLst>
                                                          </a:prstGeom>
                                                          <a:noFill/>
                                                          <a:ln w="9525" cap="flat" cmpd="sng" algn="ctr">
                                                            <a:noFill/>
                                                            <a:prstDash val="sysDash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36185" w:rsidRPr="000A7C46" w:rsidRDefault="00836185" w:rsidP="007A6AC6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 w:rsidRPr="000A7C4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 xml:space="preserve">Факт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>1 полугодия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287" name="Группа 28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417160" y="405357"/>
                                                            <a:ext cx="3226304" cy="429529"/>
                                                            <a:chOff x="2266086" y="405357"/>
                                                            <a:chExt cx="3226304" cy="42952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88" name="Группа 28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266086" y="405357"/>
                                                              <a:ext cx="2281785" cy="381669"/>
                                                              <a:chOff x="2266224" y="405436"/>
                                                              <a:chExt cx="2281924" cy="38174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89" name="Прямоугольник 2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233" y="405516"/>
                                                                <a:ext cx="2281915" cy="38166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ysClr val="window" lastClr="FFFFFF">
                                                                    <a:lumMod val="95000"/>
                                                                  </a:sysClr>
                                                                </a:fgClr>
                                                                <a:bgClr>
                                                                  <a:sysClr val="window" lastClr="FFFFFF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90" name="Прямоугольник 29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702823" y="405545"/>
                                                                <a:ext cx="769366" cy="38163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747F00" w:rsidRDefault="00836185" w:rsidP="007A6AC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45,9</w:t>
                                                                  </w:r>
                                                                  <w:r w:rsidRPr="00747F00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291" name="Прямоугольник 29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224" y="405436"/>
                                                                <a:ext cx="1034535" cy="38166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89FFBE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>
                                                                  <a:rot lat="0" lon="0" rev="0"/>
                                                                </a:camera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3F6B66" w:rsidRDefault="00836185" w:rsidP="007A6AC6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3 570 638,18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292" name="Прямоугольник 29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444779" y="405435"/>
                                                              <a:ext cx="1047611" cy="429451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25400" cap="flat" cmpd="sng" algn="ctr">
                                                              <a:noFill/>
                                                              <a:prstDash val="solid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36185" w:rsidRPr="008B7B07" w:rsidRDefault="00836185" w:rsidP="007A6AC6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</w:rPr>
                                                                  <w:t>7 786 320,70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s:wsp>
                                                  <wps:cNvPr id="293" name="Прямоугольник 293"/>
                                                  <wps:cNvSpPr/>
                                                  <wps:spPr>
                                                    <a:xfrm>
                                                      <a:off x="5359179" y="1067183"/>
                                                      <a:ext cx="1047611" cy="37995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836185" w:rsidRPr="003F6B66" w:rsidRDefault="00836185" w:rsidP="007A6AC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862 357,20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294" name="Прямоугольник 294"/>
                                                <wps:cNvSpPr/>
                                                <wps:spPr>
                                                  <a:xfrm>
                                                    <a:off x="5430713" y="1810709"/>
                                                    <a:ext cx="930303" cy="39042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836185" w:rsidRPr="000A7C46" w:rsidRDefault="00836185" w:rsidP="007A6AC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</w:rPr>
                                                        <w:t>986 578,40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95" name="Прямоугольник 295"/>
                                              <wps:cNvSpPr/>
                                              <wps:spPr>
                                                <a:xfrm>
                                                  <a:off x="5430713" y="2544564"/>
                                                  <a:ext cx="930303" cy="390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836185" w:rsidRPr="000A7C46" w:rsidRDefault="00836185" w:rsidP="007A6AC6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</w:rPr>
                                                      <w:t>1 211 792,32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96" name="Прямоугольник 296"/>
                                            <wps:cNvSpPr/>
                                            <wps:spPr>
                                              <a:xfrm>
                                                <a:off x="5452891" y="3222681"/>
                                                <a:ext cx="930275" cy="429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836185" w:rsidRPr="006E0A89" w:rsidRDefault="00836185" w:rsidP="007A6AC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456 559,10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300" name="Группа 300"/>
                                  <wpg:cNvGrpSpPr/>
                                  <wpg:grpSpPr>
                                    <a:xfrm>
                                      <a:off x="2047553" y="2474903"/>
                                      <a:ext cx="2296418" cy="272415"/>
                                      <a:chOff x="635720" y="-121993"/>
                                      <a:chExt cx="2296418" cy="272415"/>
                                    </a:xfrm>
                                  </wpg:grpSpPr>
                                  <wps:wsp>
                                    <wps:cNvPr id="301" name="Прямоугольник 301"/>
                                    <wps:cNvSpPr/>
                                    <wps:spPr>
                                      <a:xfrm>
                                        <a:off x="637064" y="-121993"/>
                                        <a:ext cx="2295074" cy="248285"/>
                                      </a:xfrm>
                                      <a:prstGeom prst="rect">
                                        <a:avLst/>
                                      </a:prstGeom>
                                      <a:pattFill prst="smGrid">
                                        <a:fgClr>
                                          <a:sysClr val="window" lastClr="FFFFFF">
                                            <a:lumMod val="95000"/>
                                          </a:sysClr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ysDot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" name="Группа 304"/>
                                    <wpg:cNvGrpSpPr/>
                                    <wpg:grpSpPr>
                                      <a:xfrm>
                                        <a:off x="635720" y="-121993"/>
                                        <a:ext cx="2282624" cy="272415"/>
                                        <a:chOff x="6613" y="-121993"/>
                                        <a:chExt cx="2282624" cy="272415"/>
                                      </a:xfrm>
                                    </wpg:grpSpPr>
                                    <wps:wsp>
                                      <wps:cNvPr id="305" name="Прямоугольник 305"/>
                                      <wps:cNvSpPr/>
                                      <wps:spPr>
                                        <a:xfrm>
                                          <a:off x="6613" y="-117304"/>
                                          <a:ext cx="1181524" cy="2552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BBB59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  <a:bevelB/>
                                        </a:sp3d>
                                      </wps:spPr>
                                      <wps:txbx>
                                        <w:txbxContent>
                                          <w:p w:rsidR="00836185" w:rsidRPr="000A7C46" w:rsidRDefault="00836185" w:rsidP="007A6AC6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224 181,00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" name="Прямоугольник 306"/>
                                      <wps:cNvSpPr/>
                                      <wps:spPr>
                                        <a:xfrm>
                                          <a:off x="1272863" y="-121993"/>
                                          <a:ext cx="1016374" cy="272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836185" w:rsidRPr="00FE3BF6" w:rsidRDefault="00836185" w:rsidP="007A6AC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  <w:t>49,1</w:t>
                                            </w:r>
                                            <w:r w:rsidRPr="00FE3BF6"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307" name="Группа 307"/>
                          <wpg:cNvGrpSpPr/>
                          <wpg:grpSpPr>
                            <a:xfrm>
                              <a:off x="2048250" y="2940710"/>
                              <a:ext cx="3168097" cy="306705"/>
                              <a:chOff x="497427" y="0"/>
                              <a:chExt cx="3168097" cy="306705"/>
                            </a:xfrm>
                          </wpg:grpSpPr>
                          <wpg:grpSp>
                            <wpg:cNvPr id="308" name="Группа 308"/>
                            <wpg:cNvGrpSpPr/>
                            <wpg:grpSpPr>
                              <a:xfrm>
                                <a:off x="497433" y="0"/>
                                <a:ext cx="3168091" cy="306705"/>
                                <a:chOff x="0" y="0"/>
                                <a:chExt cx="3168091" cy="306705"/>
                              </a:xfrm>
                            </wpg:grpSpPr>
                            <wps:wsp>
                              <wps:cNvPr id="309" name="Прямоугольник 309"/>
                              <wps:cNvSpPr/>
                              <wps:spPr>
                                <a:xfrm>
                                  <a:off x="0" y="21946"/>
                                  <a:ext cx="2294890" cy="264160"/>
                                </a:xfrm>
                                <a:prstGeom prst="rect">
                                  <a:avLst/>
                                </a:prstGeom>
                                <a:pattFill prst="smGrid">
                                  <a:fgClr>
                                    <a:sysClr val="window" lastClr="FFFFFF">
                                      <a:lumMod val="95000"/>
                                    </a:sys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Прямоугольник 310"/>
                              <wps:cNvSpPr/>
                              <wps:spPr>
                                <a:xfrm>
                                  <a:off x="2238451" y="0"/>
                                  <a:ext cx="929640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836185" w:rsidRPr="006E0A89" w:rsidRDefault="00836185" w:rsidP="007A6AC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  <w:t>288 712,24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1" name="Группа 311"/>
                            <wpg:cNvGrpSpPr/>
                            <wpg:grpSpPr>
                              <a:xfrm>
                                <a:off x="497427" y="21635"/>
                                <a:ext cx="2281658" cy="272093"/>
                                <a:chOff x="497427" y="7005"/>
                                <a:chExt cx="2281658" cy="272093"/>
                              </a:xfrm>
                            </wpg:grpSpPr>
                            <wps:wsp>
                              <wps:cNvPr id="313" name="Прямоугольник 313"/>
                              <wps:cNvSpPr/>
                              <wps:spPr>
                                <a:xfrm>
                                  <a:off x="497427" y="7005"/>
                                  <a:ext cx="132468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60000"/>
                                    <a:lumOff val="4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  <a:bevelB/>
                                </a:sp3d>
                              </wps:spPr>
                              <wps:txbx>
                                <w:txbxContent>
                                  <w:p w:rsidR="00836185" w:rsidRPr="000A7C46" w:rsidRDefault="00836185" w:rsidP="007A6AC6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174 923,22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Прямоугольник 315"/>
                              <wps:cNvSpPr/>
                              <wps:spPr>
                                <a:xfrm>
                                  <a:off x="1762774" y="7318"/>
                                  <a:ext cx="1016311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836185" w:rsidRPr="00FE3BF6" w:rsidRDefault="00836185" w:rsidP="007A6AC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60,6</w:t>
                                    </w:r>
                                    <w:r w:rsidRPr="00FE3BF6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16" name="Прямоугольная выноска 316"/>
                        <wps:cNvSpPr/>
                        <wps:spPr>
                          <a:xfrm>
                            <a:off x="2289658" y="2735885"/>
                            <a:ext cx="2032635" cy="245110"/>
                          </a:xfrm>
                          <a:prstGeom prst="wedgeRectCallout">
                            <a:avLst>
                              <a:gd name="adj1" fmla="val -1200"/>
                              <a:gd name="adj2" fmla="val 49944"/>
                            </a:avLst>
                          </a:prstGeom>
                          <a:noFill/>
                          <a:ln w="9525" cap="flat" cmpd="sng" algn="ctr">
                            <a:noFill/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:rsidR="00836185" w:rsidRPr="00931357" w:rsidRDefault="00836185" w:rsidP="007A6AC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Остальные налоговые доходы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7" o:spid="_x0000_s1111" style="position:absolute;left:0;text-align:left;margin-left:-154pt;margin-top:2.1pt;width:650.8pt;height:327pt;z-index:251727872;mso-width-relative:margin;mso-height-relative:margin" coordorigin=",-365" coordsize="59348,36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">
                <v:group id="Группа 232" o:spid="_x0000_s1112" style="position:absolute;top:-365;width:59348;height:36629" coordorigin=",-365" coordsize="53105,36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group id="Группа 243" o:spid="_x0000_s1113" style="position:absolute;top:-365;width:53105;height:36629" coordorigin=",-365" coordsize="53108,3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rect id="Прямоугольник 244" o:spid="_x0000_s1114" style="position:absolute;left:34671;top:-365;width:9364;height:4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7HMMA&#10;AADcAAAADwAAAGRycy9kb3ducmV2LnhtbESPQYvCMBSE78L+h/AWvGm6UkSqUYrsLutRK4i3Z/Ns&#10;q81LabK1/nsjCB6HmfmGWax6U4uOWldZVvA1jkAQ51ZXXCjYZz+jGQjnkTXWlknBnRyslh+DBSba&#10;3nhL3c4XIkDYJaig9L5JpHR5SQbd2DbEwTvb1qAPsi2kbvEW4KaWkyiaSoMVh4USG1qXlF93/0aB&#10;O3Wb7N6kh8vR5af0m00Wb36VGn726RyEp96/w6/2n1YwiW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r7HMMAAADcAAAADwAAAAAAAAAAAAAAAACYAgAAZHJzL2Rv&#10;d25yZXYueG1sUEsFBgAAAAAEAAQA9QAAAIgDAAAAAA==&#10;" filled="f" stroked="f" strokeweight="2pt">
                      <v:textbox>
                        <w:txbxContent>
                          <w:p w:rsidR="00836185" w:rsidRPr="000A7C46" w:rsidRDefault="00836185" w:rsidP="007A6A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 w:rsidRPr="000A7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% исполнения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 к плану года</w:t>
                            </w:r>
                          </w:p>
                        </w:txbxContent>
                      </v:textbox>
                    </v:rect>
                    <v:group id="Группа 245" o:spid="_x0000_s1115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<v:shape id="Прямоугольная выноска 246" o:spid="_x0000_s1116" type="#_x0000_t61" style="position:absolute;left:20409;top:3218;width:18193;height:2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tVcMA&#10;AADcAAAADwAAAGRycy9kb3ducmV2LnhtbESPzWrDMBCE74W8g9hALqWRY/xT3CghLQR6bJM+wGJt&#10;bVNrZST5J28fFQo9DjPzDbM/LqYXEznfWVaw2yYgiGurO24UfF3PT88gfEDW2FsmBTfycDysHvZY&#10;aTvzJ02X0IgIYV+hgjaEoZLS1y0Z9Fs7EEfv2zqDIUrXSO1wjnDTyzRJCmmw47jQ4kBvLdU/l9Eo&#10;kHk2f+Q5G9fLsnx9TMfaXUelNuvl9AIi0BL+w3/td60gzQr4PROP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tVcMAAADcAAAADwAAAAAAAAAAAAAAAACYAgAAZHJzL2Rv&#10;d25yZXYueG1sUEsFBgAAAAAEAAQA9QAAAIgDAAAAAA==&#10;" adj="10541,21588" filled="f" stroked="f">
                        <v:stroke dashstyle="3 1"/>
                        <v:textbox>
                          <w:txbxContent>
                            <w:p w:rsidR="00836185" w:rsidRPr="00931357" w:rsidRDefault="00836185" w:rsidP="007A6AC6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НДФЛ</w:t>
                              </w:r>
                            </w:p>
                          </w:txbxContent>
                        </v:textbox>
                      </v:shape>
                      <v:group id="Группа 253" o:spid="_x0000_s1117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<v:shape id="Прямоугольная выноска 254" o:spid="_x0000_s1118" type="#_x0000_t61" style="position:absolute;left:20409;top:22790;width:18193;height:2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AZMMA&#10;AADcAAAADwAAAGRycy9kb3ducmV2LnhtbESPzWrDMBCE74W+g9hCLqWRY+KkuFFMWgj02Np9gMXa&#10;2qbWykjyT94+KgRyHGbmG+ZQLKYXEznfWVawWScgiGurO24U/FTnl1cQPiBr7C2Tggt5KI6PDwfM&#10;tZ35m6YyNCJC2OeooA1hyKX0dUsG/doOxNH7tc5giNI1UjucI9z0Mk2SnTTYcVxocaCPluq/cjQK&#10;ZLadv7KMjevlfv/+nI61q0alVk/L6Q1EoCXcw7f2p1aQZlv4PxOPgD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MAZMMAAADcAAAADwAAAAAAAAAAAAAAAACYAgAAZHJzL2Rv&#10;d25yZXYueG1sUEsFBgAAAAAEAAQA9QAAAIgDAAAAAA==&#10;" adj="10541,21588" filled="f" stroked="f">
                          <v:stroke dashstyle="3 1"/>
                          <v:textbox>
                            <w:txbxContent>
                              <w:p w:rsidR="00836185" w:rsidRPr="00931357" w:rsidRDefault="00836185" w:rsidP="007A6AC6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</w:rPr>
                                  <w:t>Акцизы на нефтепродукты</w:t>
                                </w:r>
                              </w:p>
                            </w:txbxContent>
                          </v:textbox>
                        </v:shape>
                        <v:group id="Группа 106" o:spid="_x0000_s1119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<v:group id="Группа 120" o:spid="_x0000_s1120" style="position:absolute;width:53108;height:36270" coordorigin="11727,-2246" coordsize="53121,50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<v:rect id="Прямоугольник 121" o:spid="_x0000_s1121" style="position:absolute;left:11727;top:44654;width:7303;height:3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cWM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PxrC65lw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fcWMAAAADcAAAADwAAAAAAAAAAAAAAAACYAgAAZHJzL2Rvd25y&#10;ZXYueG1sUEsFBgAAAAAEAAQA9QAAAIUDAAAAAA==&#10;" filled="f" stroked="f" strokeweight="2pt">
                              <v:textbox>
                                <w:txbxContent>
                                  <w:p w:rsidR="00836185" w:rsidRPr="00FE3BF6" w:rsidRDefault="00836185" w:rsidP="007A6AC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group id="Группа 122" o:spid="_x0000_s1122" style="position:absolute;left:30088;top:-2246;width:34761;height:45006" coordorigin="30088,-2246" coordsize="34760,45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<v:line id="Прямая соединительная линия 123" o:spid="_x0000_s1123" style="position:absolute;visibility:visible;mso-wrap-style:square" from="31997,2782" to="32215,4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nah8IAAADcAAAADwAAAGRycy9kb3ducmV2LnhtbERPTWvCQBC9F/oflil4azZVkDZmFREE&#10;Dz2kVqjHcXfMhmZnY3Zr4r/vCoXe5vE+p1yNrhVX6kPjWcFLloMg1t40XCs4fG6fX0GEiGyw9UwK&#10;bhRgtXx8KLEwfuAPuu5jLVIIhwIV2Bi7QsqgLTkMme+IE3f2vcOYYF9L0+OQwl0rp3k+lw4bTg0W&#10;O9pY0t/7H6fgy+J7VelTJD87rrWpjfGXN6UmT+N6ASLSGP/Ff+6dSfOnM7g/ky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nah8IAAADcAAAADwAAAAAAAAAAAAAA&#10;AAChAgAAZHJzL2Rvd25yZXYueG1sUEsFBgAAAAAEAAQA+QAAAJADAAAAAA==&#10;" strokecolor="#4a7ebb"/>
                              <v:group id="Группа 124" o:spid="_x0000_s1124" style="position:absolute;left:30088;top:-2246;width:34761;height:44999" coordorigin="30088,-2246" coordsize="34760,45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      <v:line id="Прямая соединительная линия 125" o:spid="_x0000_s1125" style="position:absolute;visibility:visible;mso-wrap-style:square" from="54864,2782" to="55098,4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znaMIAAADcAAAADwAAAGRycy9kb3ducmV2LnhtbERPS2sCMRC+C/6HMEJvbraWSl03KyIU&#10;eujBR6E9jsm4WbqZrJtUt//eFAre5uN7TrkaXCsu1IfGs4LHLAdBrL1puFbwcXidvoAIEdlg65kU&#10;/FKAVTUelVgYf+UdXfaxFimEQ4EKbIxdIWXQlhyGzHfEiTv53mFMsK+l6fGawl0rZ3k+lw4bTg0W&#10;O9pY0t/7H6fg0+L7dquPkfzT11qb2hh/Xij1MBnWSxCRhngX/7vfTJo/e4a/Z9IFsr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znaMIAAADcAAAADwAAAAAAAAAAAAAA&#10;AAChAgAAZHJzL2Rvd25yZXYueG1sUEsFBgAAAAAEAAQA+QAAAJADAAAAAA==&#10;" strokecolor="#4a7ebb"/>
                                <v:group id="Группа 256" o:spid="_x0000_s1126" style="position:absolute;left:30088;top:-2246;width:34761;height:38767" coordorigin="30088,-2246" coordsize="34760,38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        <v:rect id="Прямоугольник 257" o:spid="_x0000_s1127" style="position:absolute;left:54874;top:-2246;width:9975;height:6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ztsUA&#10;AADcAAAADwAAAGRycy9kb3ducmV2LnhtbESPQWvCQBSE74X+h+UVvDUbpbUluglBrOixplC8PbOv&#10;SWr2bciuMf77bkHwOMzMN8wyG00rBupdY1nBNIpBEJdWN1wp+Co+nt9BOI+ssbVMCq7kIEsfH5aY&#10;aHvhTxr2vhIBwi5BBbX3XSKlK2sy6CLbEQfvx/YGfZB9JXWPlwA3rZzF8VwabDgs1NjRqqbytD8b&#10;Be447Iprl3//Hlx5zNdsipfdRqnJ05gvQHga/T18a2+1gtnrG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fO2xQAAANwAAAAPAAAAAAAAAAAAAAAAAJgCAABkcnMv&#10;ZG93bnJldi54bWxQSwUGAAAAAAQABAD1AAAAigMAAAAA&#10;" filled="f" stroked="f" strokeweight="2pt">
                                    <v:textbox>
                                      <w:txbxContent>
                                        <w:p w:rsidR="00836185" w:rsidRPr="006E0A89" w:rsidRDefault="00836185" w:rsidP="007A6AC6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</w:pPr>
                                          <w:r w:rsidRPr="006E0A89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>План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 xml:space="preserve"> года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258" o:spid="_x0000_s1128" style="position:absolute;left:30088;top:-2040;width:34218;height:38561" coordorigin="30009,-2040" coordsize="34217,38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                <v:group id="Группа 259" o:spid="_x0000_s1129" style="position:absolute;left:30009;top:-2040;width:34217;height:31661" coordorigin="29850,-2040" coordsize="34217,3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              <v:group id="Группа 260" o:spid="_x0000_s1130" style="position:absolute;left:29850;top:-2040;width:34217;height:31661" coordorigin="29850,-2040" coordsize="34217,3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                <v:group id="Группа 261" o:spid="_x0000_s1131" style="position:absolute;left:29850;top:-2040;width:34217;height:31661" coordorigin="29850,-2040" coordsize="34217,3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                    <v:group id="Группа 262" o:spid="_x0000_s1132" style="position:absolute;left:29850;top:-2040;width:34217;height:31661" coordorigin="29850,-2040" coordsize="34217,3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                    <v:group id="Группа 263" o:spid="_x0000_s1133" style="position:absolute;left:31573;top:22011;width:23287;height:7610" coordorigin="27039,1185" coordsize="23290,7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                    <v:group id="Группа 264" o:spid="_x0000_s1134" style="position:absolute;left:27343;top:4624;width:22987;height:4177" coordorigin="22413,2238" coordsize="22987,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                          <v:rect id="Прямоугольник 265" o:spid="_x0000_s1135" style="position:absolute;left:22507;top:2241;width:22893;height:3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wgcUA&#10;AADcAAAADwAAAGRycy9kb3ducmV2LnhtbESPQWvCQBSE7wX/w/IKvYjZVFAkuoZaKJXipSrx+sg+&#10;s8Hs25BdY9pf7xYKHoeZ+YZZ5YNtRE+drx0reE1SEMSl0zVXCo6Hj8kChA/IGhvHpOCHPOTr0dMK&#10;M+1u/E39PlQiQthnqMCE0GZS+tKQRZ+4ljh6Z9dZDFF2ldQd3iLcNnKapnNpsea4YLCld0PlZX+1&#10;Ci7XQprxrhjr7e7rpPl383kmo9TL8/C2BBFoCI/wf3urFUznM/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DCBxQAAANwAAAAPAAAAAAAAAAAAAAAAAJgCAABkcnMv&#10;ZG93bnJldi54bWxQSwUGAAAAAAQABAD1AAAAigMAAAAA&#10;" fillcolor="#f2f2f2" strokecolor="windowText" strokeweight="1pt">
                                                  <v:fill r:id="rId10" o:title="" color2="white [3212]" type="pattern"/>
                                                  <v:stroke dashstyle="1 1"/>
                                                </v:rect>
                                                <v:rect id="Прямоугольник 266" o:spid="_x0000_s1136" style="position:absolute;left:22413;top:2238;width:9641;height:3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TssQA&#10;AADcAAAADwAAAGRycy9kb3ducmV2LnhtbESPQWvCQBSE7wX/w/IEb3Wjh2Cjq4haKASE2uL5kX3J&#10;BrNvY3aN8d+7QqHHYWa+YVabwTaip87XjhXMpgkI4sLpmisFvz+f7wsQPiBrbByTggd52KxHbyvM&#10;tLvzN/WnUIkIYZ+hAhNCm0npC0MW/dS1xNErXWcxRNlVUnd4j3DbyHmSpNJizXHBYEs7Q8XldLMK&#10;rmY4Vov+41DKPC/PeXPbu+tRqcl42C5BBBrCf/iv/aUVzNMUXm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4k7LEAAAA3AAAAA8AAAAAAAAAAAAAAAAAmAIAAGRycy9k&#10;b3ducmV2LnhtbFBLBQYAAAAABAAEAPUAAACJAwAAAAA=&#10;" fillcolor="#97e4ff" strokecolor="windowText" strokeweight="1pt">
                                                  <v:textbox>
                                                    <w:txbxContent>
                                                      <w:p w:rsidR="00836185" w:rsidRPr="000A7C46" w:rsidRDefault="00836185" w:rsidP="007A6AC6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450 501,37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rect id="Прямоугольник 267" o:spid="_x0000_s1137" style="position:absolute;left:35768;top:2599;width:9408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5C8MA&#10;AADcAAAADwAAAGRycy9kb3ducmV2LnhtbESPQYvCMBSE74L/ITxhb5oqiyvVKEVU1uNaQbw9m2db&#10;bV5KE2v995uFBY/DzHzDLFadqURLjSstKxiPIhDEmdUl5wqO6XY4A+E8ssbKMil4kYPVst9bYKzt&#10;k3+oPfhcBAi7GBUU3texlC4ryKAb2Zo4eFfbGPRBNrnUDT4D3FRyEkVTabDksFBgTeuCsvvhYRS4&#10;S7tPX3Vyup1ddkk2bNLP/U6pj0GXzEF46vw7/N/+1gom0y/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05C8MAAADcAAAADwAAAAAAAAAAAAAAAACYAgAAZHJzL2Rv&#10;d25yZXYueG1sUEsFBgAAAAAEAAQA9QAAAIgDAAAAAA==&#10;" filled="f" stroked="f" strokeweight="2pt">
                                                  <v:textbox>
                                                    <w:txbxContent>
                                                      <w:p w:rsidR="00836185" w:rsidRPr="00FE3BF6" w:rsidRDefault="00836185" w:rsidP="007A6AC6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37,2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  <v:shape id="Прямоугольная выноска 268" o:spid="_x0000_s1138" type="#_x0000_t61" style="position:absolute;left:27039;top:1185;width:18199;height:3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A3L8A&#10;AADcAAAADwAAAGRycy9kb3ducmV2LnhtbERPzYrCMBC+C/sOYRb2IppusbpUo6yC4FGrDzA0s22x&#10;mZQktd23NwfB48f3v9mNphUPcr6xrOB7noAgLq1uuFJwux5nPyB8QNbYWiYF/+Rht/2YbDDXduAL&#10;PYpQiRjCPkcFdQhdLqUvazLo57YjjtyfdQZDhK6S2uEQw00r0yRZSoMNx4YaOzrUVN6L3iiQ2WI4&#10;Zxkb18rVaj9N+9Jde6W+PsffNYhAY3iLX+6TVpAu49p4Jh4Bu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MsDcvwAAANwAAAAPAAAAAAAAAAAAAAAAAJgCAABkcnMvZG93bnJl&#10;di54bWxQSwUGAAAAAAQABAD1AAAAhAMAAAAA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836185" w:rsidRPr="00931357" w:rsidRDefault="00836185" w:rsidP="007A6AC6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  <w:sz w:val="18"/>
                                                        </w:rPr>
                                                        <w:t>Налоги на имущество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Группа 269" o:spid="_x0000_s1139" style="position:absolute;left:29850;top:-2040;width:34217;height:23877" coordorigin="29850,-2040" coordsize="34217,23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                      <v:group id="Группа 270" o:spid="_x0000_s1140" style="position:absolute;left:29850;top:8402;width:25084;height:13435" coordorigin="20785,-900" coordsize="25084,13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                  <v:group id="Группа 271" o:spid="_x0000_s1141" style="position:absolute;left:20785;top:-900;width:25084;height:6761" coordorigin="22223,-743" coordsize="25091,6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                          <v:group id="Группа 272" o:spid="_x0000_s1142" style="position:absolute;left:24177;top:2097;width:23138;height:3927" coordorigin="22667,-765" coordsize="23137,3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                          <v:rect id="Прямоугольник 273" o:spid="_x0000_s1143" style="position:absolute;left:22667;top:-565;width:23004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bs8UA&#10;AADcAAAADwAAAGRycy9kb3ducmV2LnhtbESPQWvCQBSE74X+h+UJXoJuaqGV6CptoRjEi6no9ZF9&#10;ZoPZtyG7xrS/visUehxm5htmuR5sI3rqfO1YwdM0BUFcOl1zpeDw9TmZg/ABWWPjmBR8k4f16vFh&#10;iZl2N95TX4RKRAj7DBWYENpMSl8asuinriWO3tl1FkOUXSV1h7cIt42cpemLtFhzXDDY0oeh8lJc&#10;rYLL9ShNsjsmOt9tT5p/3jdnMkqNR8PbAkSgIfyH/9q5VjB7fYb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JuzxQAAANwAAAAPAAAAAAAAAAAAAAAAAJgCAABkcnMv&#10;ZG93bnJldi54bWxQSwUGAAAAAAQABAD1AAAAigMAAAAA&#10;" fillcolor="#f2f2f2" strokecolor="windowText" strokeweight="1pt">
                                                      <v:fill r:id="rId10" o:title="" color2="white [3212]" type="pattern"/>
                                                      <v:stroke dashstyle="1 1"/>
                                                    </v:rect>
                                                    <v:rect id="Прямоугольник 274" o:spid="_x0000_s1144" style="position:absolute;left:22667;top:-567;width:13864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z9cYA&#10;AADcAAAADwAAAGRycy9kb3ducmV2LnhtbESPT2sCMRTE74V+h/CEXkrNVkRlaxSxVARP/int8XXz&#10;3KzdvIQk6vrtm0Khx2FmfsNM551txYVCbBwreO4XIIgrpxuuFRz2b08TEDEha2wdk4IbRZjP7u+m&#10;WGp35S1ddqkWGcKxRAUmJV9KGStDFmPfeeLsHV2wmLIMtdQBrxluWzkoipG02HBeMOhpaaj63p2t&#10;An/6XH3sH48ruvnXyVc0m/q9CEo99LrFC4hEXfoP/7XXWsFgPITfM/k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wz9cYAAADcAAAADwAAAAAAAAAAAAAAAACYAgAAZHJz&#10;L2Rvd25yZXYueG1sUEsFBgAAAAAEAAQA9QAAAIsDAAAAAA==&#10;" fillcolor="#ffbdbd" strokecolor="windowText" strokeweight="1pt">
                                                      <v:textbox>
                                                        <w:txbxContent>
                                                          <w:p w:rsidR="00836185" w:rsidRPr="003F6B66" w:rsidRDefault="00836185" w:rsidP="007A6AC6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534 550,74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275" o:spid="_x0000_s1145" style="position:absolute;left:36096;top:-765;width:9708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UOsUA&#10;AADcAAAADwAAAGRycy9kb3ducmV2LnhtbESPQWvCQBSE74X+h+UVvDUbpbUluglBrOixplC8PbOv&#10;SWr2bciuMf77bkHwOMzMN8wyG00rBupdY1nBNIpBEJdWN1wp+Co+nt9BOI+ssbVMCq7kIEsfH5aY&#10;aHvhTxr2vhIBwi5BBbX3XSKlK2sy6CLbEQfvx/YGfZB9JXWPlwA3rZzF8VwabDgs1NjRqqbytD8b&#10;Be447Iprl3//Hlx5zNdsipfdRqnJ05gvQHga/T18a2+1gtnbK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pQ6xQAAANwAAAAPAAAAAAAAAAAAAAAAAJgCAABkcnMv&#10;ZG93bnJldi54bWxQSwUGAAAAAAQABAD1AAAAigMAAAAA&#10;" filled="f" stroked="f" strokeweight="2pt">
                                                      <v:textbox>
                                                        <w:txbxContent>
                                                          <w:p w:rsidR="00836185" w:rsidRPr="00FE3BF6" w:rsidRDefault="00836185" w:rsidP="007A6AC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62,0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276" o:spid="_x0000_s1146" type="#_x0000_t61" style="position:absolute;left:22223;top:-743;width:14790;height:3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n6MIA&#10;AADcAAAADwAAAGRycy9kb3ducmV2LnhtbESP3WrCQBSE7wu+w3IEb4puGoyR6CpWKHjp3wMcssck&#10;mD0bdjcmfftuodDLYWa+Ybb70bTiRc43lhV8LBIQxKXVDVcK7rev+RqED8gaW8uk4Js87HeTty0W&#10;2g58odc1VCJC2BeooA6hK6T0ZU0G/cJ2xNF7WGcwROkqqR0OEW5amSbJShpsOC7U2NGxpvJ57Y0C&#10;mS2Hc5axca3M88/3tC/drVdqNh0PGxCBxvAf/muftII0X8HvmXg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GfowgAAANwAAAAPAAAAAAAAAAAAAAAAAJgCAABkcnMvZG93&#10;bnJldi54bWxQSwUGAAAAAAQABAD1AAAAhwMAAAAA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836185" w:rsidRPr="00931357" w:rsidRDefault="00836185" w:rsidP="007A6AC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Налог на прибыль организаций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Группа 277" o:spid="_x0000_s1147" style="position:absolute;left:22740;top:6075;width:22997;height:6459" coordorigin="23773,-518" coordsize="22997,6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                          <v:rect id="Прямоугольник 278" o:spid="_x0000_s1148" style="position:absolute;left:23773;top:2219;width:22998;height:3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JwsEA&#10;AADcAAAADwAAAGRycy9kb3ducmV2LnhtbERPTYvCMBC9C/6HMIIX0XQ9qHRNZRUWRbysil6HZtoU&#10;m0lpolZ//eawsMfH+16uOluLB7W+cqzgY5KAIM6drrhUcD59jxcgfEDWWDsmBS/ysMr6vSWm2j35&#10;hx7HUIoYwj5FBSaEJpXS54Ys+olriCNXuNZiiLAtpW7xGcNtLadJMpMWK44NBhvaGMpvx7tVcLtf&#10;pBkdLiO9O+yvmt/rbUFGqeGg+/oEEagL/+I/904rmM7j2ngmHg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kCcLBAAAA3AAAAA8AAAAAAAAAAAAAAAAAmAIAAGRycy9kb3du&#10;cmV2LnhtbFBLBQYAAAAABAAEAPUAAACGAwAAAAA=&#10;" fillcolor="#f2f2f2" strokecolor="windowText" strokeweight="1pt">
                                                    <v:fill r:id="rId10" o:title="" color2="white [3212]" type="pattern"/>
                                                    <v:stroke dashstyle="1 1"/>
                                                  </v:rect>
                                                  <v:group id="Группа 279" o:spid="_x0000_s1149" style="position:absolute;left:23793;top:2217;width:22978;height:3737" coordorigin="19022,-963" coordsize="22977,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                              <v:rect id="Прямоугольник 280" o:spid="_x0000_s1150" style="position:absolute;left:19022;top:-960;width:11174;height:3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29cMA&#10;AADcAAAADwAAAGRycy9kb3ducmV2LnhtbERPTYvCMBC9L/gfwgh7EU3tYZFqFBFEYQ9idxfxNjRj&#10;W20mpYk2/vvNQfD4eN+LVTCNeFDnassKppMEBHFhdc2lgt+f7XgGwnlkjY1lUvAkB6vl4GOBmbY9&#10;H+mR+1LEEHYZKqi8bzMpXVGRQTexLXHkLrYz6CPsSqk77GO4aWSaJF/SYM2xocKWNhUVt/xuFJSb&#10;779reuiP4b6ehtF2dNrn551Sn8OwnoPwFPxb/HLvtYJ0Fu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M29cMAAADcAAAADwAAAAAAAAAAAAAAAACYAgAAZHJzL2Rv&#10;d25yZXYueG1sUEsFBgAAAAAEAAQA9QAAAIgDAAAAAA==&#10;" fillcolor="#ffff7d" strokecolor="windowText" strokeweight="1pt">
                                                      <v:textbox>
                                                        <w:txbxContent>
                                                          <w:p w:rsidR="00836185" w:rsidRPr="003F6B66" w:rsidRDefault="00836185" w:rsidP="007A6AC6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459 773,51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281" o:spid="_x0000_s1151" style="position:absolute;left:32427;top:-963;width:9573;height:3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iHsMA&#10;AADcAAAADwAAAGRycy9kb3ducmV2LnhtbESPQYvCMBSE78L+h/AEbzZVRKQapcgq63GtsOzt2Tzb&#10;avNSmmyt/34jCB6HmfmGWW16U4uOWldZVjCJYhDEudUVFwpO2W68AOE8ssbaMil4kIPN+mOwwkTb&#10;O39Td/SFCBB2CSoovW8SKV1ekkEX2YY4eBfbGvRBtoXULd4D3NRyGsdzabDisFBiQ9uS8tvxzyhw&#10;5+6QPZr05/rr8nP6ySabHfZKjYZ9ugThqffv8Kv9pRVMFx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TiHsMAAADcAAAADwAAAAAAAAAAAAAAAACYAgAAZHJzL2Rv&#10;d25yZXYueG1sUEsFBgAAAAAEAAQA9QAAAIgDAAAAAA==&#10;" filled="f" stroked="f" strokeweight="2pt">
                                                      <v:textbox>
                                                        <w:txbxContent>
                                                          <w:p w:rsidR="00836185" w:rsidRPr="00FE3BF6" w:rsidRDefault="00836185" w:rsidP="007A6AC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46,6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282" o:spid="_x0000_s1152" type="#_x0000_t61" style="position:absolute;left:23939;top:-518;width:10179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RzMIA&#10;AADcAAAADwAAAGRycy9kb3ducmV2LnhtbESP3YrCMBSE74V9h3CEvZE13WJVqlF2FwQv/dkHODTH&#10;tticlCS19e2NIHg5zMw3zHo7mEbcyPnasoLvaQKCuLC65lLB/3n3tQThA7LGxjIpuJOH7eZjtMZc&#10;256PdDuFUkQI+xwVVCG0uZS+qMign9qWOHoX6wyGKF0ptcM+wk0j0ySZS4M1x4UKW/qrqLieOqNA&#10;ZrP+kGVsXCMXi99J2hXu3Cn1OR5+ViACDeEdfrX3WkG6TO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1hHMwgAAANwAAAAPAAAAAAAAAAAAAAAAAJgCAABkcnMvZG93&#10;bnJldi54bWxQSwUGAAAAAAQABAD1AAAAhwMAAAAA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836185" w:rsidRPr="00931357" w:rsidRDefault="00836185" w:rsidP="007A6AC6">
                                                          <w:p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ЕНВД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group id="Группа 285" o:spid="_x0000_s1153" style="position:absolute;left:31804;top:-2040;width:32263;height:11343" coordorigin="24171,-2994" coordsize="32263,11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                        <v:shape id="Прямоугольная выноска 286" o:spid="_x0000_s1154" type="#_x0000_t61" style="position:absolute;left:24269;top:-2994;width:13212;height:3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Xz8IA&#10;AADcAAAADwAAAGRycy9kb3ducmV2LnhtbESP0YrCMBRE3wX/IdwFX0RTi1XpGkUFwcdd9QMuzd22&#10;bHNTktTWvzfCwj4OM3OG2e4H04gHOV9bVrCYJyCIC6trLhXcb+fZBoQPyBoby6TgSR72u/Foi7m2&#10;PX/T4xpKESHsc1RQhdDmUvqiIoN+blvi6P1YZzBE6UqpHfYRbhqZJslKGqw5LlTY0qmi4vfaGQUy&#10;W/ZfWcbGNXK9Pk7TrnC3TqnJx3D4BBFoCP/hv/ZFK0g3K3ifi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RfPwgAAANwAAAAPAAAAAAAAAAAAAAAAAJgCAABkcnMvZG93&#10;bnJldi54bWxQSwUGAAAAAAQABAD1AAAAhwMAAAAA&#10;" adj="10541,21588" filled="f" stroked="f">
                                                  <v:stroke dashstyle="3 1"/>
                                                  <v:textbox>
                                                    <w:txbxContent>
                                                      <w:p w:rsidR="00836185" w:rsidRPr="000A7C46" w:rsidRDefault="00836185" w:rsidP="007A6AC6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 w:rsidRPr="000A7C4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 xml:space="preserve">Факт </w:t>
                                                        </w: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1 полугодия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Группа 287" o:spid="_x0000_s1155" style="position:absolute;left:24171;top:4053;width:32263;height:4295" coordorigin="22660,4053" coordsize="32263,4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                          <v:group id="Группа 288" o:spid="_x0000_s1156" style="position:absolute;left:22660;top:4053;width:22818;height:3817" coordorigin="22662,4054" coordsize="22819,3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                            <v:rect id="Прямоугольник 289" o:spid="_x0000_s1157" style="position:absolute;left:22662;top:4055;width:22819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5xsYA&#10;AADcAAAADwAAAGRycy9kb3ducmV2LnhtbESPQWvCQBSE70L/w/IKvUjdKFKS1FVECAoKUtseentk&#10;n9nQ7NuY3Wr8965Q8DjMzDfMbNHbRpyp87VjBeNRAoK4dLrmSsHXZ/GagvABWWPjmBRcycNi/jSY&#10;Ya7dhT/ofAiViBD2OSowIbS5lL40ZNGPXEscvaPrLIYou0rqDi8Rbhs5SZI3abHmuGCwpZWh8vfw&#10;ZxXsp96ss212bH5236f9dlikq6pQ6uW5X76DCNSHR/i/vdEKJmkG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K5xsYAAADcAAAADwAAAAAAAAAAAAAAAACYAgAAZHJz&#10;L2Rvd25yZXYueG1sUEsFBgAAAAAEAAQA9QAAAIsDAAAAAA==&#10;" fillcolor="#f2f2f2" strokecolor="windowText" strokeweight="1pt">
                                                      <v:fill r:id="rId10" o:title="" color2="window" type="pattern"/>
                                                      <v:stroke dashstyle="1 1"/>
                                                    </v:rect>
                                                    <v:rect id="Прямоугольник 290" o:spid="_x0000_s1158" style="position:absolute;left:37028;top:4055;width:7693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RWMAA&#10;AADcAAAADwAAAGRycy9kb3ducmV2LnhtbERPTYvCMBC9L/gfwgjetqkiol2jFFHR41pB9jY2s23X&#10;ZlKaWOu/N4cFj4/3vVz3phYdta6yrGAcxSCIc6srLhScs93nHITzyBpry6TgSQ7Wq8HHEhNtH/xN&#10;3ckXIoSwS1BB6X2TSOnykgy6yDbEgfu1rUEfYFtI3eIjhJtaTuJ4Jg1WHBpKbGhTUn473Y0Cd+2O&#10;2bNJL38/Lr+mWzbZ9LhXajTs0y8Qnnr/Fv+7D1rBZBHmh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HRWMAAAADcAAAADwAAAAAAAAAAAAAAAACYAgAAZHJzL2Rvd25y&#10;ZXYueG1sUEsFBgAAAAAEAAQA9QAAAIUDAAAAAA==&#10;" filled="f" stroked="f" strokeweight="2pt">
                                                      <v:textbox>
                                                        <w:txbxContent>
                                                          <w:p w:rsidR="00836185" w:rsidRPr="00747F00" w:rsidRDefault="00836185" w:rsidP="007A6AC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45,9</w:t>
                                                            </w:r>
                                                            <w:r w:rsidRPr="00747F00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291" o:spid="_x0000_s1159" style="position:absolute;left:22662;top:4054;width:10345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+4fMQA&#10;AADcAAAADwAAAGRycy9kb3ducmV2LnhtbESPT2sCMRTE7wW/Q3hCL0Wz7sHqahSxLYiX4t/zY/Pc&#10;LG5etkmq22/fCIUeh5n5DTNfdrYRN/KhdqxgNMxAEJdO11wpOB4+BhMQISJrbByTgh8KsFz0nuZY&#10;aHfnHd32sRIJwqFABSbGtpAylIYshqFriZN3cd5iTNJXUnu8J7htZJ5lY2mx5rRgsKW1ofK6/7YK&#10;vsbX8/b1/XThzw2bt7wl7esXpZ773WoGIlIX/8N/7Y1WkE9H8Di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/uHzEAAAA3AAAAA8AAAAAAAAAAAAAAAAAmAIAAGRycy9k&#10;b3ducmV2LnhtbFBLBQYAAAAABAAEAPUAAACJAwAAAAA=&#10;" fillcolor="#89ffbe" strokecolor="windowText" strokeweight="1pt">
                                                      <v:textbox>
                                                        <w:txbxContent>
                                                          <w:p w:rsidR="00836185" w:rsidRPr="003F6B66" w:rsidRDefault="00836185" w:rsidP="007A6AC6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3 570 638,18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rect id="Прямоугольник 292" o:spid="_x0000_s1160" style="position:absolute;left:44447;top:4054;width:10476;height:4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qtMQA&#10;AADcAAAADwAAAGRycy9kb3ducmV2LnhtbESPQWvCQBSE74X+h+UVvNVNQ5Ea3YRQatGjpiDentln&#10;Ept9G7JrjP/eFQo9DjPzDbPMRtOKgXrXWFbwNo1AEJdWN1wp+ClWrx8gnEfW2FomBTdykKXPT0tM&#10;tL3yloadr0SAsEtQQe19l0jpypoMuqntiIN3sr1BH2RfSd3jNcBNK+MomkmDDYeFGjv6rKn83V2M&#10;AnccNsWty/fngyuP+Reb4n3zrdTkZcwXIDyN/j/8115rBfE8hseZc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6rTEAAAA3AAAAA8AAAAAAAAAAAAAAAAAmAIAAGRycy9k&#10;b3ducmV2LnhtbFBLBQYAAAAABAAEAPUAAACJAwAAAAA=&#10;" filled="f" stroked="f" strokeweight="2pt">
                                                    <v:textbox>
                                                      <w:txbxContent>
                                                        <w:p w:rsidR="00836185" w:rsidRPr="008B7B07" w:rsidRDefault="00836185" w:rsidP="007A6AC6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</w:rPr>
                                                            <w:t>7 786 320,70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</v:group>
                                              </v:group>
                                            </v:group>
                                          </v:group>
                                          <v:rect id="Прямоугольник 293" o:spid="_x0000_s1161" style="position:absolute;left:53591;top:10671;width:10476;height:3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PL8UA&#10;AADcAAAADwAAAGRycy9kb3ducmV2LnhtbESPQWvCQBSE74X+h+UVvDUbbZE2uglBrOixplC8PbOv&#10;SWr2bciuMf77bkHwOMzMN8wyG00rBupdY1nBNIpBEJdWN1wp+Co+nt9AOI+ssbVMCq7kIEsfH5aY&#10;aHvhTxr2vhIBwi5BBbX3XSKlK2sy6CLbEQfvx/YGfZB9JXWPlwA3rZzF8VwabDgs1NjRqqbytD8b&#10;Be447Iprl3//Hlx5zNdsitfdRqnJ05gvQHga/T18a2+1gtn7C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08vxQAAANwAAAAPAAAAAAAAAAAAAAAAAJgCAABkcnMv&#10;ZG93bnJldi54bWxQSwUGAAAAAAQABAD1AAAAigMAAAAA&#10;" filled="f" stroked="f" strokeweight="2pt">
                                            <v:textbox>
                                              <w:txbxContent>
                                                <w:p w:rsidR="00836185" w:rsidRPr="003F6B66" w:rsidRDefault="00836185" w:rsidP="007A6AC6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862 357,20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294" o:spid="_x0000_s1162" style="position:absolute;left:54307;top:18107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XW8UA&#10;AADcAAAADwAAAGRycy9kb3ducmV2LnhtbESPQWvCQBSE70L/w/IKvZlNRcRGVwmlleZYUyi9vWSf&#10;Sdrs25BdY/Lv3YLgcZiZb5jtfjStGKh3jWUFz1EMgri0uuFKwVf+Pl+DcB5ZY2uZFEzkYL97mG0x&#10;0fbCnzQcfSUChF2CCmrvu0RKV9Zk0EW2Iw7eyfYGfZB9JXWPlwA3rVzE8UoabDgs1NjRa03l3/Fs&#10;FLhiyPKpS79/f1xZpG9s8mV2UOrpcUw3IDyN/h6+tT+0gsXLEv7PhCM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tdbxQAAANwAAAAPAAAAAAAAAAAAAAAAAJgCAABkcnMv&#10;ZG93bnJldi54bWxQSwUGAAAAAAQABAD1AAAAigMAAAAA&#10;" filled="f" stroked="f" strokeweight="2pt">
                                          <v:textbox>
                                            <w:txbxContent>
                                              <w:p w:rsidR="00836185" w:rsidRPr="000A7C46" w:rsidRDefault="00836185" w:rsidP="007A6AC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>986 578,40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295" o:spid="_x0000_s1163" style="position:absolute;left:54307;top:25445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ywMUA&#10;AADcAAAADwAAAGRycy9kb3ducmV2LnhtbESPQWvCQBSE74X+h+UVvDUbpZU2uglBrOixplC8PbOv&#10;SWr2bciuMf77bkHwOMzMN8wyG00rBupdY1nBNIpBEJdWN1wp+Co+nt9AOI+ssbVMCq7kIEsfH5aY&#10;aHvhTxr2vhIBwi5BBbX3XSKlK2sy6CLbEQfvx/YGfZB9JXWPlwA3rZzF8VwabDgs1NjRqqbytD8b&#10;Be447Iprl3//Hlx5zNdsipfdRqnJ05gvQHga/T18a2+1gtn7K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nLAxQAAANwAAAAPAAAAAAAAAAAAAAAAAJgCAABkcnMv&#10;ZG93bnJldi54bWxQSwUGAAAAAAQABAD1AAAAigMAAAAA&#10;" filled="f" stroked="f" strokeweight="2pt">
                                        <v:textbox>
                                          <w:txbxContent>
                                            <w:p w:rsidR="00836185" w:rsidRPr="000A7C46" w:rsidRDefault="00836185" w:rsidP="007A6AC6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</w:rPr>
                                                <w:t>1 211 792,32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Прямоугольник 296" o:spid="_x0000_s1164" style="position:absolute;left:54528;top:32226;width:9303;height: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st8MA&#10;AADcAAAADwAAAGRycy9kb3ducmV2LnhtbESPQYvCMBSE74L/ITxhb5oqi6zVKEVU1uNaQbw9m2db&#10;bV5KE2v995uFBY/DzHzDLFadqURLjSstKxiPIhDEmdUl5wqO6Xb4BcJ5ZI2VZVLwIgerZb+3wFjb&#10;J/9Qe/C5CBB2MSoovK9jKV1WkEE3sjVx8K62MeiDbHKpG3wGuKnkJIqm0mDJYaHAmtYFZffDwyhw&#10;l3afvurkdDu77JJs2KSf+51SH4MumYPw1Pl3+L/9rRVMZl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Tst8MAAADcAAAADwAAAAAAAAAAAAAAAACYAgAAZHJzL2Rv&#10;d25yZXYueG1sUEsFBgAAAAAEAAQA9QAAAIgDAAAAAA==&#10;" filled="f" stroked="f" strokeweight="2pt">
                                      <v:textbox>
                                        <w:txbxContent>
                                          <w:p w:rsidR="00836185" w:rsidRPr="006E0A89" w:rsidRDefault="00836185" w:rsidP="007A6AC6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  <w:t>456 559,10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</v:group>
                          </v:group>
                          <v:group id="Группа 300" o:spid="_x0000_s1165" style="position:absolute;left:20475;top:24749;width:22964;height:2724" coordorigin="6357,-1219" coordsize="2296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  <v:rect id="Прямоугольник 301" o:spid="_x0000_s1166" style="position:absolute;left:6370;top:-1219;width:22951;height:2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cv8MA&#10;AADcAAAADwAAAGRycy9kb3ducmV2LnhtbESPQYvCMBSE74L/ITxhL6KpK4h0jbK7IIp4WZV6fTTP&#10;pti8lCZq9dcbYcHjMDPfMLNFaytxpcaXjhWMhgkI4tzpkgsFh/1yMAXhA7LGyjEpuJOHxbzbmWGq&#10;3Y3/6LoLhYgQ9ikqMCHUqZQ+N2TRD11NHL2TayyGKJtC6gZvEW4r+ZkkE2mx5LhgsKZfQ/l5d7EK&#10;zpdMmv426+v1dnPU/PhZncgo9dFrv79ABGrDO/zfXmsF42QE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ncv8MAAADcAAAADwAAAAAAAAAAAAAAAACYAgAAZHJzL2Rv&#10;d25yZXYueG1sUEsFBgAAAAAEAAQA9QAAAIgDAAAAAA==&#10;" fillcolor="#f2f2f2" strokecolor="windowText" strokeweight="1pt">
                              <v:fill r:id="rId10" o:title="" color2="white [3212]" type="pattern"/>
                              <v:stroke dashstyle="1 1"/>
                            </v:rect>
                            <v:group id="Группа 304" o:spid="_x0000_s1167" style="position:absolute;left:6357;top:-1219;width:22826;height:2723" coordorigin="66,-1219" coordsize="22826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    <v:rect id="Прямоугольник 305" o:spid="_x0000_s1168" style="position:absolute;left:66;top:-1173;width:11815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mlMYA&#10;AADcAAAADwAAAGRycy9kb3ducmV2LnhtbESP0WrCQBRE3wX/YbmCL1J3tbW0qauItOpTQOsHXLLX&#10;JDR7N2bXGPv1rlDo4zAzZ5j5srOVaKnxpWMNk7ECQZw5U3Ku4fj99fQGwgdkg5Vj0nAjD8tFvzfH&#10;xLgr76k9hFxECPsENRQh1ImUPivIoh+7mjh6J9dYDFE2uTQNXiPcVnKq1Ku0WHJcKLCmdUHZz+Fi&#10;NexPaXj/TT9nR3VOb+fNy2XbTkZaDwfd6gNEoC78h//aO6PhWc3gcS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mmlMYAAADcAAAADwAAAAAAAAAAAAAAAACYAgAAZHJz&#10;L2Rvd25yZXYueG1sUEsFBgAAAAAEAAQA9QAAAIsDAAAAAA==&#10;" fillcolor="#c3d69b" strokecolor="windowText" strokeweight="1pt">
                                <v:textbox>
                                  <w:txbxContent>
                                    <w:p w:rsidR="00836185" w:rsidRPr="000A7C46" w:rsidRDefault="00836185" w:rsidP="007A6AC6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224 181,00</w:t>
                                      </w:r>
                                    </w:p>
                                  </w:txbxContent>
                                </v:textbox>
                              </v:rect>
                              <v:rect id="Прямоугольник 306" o:spid="_x0000_s1169" style="position:absolute;left:12728;top:-1219;width:10164;height:2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2rcMA&#10;AADc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LFrA3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92rcMAAADcAAAADwAAAAAAAAAAAAAAAACYAgAAZHJzL2Rv&#10;d25yZXYueG1sUEsFBgAAAAAEAAQA9QAAAIgDAAAAAA==&#10;" filled="f" stroked="f" strokeweight="2pt">
                                <v:textbox>
                                  <w:txbxContent>
                                    <w:p w:rsidR="00836185" w:rsidRPr="00FE3BF6" w:rsidRDefault="00836185" w:rsidP="007A6AC6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49,1</w:t>
                                      </w:r>
                                      <w:r w:rsidRPr="00FE3BF6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  <v:group id="Группа 307" o:spid="_x0000_s1170" style="position:absolute;left:20482;top:29407;width:31681;height:3067" coordorigin="4974" coordsize="31680,3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group id="Группа 308" o:spid="_x0000_s1171" style="position:absolute;left:4974;width:31681;height:3067" coordsize="31680,3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rect id="Прямоугольник 309" o:spid="_x0000_s1172" style="position:absolute;top:219;width:22948;height:2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QucUA&#10;AADcAAAADwAAAGRycy9kb3ducmV2LnhtbESPQWvCQBSE7wX/w/KEXqRuaqG00VW0IA3ipVHi9ZF9&#10;ZoPZtyG7mrS/visUehxm5htmsRpsI27U+dqxgudpAoK4dLrmSsHxsH16A+EDssbGMSn4Jg+r5ehh&#10;gal2PX/RLQ+ViBD2KSowIbSplL40ZNFPXUscvbPrLIYou0rqDvsIt42cJcmrtFhzXDDY0oeh8pJf&#10;rYLLtZBmsi8mOtvvTpp/Np9nMko9jof1HESgIfyH/9qZVvCSvMP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9C5xQAAANwAAAAPAAAAAAAAAAAAAAAAAJgCAABkcnMv&#10;ZG93bnJldi54bWxQSwUGAAAAAAQABAD1AAAAigMAAAAA&#10;" fillcolor="#f2f2f2" strokecolor="windowText" strokeweight="1pt">
                        <v:fill r:id="rId10" o:title="" color2="white [3212]" type="pattern"/>
                        <v:stroke dashstyle="1 1"/>
                      </v:rect>
                      <v:rect id="Прямоугольник 310" o:spid="_x0000_s1173" style="position:absolute;left:22384;width:929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dn8AA&#10;AADcAAAADwAAAGRycy9kb3ducmV2LnhtbERPTYvCMBC9L/gfwgh726auIlKNUmRX1qNWEG9jM7bV&#10;ZlKabK3/3hwEj4/3vVj1phYdta6yrGAUxSCIc6srLhQcst+vGQjnkTXWlknBgxysloOPBSba3nlH&#10;3d4XIoSwS1BB6X2TSOnykgy6yDbEgbvY1qAPsC2kbvEewk0tv+N4Kg1WHBpKbGhdUn7b/xsF7txt&#10;s0eTHq8nl5/THzbZZLtR6nPYp3MQnnr/Fr/cf1rBeBTmhzPh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Pdn8AAAADcAAAADwAAAAAAAAAAAAAAAACYAgAAZHJzL2Rvd25y&#10;ZXYueG1sUEsFBgAAAAAEAAQA9QAAAIUDAAAAAA==&#10;" filled="f" stroked="f" strokeweight="2pt">
                        <v:textbox>
                          <w:txbxContent>
                            <w:p w:rsidR="00836185" w:rsidRPr="006E0A89" w:rsidRDefault="00836185" w:rsidP="007A6AC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288 712,24</w:t>
                              </w:r>
                            </w:p>
                          </w:txbxContent>
                        </v:textbox>
                      </v:rect>
                    </v:group>
                    <v:group id="Группа 311" o:spid="_x0000_s1174" style="position:absolute;left:4974;top:216;width:22816;height:2721" coordorigin="4974,70" coordsize="22816,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<v:rect id="Прямоугольник 313" o:spid="_x0000_s1175" style="position:absolute;left:4974;top:70;width:13247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eYsQA&#10;AADcAAAADwAAAGRycy9kb3ducmV2LnhtbESPT4vCMBTE78J+h/CEvdnU/1KNsisIsuBB3QWPz+bZ&#10;FpuX2kSt334jCB6HmfkNM1s0phQ3ql1hWUE3ikEQp1YXnCn43a86ExDOI2ssLZOCBzlYzD9aM0y0&#10;vfOWbjufiQBhl6CC3PsqkdKlORl0ka2Ig3eytUEfZJ1JXeM9wE0pe3E8kgYLDgs5VrTMKT3vrkbB&#10;YLw8fg/PWo7/4sOhPK0uG7Q/Sn22m68pCE+Nf4df7bVW0O/24X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FHmLEAAAA3AAAAA8AAAAAAAAAAAAAAAAAmAIAAGRycy9k&#10;b3ducmV2LnhtbFBLBQYAAAAABAAEAPUAAACJAwAAAAA=&#10;" fillcolor="#93cddd" strokecolor="windowText" strokeweight="1pt">
                        <v:textbox>
                          <w:txbxContent>
                            <w:p w:rsidR="00836185" w:rsidRPr="000A7C46" w:rsidRDefault="00836185" w:rsidP="007A6AC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174 923,22</w:t>
                              </w:r>
                            </w:p>
                          </w:txbxContent>
                        </v:textbox>
                      </v:rect>
                      <v:rect id="Прямоугольник 315" o:spid="_x0000_s1176" style="position:absolute;left:17627;top:73;width:10163;height:2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+B8UA&#10;AADcAAAADwAAAGRycy9kb3ducmV2LnhtbESPQWvCQBSE7wX/w/IKvTWbWJUS3UgQW+qxRijentnX&#10;JG32bchuY/z3bkHwOMzMN8xqPZpWDNS7xrKCJIpBEJdWN1wpOBRvz68gnEfW2FomBRdysM4mDytM&#10;tT3zJw17X4kAYZeigtr7LpXSlTUZdJHtiIP3bXuDPsi+krrHc4CbVk7jeCENNhwWauxoU1P5u/8z&#10;Ctxp2BWXLv/6ObrylG/ZFLPdu1JPj2O+BOFp9Pfwrf2hFbwkc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H4HxQAAANwAAAAPAAAAAAAAAAAAAAAAAJgCAABkcnMv&#10;ZG93bnJldi54bWxQSwUGAAAAAAQABAD1AAAAigMAAAAA&#10;" filled="f" stroked="f" strokeweight="2pt">
                        <v:textbox>
                          <w:txbxContent>
                            <w:p w:rsidR="00836185" w:rsidRPr="00FE3BF6" w:rsidRDefault="00836185" w:rsidP="007A6AC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60,6</w:t>
                              </w:r>
                              <w:r w:rsidRPr="00FE3BF6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shape id="Прямоугольная выноска 316" o:spid="_x0000_s1177" type="#_x0000_t61" style="position:absolute;left:22896;top:27358;width:20326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1cQA&#10;AADcAAAADwAAAGRycy9kb3ducmV2LnhtbESPwWrDMBBE74X8g9hALyWRk9ZJcaOEJFDosbHzAYu0&#10;tU2tlZHk2P37qFDocZiZN8zuMNlO3MiH1rGC1TIDQaydablWcK3eF68gQkQ22DkmBT8U4LCfPeyw&#10;MG7kC93KWIsE4VCggibGvpAy6IYshqXriZP35bzFmKSvpfE4Jrjt5DrLNtJiy2mhwZ7ODenvcrAK&#10;ZP4yfuY5W9/J7fb0tB60rwalHufT8Q1EpCn+h//aH0bB82oDv2fS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jdXEAAAA3AAAAA8AAAAAAAAAAAAAAAAAmAIAAGRycy9k&#10;b3ducmV2LnhtbFBLBQYAAAAABAAEAPUAAACJAwAAAAA=&#10;" adj="10541,21588" filled="f" stroked="f">
                  <v:stroke dashstyle="3 1"/>
                  <v:textbox>
                    <w:txbxContent>
                      <w:p w:rsidR="00836185" w:rsidRPr="00931357" w:rsidRDefault="00836185" w:rsidP="007A6AC6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</w:rPr>
                          <w:t>Остальные налоговые 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6AC6" w:rsidRPr="00B657C0" w:rsidRDefault="007A6AC6" w:rsidP="007A6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A6AC6" w:rsidRPr="00B657C0" w:rsidRDefault="007A6AC6" w:rsidP="007A6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B657C0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7413" w:rsidRPr="00B657C0" w:rsidRDefault="00F47413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:rsidR="00F47413" w:rsidRPr="00B657C0" w:rsidRDefault="00F47413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:rsidR="00F47413" w:rsidRPr="00B657C0" w:rsidRDefault="00F47413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0"/>
          <w:szCs w:val="28"/>
          <w:highlight w:val="yellow"/>
        </w:rPr>
      </w:pPr>
    </w:p>
    <w:p w:rsidR="00076CAF" w:rsidRPr="004073DD" w:rsidRDefault="007F4ECB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3DD">
        <w:rPr>
          <w:rFonts w:ascii="Times New Roman" w:hAnsi="Times New Roman" w:cs="Times New Roman"/>
          <w:b/>
          <w:i/>
          <w:sz w:val="28"/>
          <w:szCs w:val="28"/>
        </w:rPr>
        <w:t>НДФЛ</w:t>
      </w:r>
      <w:r w:rsidRPr="004073DD">
        <w:rPr>
          <w:rFonts w:ascii="Times New Roman" w:hAnsi="Times New Roman" w:cs="Times New Roman"/>
          <w:sz w:val="28"/>
          <w:szCs w:val="28"/>
        </w:rPr>
        <w:t xml:space="preserve"> поступил в сумме </w:t>
      </w:r>
      <w:r w:rsidR="004073DD" w:rsidRPr="004073DD">
        <w:rPr>
          <w:rFonts w:ascii="Times New Roman" w:hAnsi="Times New Roman" w:cs="Times New Roman"/>
          <w:sz w:val="28"/>
          <w:szCs w:val="28"/>
        </w:rPr>
        <w:t>3 570 638,18</w:t>
      </w:r>
      <w:r w:rsidR="005B035F" w:rsidRPr="004073DD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4073DD" w:rsidRPr="004073DD">
        <w:rPr>
          <w:rFonts w:ascii="Times New Roman" w:hAnsi="Times New Roman" w:cs="Times New Roman"/>
          <w:sz w:val="28"/>
          <w:szCs w:val="28"/>
        </w:rPr>
        <w:t>45,9</w:t>
      </w:r>
      <w:r w:rsidRPr="004073DD">
        <w:rPr>
          <w:rFonts w:ascii="Times New Roman" w:hAnsi="Times New Roman" w:cs="Times New Roman"/>
          <w:sz w:val="28"/>
          <w:szCs w:val="28"/>
        </w:rPr>
        <w:t>% к плану года</w:t>
      </w:r>
      <w:r w:rsidR="00CB4D5D" w:rsidRPr="004073DD">
        <w:rPr>
          <w:rFonts w:ascii="Times New Roman" w:hAnsi="Times New Roman" w:cs="Times New Roman"/>
          <w:sz w:val="28"/>
          <w:szCs w:val="28"/>
        </w:rPr>
        <w:t xml:space="preserve"> </w:t>
      </w:r>
      <w:r w:rsidR="00CB4D5D" w:rsidRPr="004073DD">
        <w:rPr>
          <w:rFonts w:ascii="Times New Roman" w:hAnsi="Times New Roman" w:cs="Times New Roman"/>
          <w:i/>
          <w:sz w:val="28"/>
          <w:szCs w:val="28"/>
        </w:rPr>
        <w:t>(</w:t>
      </w:r>
      <w:r w:rsidR="008A3AAC" w:rsidRPr="004073DD">
        <w:rPr>
          <w:rFonts w:ascii="Times New Roman" w:hAnsi="Times New Roman" w:cs="Times New Roman"/>
          <w:i/>
          <w:sz w:val="28"/>
          <w:szCs w:val="28"/>
        </w:rPr>
        <w:t xml:space="preserve">выше исполнения за аналогичный период прошлого года на </w:t>
      </w:r>
      <w:r w:rsidR="004073DD" w:rsidRPr="004073DD">
        <w:rPr>
          <w:rFonts w:ascii="Times New Roman" w:hAnsi="Times New Roman" w:cs="Times New Roman"/>
          <w:i/>
          <w:sz w:val="28"/>
          <w:szCs w:val="28"/>
        </w:rPr>
        <w:t>1,9</w:t>
      </w:r>
      <w:r w:rsidR="008A3AAC" w:rsidRPr="004073DD">
        <w:rPr>
          <w:rFonts w:ascii="Times New Roman" w:hAnsi="Times New Roman" w:cs="Times New Roman"/>
          <w:i/>
          <w:sz w:val="28"/>
          <w:szCs w:val="28"/>
        </w:rPr>
        <w:t xml:space="preserve"> процентных пунктов</w:t>
      </w:r>
      <w:r w:rsidR="00CB4D5D" w:rsidRPr="004073DD">
        <w:rPr>
          <w:rFonts w:ascii="Times New Roman" w:hAnsi="Times New Roman" w:cs="Times New Roman"/>
          <w:i/>
          <w:sz w:val="28"/>
          <w:szCs w:val="28"/>
        </w:rPr>
        <w:t>)</w:t>
      </w:r>
      <w:r w:rsidR="008A3AAC" w:rsidRPr="004073DD">
        <w:rPr>
          <w:rFonts w:ascii="Times New Roman" w:hAnsi="Times New Roman" w:cs="Times New Roman"/>
          <w:i/>
          <w:sz w:val="28"/>
          <w:szCs w:val="28"/>
        </w:rPr>
        <w:t>.</w:t>
      </w:r>
      <w:r w:rsidR="008A3AAC" w:rsidRPr="004073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00C" w:rsidRPr="002904DD" w:rsidRDefault="00C1600C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4DD">
        <w:rPr>
          <w:rFonts w:ascii="Times New Roman" w:hAnsi="Times New Roman" w:cs="Times New Roman"/>
          <w:sz w:val="28"/>
          <w:szCs w:val="28"/>
        </w:rPr>
        <w:t xml:space="preserve">Вместе с тем, согласно информации, представленной департаментом экономической политики и инвестиционного развития администрации города, за 1 </w:t>
      </w:r>
      <w:r w:rsidR="002904DD" w:rsidRPr="002904DD">
        <w:rPr>
          <w:rFonts w:ascii="Times New Roman" w:hAnsi="Times New Roman" w:cs="Times New Roman"/>
          <w:sz w:val="28"/>
          <w:szCs w:val="28"/>
        </w:rPr>
        <w:t>полугодие</w:t>
      </w:r>
      <w:r w:rsidRPr="002904DD">
        <w:rPr>
          <w:rFonts w:ascii="Times New Roman" w:hAnsi="Times New Roman" w:cs="Times New Roman"/>
          <w:sz w:val="28"/>
          <w:szCs w:val="28"/>
        </w:rPr>
        <w:t xml:space="preserve"> 2018 года темп роста </w:t>
      </w:r>
      <w:r w:rsidR="00DB0D3A" w:rsidRPr="002904DD">
        <w:rPr>
          <w:rFonts w:ascii="Times New Roman" w:hAnsi="Times New Roman" w:cs="Times New Roman"/>
          <w:sz w:val="28"/>
          <w:szCs w:val="28"/>
        </w:rPr>
        <w:t xml:space="preserve">фонда оплаты труда </w:t>
      </w:r>
      <w:r w:rsidRPr="002904DD">
        <w:rPr>
          <w:rFonts w:ascii="Times New Roman" w:hAnsi="Times New Roman" w:cs="Times New Roman"/>
          <w:sz w:val="28"/>
          <w:szCs w:val="28"/>
        </w:rPr>
        <w:t xml:space="preserve">составил 116,8%, что выше </w:t>
      </w:r>
      <w:r w:rsidR="00D81CC2" w:rsidRPr="002904DD">
        <w:rPr>
          <w:rFonts w:ascii="Times New Roman" w:hAnsi="Times New Roman" w:cs="Times New Roman"/>
          <w:sz w:val="28"/>
          <w:szCs w:val="28"/>
        </w:rPr>
        <w:t xml:space="preserve">уровня учтенного </w:t>
      </w:r>
      <w:r w:rsidRPr="002904DD">
        <w:rPr>
          <w:rFonts w:ascii="Times New Roman" w:hAnsi="Times New Roman" w:cs="Times New Roman"/>
          <w:sz w:val="28"/>
          <w:szCs w:val="28"/>
        </w:rPr>
        <w:t>в бюджете</w:t>
      </w:r>
      <w:r w:rsidR="00D81CC2" w:rsidRPr="002904DD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2904DD">
        <w:rPr>
          <w:rFonts w:ascii="Times New Roman" w:hAnsi="Times New Roman" w:cs="Times New Roman"/>
          <w:sz w:val="28"/>
          <w:szCs w:val="28"/>
        </w:rPr>
        <w:t xml:space="preserve"> на 2018 год на 10,7 процентных пунктов.</w:t>
      </w:r>
    </w:p>
    <w:p w:rsidR="004904B2" w:rsidRPr="00C87524" w:rsidRDefault="00C87524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524">
        <w:rPr>
          <w:rFonts w:ascii="Times New Roman" w:hAnsi="Times New Roman" w:cs="Times New Roman"/>
          <w:sz w:val="28"/>
          <w:szCs w:val="28"/>
        </w:rPr>
        <w:lastRenderedPageBreak/>
        <w:t>Почти 80%</w:t>
      </w:r>
      <w:r w:rsidR="000D4421" w:rsidRPr="00C87524">
        <w:rPr>
          <w:rFonts w:ascii="Times New Roman" w:hAnsi="Times New Roman" w:cs="Times New Roman"/>
          <w:sz w:val="28"/>
          <w:szCs w:val="28"/>
        </w:rPr>
        <w:t xml:space="preserve"> </w:t>
      </w:r>
      <w:r w:rsidR="00AD5092" w:rsidRPr="00C87524">
        <w:rPr>
          <w:rFonts w:ascii="Times New Roman" w:hAnsi="Times New Roman" w:cs="Times New Roman"/>
          <w:sz w:val="28"/>
          <w:szCs w:val="28"/>
        </w:rPr>
        <w:t>пост</w:t>
      </w:r>
      <w:r w:rsidR="004904B2" w:rsidRPr="00C87524">
        <w:rPr>
          <w:rFonts w:ascii="Times New Roman" w:hAnsi="Times New Roman" w:cs="Times New Roman"/>
          <w:sz w:val="28"/>
          <w:szCs w:val="28"/>
        </w:rPr>
        <w:t xml:space="preserve">уплений </w:t>
      </w:r>
      <w:r w:rsidR="000D4421" w:rsidRPr="00C87524">
        <w:rPr>
          <w:rFonts w:ascii="Times New Roman" w:hAnsi="Times New Roman" w:cs="Times New Roman"/>
          <w:sz w:val="28"/>
          <w:szCs w:val="28"/>
        </w:rPr>
        <w:t xml:space="preserve">налога </w:t>
      </w:r>
      <w:r w:rsidR="00CD500E" w:rsidRPr="00C87524">
        <w:rPr>
          <w:rFonts w:ascii="Times New Roman" w:hAnsi="Times New Roman" w:cs="Times New Roman"/>
          <w:sz w:val="28"/>
          <w:szCs w:val="28"/>
        </w:rPr>
        <w:t>в отчётном периоде пришлась</w:t>
      </w:r>
      <w:r w:rsidR="001F3DCD" w:rsidRPr="00C87524">
        <w:rPr>
          <w:rFonts w:ascii="Times New Roman" w:hAnsi="Times New Roman" w:cs="Times New Roman"/>
          <w:sz w:val="28"/>
          <w:szCs w:val="28"/>
        </w:rPr>
        <w:t xml:space="preserve"> на следующие отрасли</w:t>
      </w:r>
      <w:r w:rsidR="004904B2" w:rsidRPr="00C87524">
        <w:rPr>
          <w:rFonts w:ascii="Times New Roman" w:hAnsi="Times New Roman" w:cs="Times New Roman"/>
          <w:sz w:val="28"/>
          <w:szCs w:val="28"/>
        </w:rPr>
        <w:t>:</w:t>
      </w:r>
    </w:p>
    <w:p w:rsidR="00FE12F8" w:rsidRDefault="00CB4D5D" w:rsidP="00FE12F8">
      <w:pPr>
        <w:pStyle w:val="a3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524">
        <w:rPr>
          <w:rFonts w:ascii="Times New Roman" w:hAnsi="Times New Roman" w:cs="Times New Roman"/>
          <w:sz w:val="28"/>
          <w:szCs w:val="28"/>
        </w:rPr>
        <w:t>«Обрабатывающие производства»</w:t>
      </w:r>
      <w:r w:rsidR="001910DA" w:rsidRPr="00C87524">
        <w:rPr>
          <w:rFonts w:ascii="Times New Roman" w:hAnsi="Times New Roman" w:cs="Times New Roman"/>
          <w:sz w:val="28"/>
          <w:szCs w:val="28"/>
        </w:rPr>
        <w:t xml:space="preserve"> 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FE12F8">
        <w:rPr>
          <w:rFonts w:ascii="Times New Roman" w:hAnsi="Times New Roman" w:cs="Times New Roman"/>
          <w:i/>
          <w:sz w:val="24"/>
          <w:szCs w:val="28"/>
        </w:rPr>
        <w:t>47,4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 xml:space="preserve">% к плану </w:t>
      </w:r>
      <w:r w:rsidR="00D81CC2" w:rsidRPr="00C87524">
        <w:rPr>
          <w:rFonts w:ascii="Times New Roman" w:hAnsi="Times New Roman" w:cs="Times New Roman"/>
          <w:i/>
          <w:sz w:val="24"/>
          <w:szCs w:val="28"/>
        </w:rPr>
        <w:t xml:space="preserve">года 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>по данной отрасли)</w:t>
      </w:r>
      <w:r w:rsidR="00BD273C">
        <w:rPr>
          <w:rFonts w:ascii="Times New Roman" w:hAnsi="Times New Roman" w:cs="Times New Roman"/>
          <w:sz w:val="28"/>
          <w:szCs w:val="28"/>
        </w:rPr>
        <w:t>.</w:t>
      </w:r>
      <w:r w:rsidR="00BD273C" w:rsidRPr="00BD27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4B2" w:rsidRPr="00C87524" w:rsidRDefault="004904B2" w:rsidP="00FE12F8">
      <w:pPr>
        <w:pStyle w:val="a3"/>
        <w:numPr>
          <w:ilvl w:val="0"/>
          <w:numId w:val="13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524">
        <w:rPr>
          <w:rFonts w:ascii="Times New Roman" w:hAnsi="Times New Roman" w:cs="Times New Roman"/>
          <w:sz w:val="28"/>
          <w:szCs w:val="28"/>
        </w:rPr>
        <w:t>«Торговля оптовая и розничная; ремонт автотранспортных средств</w:t>
      </w:r>
      <w:r w:rsidR="00CB4D5D" w:rsidRPr="00C87524">
        <w:rPr>
          <w:rFonts w:ascii="Times New Roman" w:hAnsi="Times New Roman" w:cs="Times New Roman"/>
          <w:sz w:val="28"/>
          <w:szCs w:val="28"/>
        </w:rPr>
        <w:t xml:space="preserve"> и мотоциклов</w:t>
      </w:r>
      <w:r w:rsidRPr="00C87524">
        <w:rPr>
          <w:rFonts w:ascii="Times New Roman" w:hAnsi="Times New Roman" w:cs="Times New Roman"/>
          <w:sz w:val="28"/>
          <w:szCs w:val="28"/>
        </w:rPr>
        <w:t>»</w:t>
      </w:r>
      <w:r w:rsidR="001910DA" w:rsidRPr="00C87524">
        <w:rPr>
          <w:rFonts w:ascii="Times New Roman" w:hAnsi="Times New Roman" w:cs="Times New Roman"/>
          <w:sz w:val="28"/>
          <w:szCs w:val="28"/>
        </w:rPr>
        <w:t xml:space="preserve"> 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FE12F8">
        <w:rPr>
          <w:rFonts w:ascii="Times New Roman" w:hAnsi="Times New Roman" w:cs="Times New Roman"/>
          <w:i/>
          <w:sz w:val="24"/>
          <w:szCs w:val="28"/>
        </w:rPr>
        <w:t>49,1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 xml:space="preserve">% к плану </w:t>
      </w:r>
      <w:r w:rsidR="00D81CC2" w:rsidRPr="00C87524">
        <w:rPr>
          <w:rFonts w:ascii="Times New Roman" w:hAnsi="Times New Roman" w:cs="Times New Roman"/>
          <w:i/>
          <w:sz w:val="24"/>
          <w:szCs w:val="28"/>
        </w:rPr>
        <w:t xml:space="preserve">года 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>по данной отрасли)</w:t>
      </w:r>
      <w:r w:rsidRPr="00C87524">
        <w:rPr>
          <w:rFonts w:ascii="Times New Roman" w:hAnsi="Times New Roman" w:cs="Times New Roman"/>
          <w:sz w:val="28"/>
          <w:szCs w:val="28"/>
        </w:rPr>
        <w:t>;</w:t>
      </w:r>
    </w:p>
    <w:p w:rsidR="004904B2" w:rsidRPr="00C87524" w:rsidRDefault="004904B2" w:rsidP="00BD273C">
      <w:pPr>
        <w:pStyle w:val="a3"/>
        <w:numPr>
          <w:ilvl w:val="0"/>
          <w:numId w:val="1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524">
        <w:rPr>
          <w:rFonts w:ascii="Times New Roman" w:hAnsi="Times New Roman" w:cs="Times New Roman"/>
          <w:sz w:val="28"/>
          <w:szCs w:val="28"/>
        </w:rPr>
        <w:t>«Государственное управление и обеспечение военной безопасности; социальное обеспечение»</w:t>
      </w:r>
      <w:r w:rsidR="001910DA" w:rsidRPr="00C87524">
        <w:rPr>
          <w:rFonts w:ascii="Times New Roman" w:hAnsi="Times New Roman" w:cs="Times New Roman"/>
          <w:sz w:val="28"/>
          <w:szCs w:val="28"/>
        </w:rPr>
        <w:t xml:space="preserve"> </w:t>
      </w:r>
      <w:r w:rsidR="00C87524" w:rsidRPr="00C87524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FE12F8">
        <w:rPr>
          <w:rFonts w:ascii="Times New Roman" w:hAnsi="Times New Roman" w:cs="Times New Roman"/>
          <w:i/>
          <w:sz w:val="24"/>
          <w:szCs w:val="28"/>
        </w:rPr>
        <w:t>45,6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>% к плану</w:t>
      </w:r>
      <w:r w:rsidR="00D81CC2" w:rsidRPr="00C87524">
        <w:rPr>
          <w:rFonts w:ascii="Times New Roman" w:hAnsi="Times New Roman" w:cs="Times New Roman"/>
          <w:i/>
          <w:sz w:val="24"/>
          <w:szCs w:val="28"/>
        </w:rPr>
        <w:t xml:space="preserve"> года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 xml:space="preserve"> по данной отрасли);</w:t>
      </w:r>
    </w:p>
    <w:p w:rsidR="00C87524" w:rsidRPr="00C87524" w:rsidRDefault="00C87524" w:rsidP="00BD273C">
      <w:pPr>
        <w:pStyle w:val="a3"/>
        <w:numPr>
          <w:ilvl w:val="0"/>
          <w:numId w:val="1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524">
        <w:rPr>
          <w:rFonts w:ascii="Times New Roman" w:hAnsi="Times New Roman" w:cs="Times New Roman"/>
          <w:sz w:val="28"/>
          <w:szCs w:val="28"/>
        </w:rPr>
        <w:t>«Образование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87524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FE12F8">
        <w:rPr>
          <w:rFonts w:ascii="Times New Roman" w:hAnsi="Times New Roman" w:cs="Times New Roman"/>
          <w:i/>
          <w:sz w:val="24"/>
          <w:szCs w:val="28"/>
        </w:rPr>
        <w:t>49,2</w:t>
      </w:r>
      <w:r w:rsidRPr="00C87524">
        <w:rPr>
          <w:rFonts w:ascii="Times New Roman" w:hAnsi="Times New Roman" w:cs="Times New Roman"/>
          <w:i/>
          <w:sz w:val="24"/>
          <w:szCs w:val="28"/>
        </w:rPr>
        <w:t>% к плану года по данной отрасли);</w:t>
      </w:r>
    </w:p>
    <w:p w:rsidR="004904B2" w:rsidRPr="00622013" w:rsidRDefault="004904B2" w:rsidP="00BD273C">
      <w:pPr>
        <w:pStyle w:val="a3"/>
        <w:numPr>
          <w:ilvl w:val="0"/>
          <w:numId w:val="1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524">
        <w:rPr>
          <w:rFonts w:ascii="Times New Roman" w:hAnsi="Times New Roman" w:cs="Times New Roman"/>
          <w:sz w:val="28"/>
          <w:szCs w:val="28"/>
        </w:rPr>
        <w:t>«Транспортировка и хранение»</w:t>
      </w:r>
      <w:r w:rsidR="001910DA" w:rsidRPr="00C87524">
        <w:rPr>
          <w:rFonts w:ascii="Times New Roman" w:hAnsi="Times New Roman" w:cs="Times New Roman"/>
          <w:sz w:val="28"/>
          <w:szCs w:val="28"/>
        </w:rPr>
        <w:t xml:space="preserve"> 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 xml:space="preserve">(исполнено </w:t>
      </w:r>
      <w:r w:rsidR="00FE12F8">
        <w:rPr>
          <w:rFonts w:ascii="Times New Roman" w:hAnsi="Times New Roman" w:cs="Times New Roman"/>
          <w:i/>
          <w:sz w:val="24"/>
          <w:szCs w:val="28"/>
        </w:rPr>
        <w:t>48,2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 xml:space="preserve">% к плану </w:t>
      </w:r>
      <w:r w:rsidR="00D81CC2" w:rsidRPr="00C87524">
        <w:rPr>
          <w:rFonts w:ascii="Times New Roman" w:hAnsi="Times New Roman" w:cs="Times New Roman"/>
          <w:i/>
          <w:sz w:val="24"/>
          <w:szCs w:val="28"/>
        </w:rPr>
        <w:t>года п</w:t>
      </w:r>
      <w:r w:rsidR="001910DA" w:rsidRPr="00C87524">
        <w:rPr>
          <w:rFonts w:ascii="Times New Roman" w:hAnsi="Times New Roman" w:cs="Times New Roman"/>
          <w:i/>
          <w:sz w:val="24"/>
          <w:szCs w:val="28"/>
        </w:rPr>
        <w:t>о данной отрасли)</w:t>
      </w:r>
      <w:r w:rsidR="00622013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622013">
        <w:rPr>
          <w:rFonts w:ascii="Times New Roman" w:hAnsi="Times New Roman" w:cs="Times New Roman"/>
          <w:i/>
          <w:sz w:val="28"/>
          <w:szCs w:val="28"/>
        </w:rPr>
        <w:t>и др</w:t>
      </w:r>
      <w:r w:rsidRPr="00622013">
        <w:rPr>
          <w:rFonts w:ascii="Times New Roman" w:hAnsi="Times New Roman" w:cs="Times New Roman"/>
          <w:sz w:val="28"/>
          <w:szCs w:val="28"/>
        </w:rPr>
        <w:t>.</w:t>
      </w:r>
    </w:p>
    <w:p w:rsidR="0086089A" w:rsidRDefault="0086089A" w:rsidP="008608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89A">
        <w:rPr>
          <w:rFonts w:ascii="Times New Roman" w:hAnsi="Times New Roman" w:cs="Times New Roman"/>
          <w:sz w:val="28"/>
          <w:szCs w:val="28"/>
        </w:rPr>
        <w:t xml:space="preserve">Следует отметить, что по итогам 1 </w:t>
      </w:r>
      <w:r>
        <w:rPr>
          <w:rFonts w:ascii="Times New Roman" w:hAnsi="Times New Roman" w:cs="Times New Roman"/>
          <w:sz w:val="28"/>
          <w:szCs w:val="28"/>
        </w:rPr>
        <w:t>полугодия</w:t>
      </w:r>
      <w:r w:rsidRPr="0086089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6089A">
        <w:rPr>
          <w:rFonts w:ascii="Times New Roman" w:hAnsi="Times New Roman" w:cs="Times New Roman"/>
          <w:sz w:val="28"/>
          <w:szCs w:val="28"/>
        </w:rPr>
        <w:t xml:space="preserve"> раз перевыполнены запланированные поступления по виду деятельности «Деятельность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потребления».</w:t>
      </w:r>
    </w:p>
    <w:p w:rsidR="0086089A" w:rsidRDefault="0086089A" w:rsidP="008608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низкое исполнение (42,6%) сложилось по виду деятельности «Деятельность финансовая и страховая»</w:t>
      </w:r>
      <w:r w:rsidR="0063708A">
        <w:rPr>
          <w:rFonts w:ascii="Times New Roman" w:hAnsi="Times New Roman" w:cs="Times New Roman"/>
          <w:sz w:val="28"/>
          <w:szCs w:val="28"/>
        </w:rPr>
        <w:t>.</w:t>
      </w:r>
    </w:p>
    <w:p w:rsidR="0063708A" w:rsidRPr="0063708A" w:rsidRDefault="0063708A" w:rsidP="008608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</w:rPr>
      </w:pPr>
    </w:p>
    <w:p w:rsidR="002D4699" w:rsidRPr="004073DD" w:rsidRDefault="00CB4D5D" w:rsidP="00CB4D5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73DD">
        <w:rPr>
          <w:rFonts w:ascii="Times New Roman" w:hAnsi="Times New Roman" w:cs="Times New Roman"/>
          <w:b/>
          <w:i/>
          <w:sz w:val="28"/>
          <w:szCs w:val="28"/>
        </w:rPr>
        <w:t>Налог на прибыль организаций</w:t>
      </w:r>
      <w:r w:rsidRPr="004073DD">
        <w:rPr>
          <w:rFonts w:ascii="Times New Roman" w:hAnsi="Times New Roman" w:cs="Times New Roman"/>
          <w:sz w:val="28"/>
          <w:szCs w:val="28"/>
        </w:rPr>
        <w:t xml:space="preserve"> поступил в сумме </w:t>
      </w:r>
      <w:r w:rsidR="004073DD" w:rsidRPr="004073DD">
        <w:rPr>
          <w:rFonts w:ascii="Times New Roman" w:hAnsi="Times New Roman" w:cs="Times New Roman"/>
          <w:sz w:val="28"/>
          <w:szCs w:val="28"/>
        </w:rPr>
        <w:t>534 550,74</w:t>
      </w:r>
      <w:r w:rsidRPr="004073DD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4073DD" w:rsidRPr="004073DD">
        <w:rPr>
          <w:rFonts w:ascii="Times New Roman" w:hAnsi="Times New Roman" w:cs="Times New Roman"/>
          <w:sz w:val="28"/>
          <w:szCs w:val="28"/>
        </w:rPr>
        <w:t>62,0</w:t>
      </w:r>
      <w:r w:rsidRPr="004073DD">
        <w:rPr>
          <w:rFonts w:ascii="Times New Roman" w:hAnsi="Times New Roman" w:cs="Times New Roman"/>
          <w:sz w:val="28"/>
          <w:szCs w:val="28"/>
        </w:rPr>
        <w:t>% к плану года</w:t>
      </w:r>
      <w:r w:rsidR="002D4699" w:rsidRPr="004073DD">
        <w:rPr>
          <w:rFonts w:ascii="Times New Roman" w:hAnsi="Times New Roman" w:cs="Times New Roman"/>
          <w:sz w:val="28"/>
          <w:szCs w:val="28"/>
        </w:rPr>
        <w:t xml:space="preserve"> </w:t>
      </w:r>
      <w:r w:rsidR="002D4699" w:rsidRPr="004073DD">
        <w:rPr>
          <w:rFonts w:ascii="Times New Roman" w:hAnsi="Times New Roman" w:cs="Times New Roman"/>
          <w:i/>
          <w:sz w:val="28"/>
          <w:szCs w:val="28"/>
        </w:rPr>
        <w:t>(</w:t>
      </w:r>
      <w:r w:rsidRPr="004073DD">
        <w:rPr>
          <w:rFonts w:ascii="Times New Roman" w:hAnsi="Times New Roman" w:cs="Times New Roman"/>
          <w:i/>
          <w:sz w:val="28"/>
          <w:szCs w:val="28"/>
        </w:rPr>
        <w:t xml:space="preserve">выше исполнения за аналогичный период прошлого года на </w:t>
      </w:r>
      <w:r w:rsidR="004073DD" w:rsidRPr="004073DD">
        <w:rPr>
          <w:rFonts w:ascii="Times New Roman" w:hAnsi="Times New Roman" w:cs="Times New Roman"/>
          <w:i/>
          <w:sz w:val="28"/>
          <w:szCs w:val="28"/>
        </w:rPr>
        <w:t>8,5</w:t>
      </w:r>
      <w:r w:rsidR="002D4699" w:rsidRPr="004073DD">
        <w:rPr>
          <w:rFonts w:ascii="Times New Roman" w:hAnsi="Times New Roman" w:cs="Times New Roman"/>
          <w:i/>
          <w:sz w:val="28"/>
          <w:szCs w:val="28"/>
        </w:rPr>
        <w:t xml:space="preserve"> процентных пунктов).</w:t>
      </w:r>
    </w:p>
    <w:p w:rsidR="00CB4D5D" w:rsidRPr="00373A55" w:rsidRDefault="00CB4D5D" w:rsidP="00CB4D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3A55">
        <w:rPr>
          <w:rFonts w:ascii="Times New Roman" w:hAnsi="Times New Roman" w:cs="Times New Roman"/>
          <w:sz w:val="28"/>
          <w:szCs w:val="28"/>
        </w:rPr>
        <w:t xml:space="preserve">Основная часть поступлений в отчётном периоде по данному налогу – </w:t>
      </w:r>
      <w:r w:rsidR="00373A55" w:rsidRPr="00373A55">
        <w:rPr>
          <w:rFonts w:ascii="Times New Roman" w:hAnsi="Times New Roman" w:cs="Times New Roman"/>
          <w:sz w:val="28"/>
          <w:szCs w:val="28"/>
        </w:rPr>
        <w:t>79,1</w:t>
      </w:r>
      <w:r w:rsidRPr="00373A55">
        <w:rPr>
          <w:rFonts w:ascii="Times New Roman" w:hAnsi="Times New Roman" w:cs="Times New Roman"/>
          <w:sz w:val="28"/>
          <w:szCs w:val="28"/>
        </w:rPr>
        <w:t>% при</w:t>
      </w:r>
      <w:r w:rsidR="00047490" w:rsidRPr="00373A55">
        <w:rPr>
          <w:rFonts w:ascii="Times New Roman" w:hAnsi="Times New Roman" w:cs="Times New Roman"/>
          <w:sz w:val="28"/>
          <w:szCs w:val="28"/>
        </w:rPr>
        <w:t>шлось</w:t>
      </w:r>
      <w:r w:rsidRPr="00373A55">
        <w:rPr>
          <w:rFonts w:ascii="Times New Roman" w:hAnsi="Times New Roman" w:cs="Times New Roman"/>
          <w:sz w:val="28"/>
          <w:szCs w:val="28"/>
        </w:rPr>
        <w:t xml:space="preserve"> на </w:t>
      </w:r>
      <w:r w:rsidR="00A93A2C" w:rsidRPr="00373A55">
        <w:rPr>
          <w:rFonts w:ascii="Times New Roman" w:hAnsi="Times New Roman" w:cs="Times New Roman"/>
          <w:sz w:val="28"/>
          <w:szCs w:val="28"/>
        </w:rPr>
        <w:t>5-ть отраслей из 20-ти</w:t>
      </w:r>
      <w:r w:rsidRPr="00373A55">
        <w:rPr>
          <w:rFonts w:ascii="Times New Roman" w:hAnsi="Times New Roman" w:cs="Times New Roman"/>
          <w:sz w:val="28"/>
          <w:szCs w:val="28"/>
        </w:rPr>
        <w:t>. Это:</w:t>
      </w:r>
    </w:p>
    <w:p w:rsidR="00047490" w:rsidRPr="00373A55" w:rsidRDefault="00373A55" w:rsidP="00015691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55">
        <w:rPr>
          <w:rFonts w:ascii="Times New Roman" w:hAnsi="Times New Roman" w:cs="Times New Roman"/>
          <w:sz w:val="28"/>
          <w:szCs w:val="28"/>
        </w:rPr>
        <w:t>22,0</w:t>
      </w:r>
      <w:r w:rsidR="00047490" w:rsidRPr="00373A55">
        <w:rPr>
          <w:rFonts w:ascii="Times New Roman" w:hAnsi="Times New Roman" w:cs="Times New Roman"/>
          <w:sz w:val="28"/>
          <w:szCs w:val="28"/>
        </w:rPr>
        <w:t>% - «Деятельность финансовая и страховая»</w:t>
      </w:r>
      <w:r w:rsidR="002D4699" w:rsidRPr="00373A55">
        <w:rPr>
          <w:rFonts w:ascii="Times New Roman" w:hAnsi="Times New Roman" w:cs="Times New Roman"/>
          <w:sz w:val="28"/>
          <w:szCs w:val="28"/>
        </w:rPr>
        <w:t xml:space="preserve"> </w:t>
      </w:r>
      <w:r w:rsidRPr="00373A55">
        <w:rPr>
          <w:rFonts w:ascii="Times New Roman" w:hAnsi="Times New Roman" w:cs="Times New Roman"/>
          <w:i/>
          <w:sz w:val="24"/>
          <w:szCs w:val="28"/>
        </w:rPr>
        <w:t>(исполнено 73,5% к плану по данной отрасли);</w:t>
      </w:r>
    </w:p>
    <w:p w:rsidR="00373A55" w:rsidRPr="00373A55" w:rsidRDefault="00373A55" w:rsidP="00015691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55">
        <w:rPr>
          <w:rFonts w:ascii="Times New Roman" w:hAnsi="Times New Roman" w:cs="Times New Roman"/>
          <w:sz w:val="28"/>
          <w:szCs w:val="28"/>
        </w:rPr>
        <w:t xml:space="preserve">21,5% «Добыча полезных ископаемых» </w:t>
      </w:r>
      <w:r w:rsidRPr="00373A55">
        <w:rPr>
          <w:rFonts w:ascii="Times New Roman" w:hAnsi="Times New Roman" w:cs="Times New Roman"/>
          <w:i/>
          <w:sz w:val="24"/>
          <w:szCs w:val="28"/>
        </w:rPr>
        <w:t>(фактические поступления за отчётный период в 2,2 раза превысили план по данной отрасли)</w:t>
      </w:r>
      <w:r w:rsidRPr="00373A55">
        <w:rPr>
          <w:rFonts w:ascii="Times New Roman" w:hAnsi="Times New Roman" w:cs="Times New Roman"/>
          <w:sz w:val="28"/>
          <w:szCs w:val="28"/>
        </w:rPr>
        <w:t>;</w:t>
      </w:r>
    </w:p>
    <w:p w:rsidR="00047490" w:rsidRPr="00373A55" w:rsidRDefault="00373A55" w:rsidP="00015691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55">
        <w:rPr>
          <w:rFonts w:ascii="Times New Roman" w:hAnsi="Times New Roman" w:cs="Times New Roman"/>
          <w:sz w:val="28"/>
          <w:szCs w:val="28"/>
        </w:rPr>
        <w:t>13,5</w:t>
      </w:r>
      <w:r w:rsidR="00047490" w:rsidRPr="00373A55">
        <w:rPr>
          <w:rFonts w:ascii="Times New Roman" w:hAnsi="Times New Roman" w:cs="Times New Roman"/>
          <w:sz w:val="28"/>
          <w:szCs w:val="28"/>
        </w:rPr>
        <w:t>% - «Торговля оптовая и розничная; ремонт автотранспортных средств и мотоциклов»</w:t>
      </w:r>
      <w:r w:rsidR="002D4699" w:rsidRPr="00373A55">
        <w:rPr>
          <w:rFonts w:ascii="Times New Roman" w:hAnsi="Times New Roman" w:cs="Times New Roman"/>
          <w:sz w:val="28"/>
          <w:szCs w:val="28"/>
        </w:rPr>
        <w:t xml:space="preserve"> 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>(</w:t>
      </w:r>
      <w:r w:rsidR="00A93A2C" w:rsidRPr="00373A55">
        <w:rPr>
          <w:rFonts w:ascii="Times New Roman" w:hAnsi="Times New Roman" w:cs="Times New Roman"/>
          <w:i/>
          <w:sz w:val="24"/>
          <w:szCs w:val="28"/>
        </w:rPr>
        <w:t>исполнено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373A55">
        <w:rPr>
          <w:rFonts w:ascii="Times New Roman" w:hAnsi="Times New Roman" w:cs="Times New Roman"/>
          <w:i/>
          <w:sz w:val="24"/>
          <w:szCs w:val="28"/>
        </w:rPr>
        <w:t>48,8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 xml:space="preserve">% </w:t>
      </w:r>
      <w:r w:rsidR="00470F5C" w:rsidRPr="00373A55">
        <w:rPr>
          <w:rFonts w:ascii="Times New Roman" w:hAnsi="Times New Roman" w:cs="Times New Roman"/>
          <w:i/>
          <w:sz w:val="24"/>
          <w:szCs w:val="28"/>
        </w:rPr>
        <w:t>к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A93A2C" w:rsidRPr="00373A55">
        <w:rPr>
          <w:rFonts w:ascii="Times New Roman" w:hAnsi="Times New Roman" w:cs="Times New Roman"/>
          <w:i/>
          <w:sz w:val="24"/>
          <w:szCs w:val="28"/>
        </w:rPr>
        <w:t>план</w:t>
      </w:r>
      <w:r w:rsidR="00470F5C" w:rsidRPr="00373A55">
        <w:rPr>
          <w:rFonts w:ascii="Times New Roman" w:hAnsi="Times New Roman" w:cs="Times New Roman"/>
          <w:i/>
          <w:sz w:val="24"/>
          <w:szCs w:val="28"/>
        </w:rPr>
        <w:t>у</w:t>
      </w:r>
      <w:r w:rsidR="00A93A2C" w:rsidRPr="00373A55">
        <w:rPr>
          <w:rFonts w:ascii="Times New Roman" w:hAnsi="Times New Roman" w:cs="Times New Roman"/>
          <w:i/>
          <w:sz w:val="24"/>
          <w:szCs w:val="28"/>
        </w:rPr>
        <w:t xml:space="preserve"> по данной отрасли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>);</w:t>
      </w:r>
    </w:p>
    <w:p w:rsidR="00373A55" w:rsidRPr="00373A55" w:rsidRDefault="00373A55" w:rsidP="00373A55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73A55">
        <w:rPr>
          <w:rFonts w:ascii="Times New Roman" w:hAnsi="Times New Roman" w:cs="Times New Roman"/>
          <w:sz w:val="28"/>
          <w:szCs w:val="28"/>
        </w:rPr>
        <w:t xml:space="preserve">11,5% - «Обеспечение электрической энергией, газом и паром; кондиционирование воздуха» </w:t>
      </w:r>
      <w:r w:rsidRPr="00373A55">
        <w:rPr>
          <w:rFonts w:ascii="Times New Roman" w:hAnsi="Times New Roman" w:cs="Times New Roman"/>
          <w:i/>
          <w:sz w:val="24"/>
          <w:szCs w:val="28"/>
        </w:rPr>
        <w:t xml:space="preserve">(исполнено 110,4% к плану по данной отрасли); </w:t>
      </w:r>
    </w:p>
    <w:p w:rsidR="002D4699" w:rsidRPr="00373A55" w:rsidRDefault="00373A55" w:rsidP="00015691">
      <w:pPr>
        <w:pStyle w:val="a3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55">
        <w:rPr>
          <w:rFonts w:ascii="Times New Roman" w:hAnsi="Times New Roman" w:cs="Times New Roman"/>
          <w:sz w:val="28"/>
          <w:szCs w:val="28"/>
        </w:rPr>
        <w:t>10,6</w:t>
      </w:r>
      <w:r w:rsidR="00047490" w:rsidRPr="00373A55">
        <w:rPr>
          <w:rFonts w:ascii="Times New Roman" w:hAnsi="Times New Roman" w:cs="Times New Roman"/>
          <w:sz w:val="28"/>
          <w:szCs w:val="28"/>
        </w:rPr>
        <w:t xml:space="preserve">% - </w:t>
      </w:r>
      <w:r w:rsidR="00CB4D5D" w:rsidRPr="00373A55">
        <w:rPr>
          <w:rFonts w:ascii="Times New Roman" w:hAnsi="Times New Roman" w:cs="Times New Roman"/>
          <w:sz w:val="28"/>
          <w:szCs w:val="28"/>
        </w:rPr>
        <w:t>«</w:t>
      </w:r>
      <w:r w:rsidR="00047490" w:rsidRPr="00373A55">
        <w:rPr>
          <w:rFonts w:ascii="Times New Roman" w:hAnsi="Times New Roman" w:cs="Times New Roman"/>
          <w:sz w:val="28"/>
          <w:szCs w:val="28"/>
        </w:rPr>
        <w:t>Обрабатывающие производства</w:t>
      </w:r>
      <w:r w:rsidR="00CB4D5D" w:rsidRPr="00373A55">
        <w:rPr>
          <w:rFonts w:ascii="Times New Roman" w:hAnsi="Times New Roman" w:cs="Times New Roman"/>
          <w:sz w:val="28"/>
          <w:szCs w:val="28"/>
        </w:rPr>
        <w:t>»</w:t>
      </w:r>
      <w:r w:rsidR="002D4699" w:rsidRPr="00373A55">
        <w:rPr>
          <w:rFonts w:ascii="Times New Roman" w:hAnsi="Times New Roman" w:cs="Times New Roman"/>
          <w:sz w:val="28"/>
          <w:szCs w:val="28"/>
        </w:rPr>
        <w:t xml:space="preserve"> 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>(</w:t>
      </w:r>
      <w:r w:rsidR="00A93A2C" w:rsidRPr="00373A55">
        <w:rPr>
          <w:rFonts w:ascii="Times New Roman" w:hAnsi="Times New Roman" w:cs="Times New Roman"/>
          <w:i/>
          <w:sz w:val="24"/>
          <w:szCs w:val="28"/>
        </w:rPr>
        <w:t>исполнено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373A55">
        <w:rPr>
          <w:rFonts w:ascii="Times New Roman" w:hAnsi="Times New Roman" w:cs="Times New Roman"/>
          <w:i/>
          <w:sz w:val="24"/>
          <w:szCs w:val="28"/>
        </w:rPr>
        <w:t>56,7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 xml:space="preserve">% </w:t>
      </w:r>
      <w:r w:rsidR="00470F5C" w:rsidRPr="00373A55">
        <w:rPr>
          <w:rFonts w:ascii="Times New Roman" w:hAnsi="Times New Roman" w:cs="Times New Roman"/>
          <w:i/>
          <w:sz w:val="24"/>
          <w:szCs w:val="28"/>
        </w:rPr>
        <w:t>к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A93A2C" w:rsidRPr="00373A55">
        <w:rPr>
          <w:rFonts w:ascii="Times New Roman" w:hAnsi="Times New Roman" w:cs="Times New Roman"/>
          <w:i/>
          <w:sz w:val="24"/>
          <w:szCs w:val="28"/>
        </w:rPr>
        <w:t>план</w:t>
      </w:r>
      <w:r w:rsidR="00470F5C" w:rsidRPr="00373A55">
        <w:rPr>
          <w:rFonts w:ascii="Times New Roman" w:hAnsi="Times New Roman" w:cs="Times New Roman"/>
          <w:i/>
          <w:sz w:val="24"/>
          <w:szCs w:val="28"/>
        </w:rPr>
        <w:t>у</w:t>
      </w:r>
      <w:r w:rsidR="00A93A2C" w:rsidRPr="00373A55">
        <w:rPr>
          <w:rFonts w:ascii="Times New Roman" w:hAnsi="Times New Roman" w:cs="Times New Roman"/>
          <w:i/>
          <w:sz w:val="24"/>
          <w:szCs w:val="28"/>
        </w:rPr>
        <w:t xml:space="preserve"> по данной отрасли</w:t>
      </w:r>
      <w:r w:rsidR="002D4699" w:rsidRPr="00373A55">
        <w:rPr>
          <w:rFonts w:ascii="Times New Roman" w:hAnsi="Times New Roman" w:cs="Times New Roman"/>
          <w:i/>
          <w:sz w:val="24"/>
          <w:szCs w:val="28"/>
        </w:rPr>
        <w:t>).</w:t>
      </w:r>
      <w:r w:rsidR="002D4699" w:rsidRPr="00373A55">
        <w:rPr>
          <w:rFonts w:ascii="Times New Roman" w:hAnsi="Times New Roman" w:cs="Times New Roman"/>
          <w:sz w:val="28"/>
          <w:szCs w:val="28"/>
        </w:rPr>
        <w:t xml:space="preserve"> Следует отметить, что по </w:t>
      </w:r>
      <w:r w:rsidRPr="00373A55">
        <w:rPr>
          <w:rFonts w:ascii="Times New Roman" w:hAnsi="Times New Roman" w:cs="Times New Roman"/>
          <w:sz w:val="28"/>
          <w:szCs w:val="28"/>
        </w:rPr>
        <w:t>3</w:t>
      </w:r>
      <w:r w:rsidR="002D4699" w:rsidRPr="00373A55">
        <w:rPr>
          <w:rFonts w:ascii="Times New Roman" w:hAnsi="Times New Roman" w:cs="Times New Roman"/>
          <w:sz w:val="28"/>
          <w:szCs w:val="28"/>
        </w:rPr>
        <w:t xml:space="preserve">-м видам </w:t>
      </w:r>
      <w:r w:rsidR="00A93A2C" w:rsidRPr="00373A55">
        <w:rPr>
          <w:rFonts w:ascii="Times New Roman" w:hAnsi="Times New Roman" w:cs="Times New Roman"/>
          <w:sz w:val="28"/>
          <w:szCs w:val="28"/>
        </w:rPr>
        <w:t>деятельности, входящим в данную отрасль</w:t>
      </w:r>
      <w:r w:rsidR="00470F5C" w:rsidRPr="00373A55">
        <w:rPr>
          <w:rFonts w:ascii="Times New Roman" w:hAnsi="Times New Roman" w:cs="Times New Roman"/>
          <w:sz w:val="28"/>
          <w:szCs w:val="28"/>
        </w:rPr>
        <w:t xml:space="preserve">, </w:t>
      </w:r>
      <w:r w:rsidRPr="00373A55">
        <w:rPr>
          <w:rFonts w:ascii="Times New Roman" w:hAnsi="Times New Roman" w:cs="Times New Roman"/>
          <w:sz w:val="28"/>
          <w:szCs w:val="28"/>
        </w:rPr>
        <w:t>фактическое поступление превысило плановое</w:t>
      </w:r>
      <w:r w:rsidR="002D4699" w:rsidRPr="00373A55">
        <w:rPr>
          <w:rFonts w:ascii="Times New Roman" w:hAnsi="Times New Roman" w:cs="Times New Roman"/>
          <w:sz w:val="28"/>
          <w:szCs w:val="28"/>
        </w:rPr>
        <w:t>:</w:t>
      </w:r>
    </w:p>
    <w:p w:rsidR="00CB4D5D" w:rsidRPr="00373A55" w:rsidRDefault="00373A55" w:rsidP="00EE07FB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55">
        <w:rPr>
          <w:rFonts w:ascii="Times New Roman" w:hAnsi="Times New Roman" w:cs="Times New Roman"/>
          <w:sz w:val="28"/>
          <w:szCs w:val="28"/>
        </w:rPr>
        <w:t xml:space="preserve">в 9,8 раза </w:t>
      </w:r>
      <w:r w:rsidR="002D4699" w:rsidRPr="00373A55">
        <w:rPr>
          <w:rFonts w:ascii="Times New Roman" w:hAnsi="Times New Roman" w:cs="Times New Roman"/>
          <w:sz w:val="28"/>
          <w:szCs w:val="28"/>
        </w:rPr>
        <w:t>по «Производств</w:t>
      </w:r>
      <w:r w:rsidR="000620B1" w:rsidRPr="00373A55">
        <w:rPr>
          <w:rFonts w:ascii="Times New Roman" w:hAnsi="Times New Roman" w:cs="Times New Roman"/>
          <w:sz w:val="28"/>
          <w:szCs w:val="28"/>
        </w:rPr>
        <w:t>о</w:t>
      </w:r>
      <w:r w:rsidR="002D4699" w:rsidRPr="00373A55">
        <w:rPr>
          <w:rFonts w:ascii="Times New Roman" w:hAnsi="Times New Roman" w:cs="Times New Roman"/>
          <w:sz w:val="28"/>
          <w:szCs w:val="28"/>
        </w:rPr>
        <w:t xml:space="preserve"> </w:t>
      </w:r>
      <w:r w:rsidRPr="00373A55">
        <w:rPr>
          <w:rFonts w:ascii="Times New Roman" w:hAnsi="Times New Roman" w:cs="Times New Roman"/>
          <w:sz w:val="28"/>
          <w:szCs w:val="28"/>
        </w:rPr>
        <w:t>кокса и нефтепродуктов</w:t>
      </w:r>
      <w:r w:rsidR="002D4699" w:rsidRPr="00373A55">
        <w:rPr>
          <w:rFonts w:ascii="Times New Roman" w:hAnsi="Times New Roman" w:cs="Times New Roman"/>
          <w:sz w:val="28"/>
          <w:szCs w:val="28"/>
        </w:rPr>
        <w:t>»;</w:t>
      </w:r>
    </w:p>
    <w:p w:rsidR="002D4699" w:rsidRPr="00373A55" w:rsidRDefault="00373A55" w:rsidP="00EE07FB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55">
        <w:rPr>
          <w:rFonts w:ascii="Times New Roman" w:hAnsi="Times New Roman" w:cs="Times New Roman"/>
          <w:sz w:val="28"/>
          <w:szCs w:val="28"/>
        </w:rPr>
        <w:t xml:space="preserve">в 2,5 раза </w:t>
      </w:r>
      <w:r w:rsidR="00A93A2C" w:rsidRPr="00373A55">
        <w:rPr>
          <w:rFonts w:ascii="Times New Roman" w:hAnsi="Times New Roman" w:cs="Times New Roman"/>
          <w:sz w:val="28"/>
          <w:szCs w:val="28"/>
        </w:rPr>
        <w:t xml:space="preserve">по «Производство </w:t>
      </w:r>
      <w:r w:rsidRPr="00373A55">
        <w:rPr>
          <w:rFonts w:ascii="Times New Roman" w:hAnsi="Times New Roman" w:cs="Times New Roman"/>
          <w:sz w:val="28"/>
          <w:szCs w:val="28"/>
        </w:rPr>
        <w:t>автотранспортных средств, прицепов и полуприцепов</w:t>
      </w:r>
      <w:r w:rsidR="00A93A2C" w:rsidRPr="00373A55">
        <w:rPr>
          <w:rFonts w:ascii="Times New Roman" w:hAnsi="Times New Roman" w:cs="Times New Roman"/>
          <w:sz w:val="28"/>
          <w:szCs w:val="28"/>
        </w:rPr>
        <w:t>»;</w:t>
      </w:r>
    </w:p>
    <w:p w:rsidR="00A93A2C" w:rsidRDefault="00373A55" w:rsidP="00EE07FB">
      <w:pPr>
        <w:pStyle w:val="a3"/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A55">
        <w:rPr>
          <w:rFonts w:ascii="Times New Roman" w:hAnsi="Times New Roman" w:cs="Times New Roman"/>
          <w:sz w:val="28"/>
          <w:szCs w:val="28"/>
        </w:rPr>
        <w:t>на 5,7%</w:t>
      </w:r>
      <w:r w:rsidR="00A93A2C" w:rsidRPr="00373A55">
        <w:rPr>
          <w:rFonts w:ascii="Times New Roman" w:hAnsi="Times New Roman" w:cs="Times New Roman"/>
          <w:sz w:val="28"/>
          <w:szCs w:val="28"/>
        </w:rPr>
        <w:t xml:space="preserve"> по «Производство </w:t>
      </w:r>
      <w:r w:rsidRPr="00373A55">
        <w:rPr>
          <w:rFonts w:ascii="Times New Roman" w:hAnsi="Times New Roman" w:cs="Times New Roman"/>
          <w:sz w:val="28"/>
          <w:szCs w:val="28"/>
        </w:rPr>
        <w:t>прочих транспортных средств и оборудования</w:t>
      </w:r>
      <w:r w:rsidR="00A93A2C" w:rsidRPr="00373A55">
        <w:rPr>
          <w:rFonts w:ascii="Times New Roman" w:hAnsi="Times New Roman" w:cs="Times New Roman"/>
          <w:sz w:val="28"/>
          <w:szCs w:val="28"/>
        </w:rPr>
        <w:t>»</w:t>
      </w:r>
      <w:r w:rsidRPr="00373A55">
        <w:rPr>
          <w:rFonts w:ascii="Times New Roman" w:hAnsi="Times New Roman" w:cs="Times New Roman"/>
          <w:sz w:val="28"/>
          <w:szCs w:val="28"/>
        </w:rPr>
        <w:t>.</w:t>
      </w:r>
    </w:p>
    <w:p w:rsidR="00C81040" w:rsidRDefault="00F92EA0" w:rsidP="00F92E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</w:t>
      </w:r>
      <w:r w:rsidR="002E0D60">
        <w:rPr>
          <w:rFonts w:ascii="Times New Roman" w:hAnsi="Times New Roman" w:cs="Times New Roman"/>
          <w:sz w:val="28"/>
          <w:szCs w:val="28"/>
        </w:rPr>
        <w:t>го, по 5-ти отраслям поступление</w:t>
      </w:r>
      <w:r>
        <w:rPr>
          <w:rFonts w:ascii="Times New Roman" w:hAnsi="Times New Roman" w:cs="Times New Roman"/>
          <w:sz w:val="28"/>
          <w:szCs w:val="28"/>
        </w:rPr>
        <w:t xml:space="preserve"> налога составило менее 25% от </w:t>
      </w:r>
      <w:r w:rsidR="00F37B93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>, из них:</w:t>
      </w:r>
    </w:p>
    <w:p w:rsidR="00F92EA0" w:rsidRDefault="00F92EA0" w:rsidP="00F92E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13,2% по отрасли «Деятельность профе</w:t>
      </w:r>
      <w:r w:rsidR="00F37B93">
        <w:rPr>
          <w:rFonts w:ascii="Times New Roman" w:hAnsi="Times New Roman" w:cs="Times New Roman"/>
          <w:sz w:val="28"/>
          <w:szCs w:val="28"/>
        </w:rPr>
        <w:t>ссиональная, научная и техническая»;</w:t>
      </w:r>
    </w:p>
    <w:p w:rsidR="00F37B93" w:rsidRPr="00C81040" w:rsidRDefault="00F37B93" w:rsidP="00F92E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16,7% по отрасли «Деятельность гостиниц и предприятий общественного питания».</w:t>
      </w:r>
    </w:p>
    <w:p w:rsidR="00CB4D5D" w:rsidRPr="00B657C0" w:rsidRDefault="00CB4D5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8"/>
          <w:highlight w:val="yellow"/>
        </w:rPr>
      </w:pPr>
    </w:p>
    <w:p w:rsidR="004904B2" w:rsidRPr="004073DD" w:rsidRDefault="001C258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3DD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7F4ECB" w:rsidRPr="004073DD">
        <w:rPr>
          <w:rFonts w:ascii="Times New Roman" w:hAnsi="Times New Roman" w:cs="Times New Roman"/>
          <w:b/>
          <w:i/>
          <w:sz w:val="28"/>
          <w:szCs w:val="28"/>
        </w:rPr>
        <w:t>алоги на имущество</w:t>
      </w:r>
      <w:r w:rsidR="007F4ECB" w:rsidRPr="004073DD">
        <w:rPr>
          <w:rFonts w:ascii="Times New Roman" w:hAnsi="Times New Roman" w:cs="Times New Roman"/>
          <w:sz w:val="28"/>
          <w:szCs w:val="28"/>
        </w:rPr>
        <w:t xml:space="preserve"> (земельный налог и налог на имущество физических лиц) поступили в сумме </w:t>
      </w:r>
      <w:r w:rsidR="004073DD" w:rsidRPr="004073DD">
        <w:rPr>
          <w:rFonts w:ascii="Times New Roman" w:hAnsi="Times New Roman" w:cs="Times New Roman"/>
          <w:sz w:val="28"/>
          <w:szCs w:val="28"/>
        </w:rPr>
        <w:t>450 501,37</w:t>
      </w:r>
      <w:r w:rsidR="007F4ECB" w:rsidRPr="004073DD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4073DD" w:rsidRPr="004073DD">
        <w:rPr>
          <w:rFonts w:ascii="Times New Roman" w:hAnsi="Times New Roman" w:cs="Times New Roman"/>
          <w:sz w:val="28"/>
          <w:szCs w:val="28"/>
        </w:rPr>
        <w:t>37,2</w:t>
      </w:r>
      <w:r w:rsidR="007F4ECB" w:rsidRPr="004073DD">
        <w:rPr>
          <w:rFonts w:ascii="Times New Roman" w:hAnsi="Times New Roman" w:cs="Times New Roman"/>
          <w:sz w:val="28"/>
          <w:szCs w:val="28"/>
        </w:rPr>
        <w:t>% к плану года</w:t>
      </w:r>
      <w:r w:rsidR="000C07DC" w:rsidRPr="004073DD">
        <w:rPr>
          <w:rFonts w:ascii="Times New Roman" w:hAnsi="Times New Roman" w:cs="Times New Roman"/>
          <w:i/>
          <w:sz w:val="28"/>
          <w:szCs w:val="28"/>
        </w:rPr>
        <w:t>.</w:t>
      </w:r>
      <w:r w:rsidR="000C07DC" w:rsidRPr="004073DD">
        <w:rPr>
          <w:rFonts w:ascii="Times New Roman" w:hAnsi="Times New Roman" w:cs="Times New Roman"/>
          <w:sz w:val="28"/>
          <w:szCs w:val="28"/>
        </w:rPr>
        <w:t xml:space="preserve"> </w:t>
      </w:r>
      <w:r w:rsidR="00A37105" w:rsidRPr="004073DD">
        <w:rPr>
          <w:rFonts w:ascii="Times New Roman" w:hAnsi="Times New Roman" w:cs="Times New Roman"/>
          <w:sz w:val="28"/>
          <w:szCs w:val="28"/>
        </w:rPr>
        <w:t>Такой процент исполнения связан с тем, что срок уплаты физическими лицами местных налогов приходится на 1 декабря текущего года. Н</w:t>
      </w:r>
      <w:r w:rsidR="000C07DC" w:rsidRPr="004073DD">
        <w:rPr>
          <w:rFonts w:ascii="Times New Roman" w:hAnsi="Times New Roman" w:cs="Times New Roman"/>
          <w:sz w:val="28"/>
          <w:szCs w:val="28"/>
        </w:rPr>
        <w:t xml:space="preserve">алоги поступают в бюджет города </w:t>
      </w:r>
      <w:r w:rsidR="00A37105" w:rsidRPr="004073DD">
        <w:rPr>
          <w:rFonts w:ascii="Times New Roman" w:hAnsi="Times New Roman" w:cs="Times New Roman"/>
          <w:sz w:val="28"/>
          <w:szCs w:val="28"/>
        </w:rPr>
        <w:t>по нормативу 100%</w:t>
      </w:r>
      <w:r w:rsidR="000C07DC" w:rsidRPr="004073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4ECB" w:rsidRPr="0087241F" w:rsidRDefault="000C07DC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41F">
        <w:rPr>
          <w:rFonts w:ascii="Times New Roman" w:hAnsi="Times New Roman" w:cs="Times New Roman"/>
          <w:sz w:val="28"/>
          <w:szCs w:val="28"/>
        </w:rPr>
        <w:t>За отчётный период</w:t>
      </w:r>
      <w:r w:rsidR="004904B2" w:rsidRPr="0087241F">
        <w:rPr>
          <w:rFonts w:ascii="Times New Roman" w:hAnsi="Times New Roman" w:cs="Times New Roman"/>
          <w:sz w:val="28"/>
          <w:szCs w:val="28"/>
        </w:rPr>
        <w:t xml:space="preserve"> поступления </w:t>
      </w:r>
      <w:r w:rsidR="00B140BB" w:rsidRPr="0087241F">
        <w:rPr>
          <w:rFonts w:ascii="Times New Roman" w:hAnsi="Times New Roman" w:cs="Times New Roman"/>
          <w:sz w:val="28"/>
          <w:szCs w:val="28"/>
        </w:rPr>
        <w:t xml:space="preserve">по земельному налогу составили </w:t>
      </w:r>
      <w:r w:rsidR="004904B2" w:rsidRPr="0087241F">
        <w:rPr>
          <w:rFonts w:ascii="Times New Roman" w:hAnsi="Times New Roman" w:cs="Times New Roman"/>
          <w:sz w:val="28"/>
          <w:szCs w:val="28"/>
        </w:rPr>
        <w:t xml:space="preserve"> </w:t>
      </w:r>
      <w:r w:rsidR="0087241F" w:rsidRPr="0087241F">
        <w:rPr>
          <w:rFonts w:ascii="Times New Roman" w:hAnsi="Times New Roman" w:cs="Times New Roman"/>
          <w:sz w:val="28"/>
          <w:szCs w:val="28"/>
        </w:rPr>
        <w:t>406 604,97</w:t>
      </w:r>
      <w:r w:rsidR="004904B2" w:rsidRPr="0087241F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87241F" w:rsidRPr="0087241F">
        <w:rPr>
          <w:rFonts w:ascii="Times New Roman" w:hAnsi="Times New Roman" w:cs="Times New Roman"/>
          <w:sz w:val="28"/>
          <w:szCs w:val="28"/>
        </w:rPr>
        <w:t>46,1</w:t>
      </w:r>
      <w:r w:rsidR="004904B2" w:rsidRPr="0087241F">
        <w:rPr>
          <w:rFonts w:ascii="Times New Roman" w:hAnsi="Times New Roman" w:cs="Times New Roman"/>
          <w:sz w:val="28"/>
          <w:szCs w:val="28"/>
        </w:rPr>
        <w:t>% к плану года.</w:t>
      </w:r>
    </w:p>
    <w:p w:rsidR="007F4ECB" w:rsidRPr="0087241F" w:rsidRDefault="006025C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41F">
        <w:rPr>
          <w:rFonts w:ascii="Times New Roman" w:hAnsi="Times New Roman" w:cs="Times New Roman"/>
          <w:sz w:val="28"/>
          <w:szCs w:val="28"/>
        </w:rPr>
        <w:t>Н</w:t>
      </w:r>
      <w:r w:rsidR="007F4ECB" w:rsidRPr="0087241F">
        <w:rPr>
          <w:rFonts w:ascii="Times New Roman" w:hAnsi="Times New Roman" w:cs="Times New Roman"/>
          <w:sz w:val="28"/>
          <w:szCs w:val="28"/>
        </w:rPr>
        <w:t xml:space="preserve">алог на имущество физических лиц </w:t>
      </w:r>
      <w:r w:rsidR="004904B2" w:rsidRPr="0087241F">
        <w:rPr>
          <w:rFonts w:ascii="Times New Roman" w:hAnsi="Times New Roman" w:cs="Times New Roman"/>
          <w:sz w:val="28"/>
          <w:szCs w:val="28"/>
        </w:rPr>
        <w:t>поступил</w:t>
      </w:r>
      <w:r w:rsidRPr="0087241F">
        <w:rPr>
          <w:rFonts w:ascii="Times New Roman" w:hAnsi="Times New Roman" w:cs="Times New Roman"/>
          <w:sz w:val="28"/>
          <w:szCs w:val="28"/>
        </w:rPr>
        <w:t xml:space="preserve"> в сумме</w:t>
      </w:r>
      <w:r w:rsidR="007F4ECB" w:rsidRPr="0087241F">
        <w:rPr>
          <w:rFonts w:ascii="Times New Roman" w:hAnsi="Times New Roman" w:cs="Times New Roman"/>
          <w:sz w:val="28"/>
          <w:szCs w:val="28"/>
        </w:rPr>
        <w:t xml:space="preserve"> </w:t>
      </w:r>
      <w:r w:rsidR="0087241F" w:rsidRPr="0087241F">
        <w:rPr>
          <w:rFonts w:ascii="Times New Roman" w:hAnsi="Times New Roman" w:cs="Times New Roman"/>
          <w:sz w:val="28"/>
          <w:szCs w:val="28"/>
        </w:rPr>
        <w:t>43 896,40</w:t>
      </w:r>
      <w:r w:rsidR="007F4ECB" w:rsidRPr="0087241F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87241F" w:rsidRPr="0087241F">
        <w:rPr>
          <w:rFonts w:ascii="Times New Roman" w:hAnsi="Times New Roman" w:cs="Times New Roman"/>
          <w:sz w:val="28"/>
          <w:szCs w:val="28"/>
        </w:rPr>
        <w:t>13,3</w:t>
      </w:r>
      <w:r w:rsidR="007F4ECB" w:rsidRPr="0087241F">
        <w:rPr>
          <w:rFonts w:ascii="Times New Roman" w:hAnsi="Times New Roman" w:cs="Times New Roman"/>
          <w:sz w:val="28"/>
          <w:szCs w:val="28"/>
        </w:rPr>
        <w:t>% к плану года</w:t>
      </w:r>
      <w:r w:rsidRPr="0087241F">
        <w:rPr>
          <w:rFonts w:ascii="Times New Roman" w:hAnsi="Times New Roman" w:cs="Times New Roman"/>
          <w:sz w:val="28"/>
          <w:szCs w:val="28"/>
        </w:rPr>
        <w:t>.</w:t>
      </w:r>
    </w:p>
    <w:p w:rsidR="007F4ECB" w:rsidRPr="0087241F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41F">
        <w:rPr>
          <w:rFonts w:ascii="Times New Roman" w:hAnsi="Times New Roman" w:cs="Times New Roman"/>
          <w:sz w:val="28"/>
          <w:szCs w:val="28"/>
        </w:rPr>
        <w:t xml:space="preserve">По сравнению с аналогичным периодом прошлого года по </w:t>
      </w:r>
      <w:r w:rsidR="00A37105" w:rsidRPr="0087241F">
        <w:rPr>
          <w:rFonts w:ascii="Times New Roman" w:hAnsi="Times New Roman" w:cs="Times New Roman"/>
          <w:sz w:val="28"/>
          <w:szCs w:val="28"/>
        </w:rPr>
        <w:t xml:space="preserve">имущественным </w:t>
      </w:r>
      <w:r w:rsidRPr="0087241F">
        <w:rPr>
          <w:rFonts w:ascii="Times New Roman" w:hAnsi="Times New Roman" w:cs="Times New Roman"/>
          <w:sz w:val="28"/>
          <w:szCs w:val="28"/>
        </w:rPr>
        <w:t xml:space="preserve">налогам исполнение сложилось выше на </w:t>
      </w:r>
      <w:r w:rsidR="0087241F" w:rsidRPr="0087241F">
        <w:rPr>
          <w:rFonts w:ascii="Times New Roman" w:hAnsi="Times New Roman" w:cs="Times New Roman"/>
          <w:sz w:val="28"/>
          <w:szCs w:val="28"/>
        </w:rPr>
        <w:t>1,3</w:t>
      </w:r>
      <w:r w:rsidRPr="0087241F">
        <w:rPr>
          <w:rFonts w:ascii="Times New Roman" w:hAnsi="Times New Roman" w:cs="Times New Roman"/>
          <w:sz w:val="28"/>
          <w:szCs w:val="28"/>
        </w:rPr>
        <w:t xml:space="preserve"> процентных пунктов. </w:t>
      </w:r>
    </w:p>
    <w:p w:rsidR="00A70346" w:rsidRPr="00B657C0" w:rsidRDefault="00A70346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CE7DC8" w:rsidRPr="007E1BC3" w:rsidRDefault="008E5A53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BC3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7F4ECB" w:rsidRPr="007E1BC3">
        <w:rPr>
          <w:rFonts w:ascii="Times New Roman" w:hAnsi="Times New Roman" w:cs="Times New Roman"/>
          <w:b/>
          <w:i/>
          <w:sz w:val="28"/>
          <w:szCs w:val="28"/>
        </w:rPr>
        <w:t>диный налог на вмененный доход</w:t>
      </w:r>
      <w:r w:rsidR="007F4ECB" w:rsidRPr="007E1BC3">
        <w:rPr>
          <w:rFonts w:ascii="Times New Roman" w:hAnsi="Times New Roman" w:cs="Times New Roman"/>
          <w:sz w:val="28"/>
          <w:szCs w:val="28"/>
        </w:rPr>
        <w:t xml:space="preserve"> поступил в сумме </w:t>
      </w:r>
      <w:r w:rsidR="0087241F" w:rsidRPr="007E1BC3">
        <w:rPr>
          <w:rFonts w:ascii="Times New Roman" w:hAnsi="Times New Roman" w:cs="Times New Roman"/>
          <w:sz w:val="28"/>
          <w:szCs w:val="28"/>
        </w:rPr>
        <w:t>4</w:t>
      </w:r>
      <w:r w:rsidR="007E1BC3" w:rsidRPr="007E1BC3">
        <w:rPr>
          <w:rFonts w:ascii="Times New Roman" w:hAnsi="Times New Roman" w:cs="Times New Roman"/>
          <w:sz w:val="28"/>
          <w:szCs w:val="28"/>
        </w:rPr>
        <w:t>59 773,51</w:t>
      </w:r>
      <w:r w:rsidR="007F4ECB" w:rsidRPr="007E1BC3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7E1BC3" w:rsidRPr="007E1BC3">
        <w:rPr>
          <w:rFonts w:ascii="Times New Roman" w:hAnsi="Times New Roman" w:cs="Times New Roman"/>
          <w:sz w:val="28"/>
          <w:szCs w:val="28"/>
        </w:rPr>
        <w:t>46,6</w:t>
      </w:r>
      <w:r w:rsidR="007F4ECB" w:rsidRPr="007E1BC3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="007F4ECB" w:rsidRPr="007E1BC3">
        <w:rPr>
          <w:rFonts w:ascii="Times New Roman" w:hAnsi="Times New Roman" w:cs="Times New Roman"/>
          <w:i/>
          <w:sz w:val="28"/>
          <w:szCs w:val="28"/>
        </w:rPr>
        <w:t xml:space="preserve">(ниже исполнения за аналогичный период </w:t>
      </w:r>
      <w:r w:rsidR="00A70346" w:rsidRPr="007E1BC3">
        <w:rPr>
          <w:rFonts w:ascii="Times New Roman" w:hAnsi="Times New Roman" w:cs="Times New Roman"/>
          <w:i/>
          <w:sz w:val="28"/>
          <w:szCs w:val="28"/>
        </w:rPr>
        <w:t>прошлого</w:t>
      </w:r>
      <w:r w:rsidR="007F4ECB" w:rsidRPr="007E1BC3">
        <w:rPr>
          <w:rFonts w:ascii="Times New Roman" w:hAnsi="Times New Roman" w:cs="Times New Roman"/>
          <w:i/>
          <w:sz w:val="28"/>
          <w:szCs w:val="28"/>
        </w:rPr>
        <w:t xml:space="preserve"> года на </w:t>
      </w:r>
      <w:r w:rsidR="007E1BC3" w:rsidRPr="007E1BC3">
        <w:rPr>
          <w:rFonts w:ascii="Times New Roman" w:hAnsi="Times New Roman" w:cs="Times New Roman"/>
          <w:i/>
          <w:sz w:val="28"/>
          <w:szCs w:val="28"/>
        </w:rPr>
        <w:t>3,2</w:t>
      </w:r>
      <w:r w:rsidR="007F4ECB" w:rsidRPr="007E1BC3">
        <w:rPr>
          <w:rFonts w:ascii="Times New Roman" w:hAnsi="Times New Roman" w:cs="Times New Roman"/>
          <w:i/>
          <w:sz w:val="28"/>
          <w:szCs w:val="28"/>
        </w:rPr>
        <w:t xml:space="preserve"> процентных пункт</w:t>
      </w:r>
      <w:r w:rsidR="00A70346" w:rsidRPr="007E1BC3">
        <w:rPr>
          <w:rFonts w:ascii="Times New Roman" w:hAnsi="Times New Roman" w:cs="Times New Roman"/>
          <w:i/>
          <w:sz w:val="28"/>
          <w:szCs w:val="28"/>
        </w:rPr>
        <w:t>ов</w:t>
      </w:r>
      <w:r w:rsidR="007F4ECB" w:rsidRPr="007E1BC3">
        <w:rPr>
          <w:rFonts w:ascii="Times New Roman" w:hAnsi="Times New Roman" w:cs="Times New Roman"/>
          <w:i/>
          <w:sz w:val="28"/>
          <w:szCs w:val="28"/>
        </w:rPr>
        <w:t>)</w:t>
      </w:r>
      <w:r w:rsidR="007F4ECB" w:rsidRPr="007E1BC3">
        <w:rPr>
          <w:rFonts w:ascii="Times New Roman" w:hAnsi="Times New Roman" w:cs="Times New Roman"/>
          <w:sz w:val="28"/>
          <w:szCs w:val="28"/>
        </w:rPr>
        <w:t>.</w:t>
      </w:r>
      <w:r w:rsidR="00861692" w:rsidRPr="007E1B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ECB" w:rsidRPr="00B657C0" w:rsidRDefault="007F4ECB" w:rsidP="00455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7F4ECB" w:rsidRDefault="0067378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BC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7F4ECB" w:rsidRPr="007E1BC3">
        <w:rPr>
          <w:rFonts w:ascii="Times New Roman" w:hAnsi="Times New Roman" w:cs="Times New Roman"/>
          <w:b/>
          <w:i/>
          <w:sz w:val="28"/>
          <w:szCs w:val="28"/>
        </w:rPr>
        <w:t>кцизы на нефтепродукты</w:t>
      </w:r>
      <w:r w:rsidR="007F4ECB" w:rsidRPr="007E1BC3">
        <w:rPr>
          <w:rFonts w:ascii="Times New Roman" w:hAnsi="Times New Roman" w:cs="Times New Roman"/>
          <w:sz w:val="28"/>
          <w:szCs w:val="28"/>
        </w:rPr>
        <w:t xml:space="preserve"> поступили в сумме </w:t>
      </w:r>
      <w:r w:rsidR="007E1BC3" w:rsidRPr="007E1BC3">
        <w:rPr>
          <w:rFonts w:ascii="Times New Roman" w:hAnsi="Times New Roman" w:cs="Times New Roman"/>
          <w:sz w:val="28"/>
          <w:szCs w:val="28"/>
        </w:rPr>
        <w:t>224 181,00</w:t>
      </w:r>
      <w:r w:rsidR="007F4ECB" w:rsidRPr="007E1BC3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7E1BC3" w:rsidRPr="007E1BC3">
        <w:rPr>
          <w:rFonts w:ascii="Times New Roman" w:hAnsi="Times New Roman" w:cs="Times New Roman"/>
          <w:sz w:val="28"/>
          <w:szCs w:val="28"/>
        </w:rPr>
        <w:t>49,1</w:t>
      </w:r>
      <w:r w:rsidR="007F4ECB" w:rsidRPr="007E1BC3">
        <w:rPr>
          <w:rFonts w:ascii="Times New Roman" w:hAnsi="Times New Roman" w:cs="Times New Roman"/>
          <w:sz w:val="28"/>
          <w:szCs w:val="28"/>
        </w:rPr>
        <w:t>% к плану года</w:t>
      </w:r>
      <w:r w:rsidR="007E1BC3" w:rsidRPr="007E1BC3">
        <w:rPr>
          <w:rFonts w:ascii="Times New Roman" w:hAnsi="Times New Roman" w:cs="Times New Roman"/>
          <w:sz w:val="28"/>
          <w:szCs w:val="28"/>
        </w:rPr>
        <w:t xml:space="preserve"> </w:t>
      </w:r>
      <w:r w:rsidR="007E1BC3" w:rsidRPr="007E1BC3">
        <w:rPr>
          <w:rFonts w:ascii="Times New Roman" w:hAnsi="Times New Roman" w:cs="Times New Roman"/>
          <w:i/>
          <w:sz w:val="28"/>
          <w:szCs w:val="28"/>
        </w:rPr>
        <w:t>(ниже исполнения за аналогичный период прошлого года на 2,2 процентных пунктов)</w:t>
      </w:r>
      <w:r w:rsidR="007E1BC3" w:rsidRPr="007E1BC3">
        <w:rPr>
          <w:rFonts w:ascii="Times New Roman" w:hAnsi="Times New Roman" w:cs="Times New Roman"/>
          <w:sz w:val="28"/>
          <w:szCs w:val="28"/>
        </w:rPr>
        <w:t>.</w:t>
      </w:r>
    </w:p>
    <w:p w:rsidR="007E1BC3" w:rsidRPr="00B657C0" w:rsidRDefault="007E1BC3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7F4ECB" w:rsidRPr="007E1BC3" w:rsidRDefault="00673788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1BC3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F4ECB" w:rsidRPr="007E1BC3">
        <w:rPr>
          <w:rFonts w:ascii="Times New Roman" w:hAnsi="Times New Roman" w:cs="Times New Roman"/>
          <w:b/>
          <w:i/>
          <w:sz w:val="28"/>
          <w:szCs w:val="28"/>
        </w:rPr>
        <w:t>стальны</w:t>
      </w:r>
      <w:r w:rsidR="001B20E7" w:rsidRPr="007E1BC3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7F4ECB" w:rsidRPr="007E1BC3">
        <w:rPr>
          <w:rFonts w:ascii="Times New Roman" w:hAnsi="Times New Roman" w:cs="Times New Roman"/>
          <w:b/>
          <w:i/>
          <w:sz w:val="28"/>
          <w:szCs w:val="28"/>
        </w:rPr>
        <w:t xml:space="preserve"> налоговы</w:t>
      </w:r>
      <w:r w:rsidR="001B20E7" w:rsidRPr="007E1BC3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7F4ECB" w:rsidRPr="007E1BC3">
        <w:rPr>
          <w:rFonts w:ascii="Times New Roman" w:hAnsi="Times New Roman" w:cs="Times New Roman"/>
          <w:b/>
          <w:i/>
          <w:sz w:val="28"/>
          <w:szCs w:val="28"/>
        </w:rPr>
        <w:t xml:space="preserve"> доход</w:t>
      </w:r>
      <w:r w:rsidR="001B20E7" w:rsidRPr="007E1BC3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7F4ECB" w:rsidRPr="007E1BC3">
        <w:rPr>
          <w:rFonts w:ascii="Times New Roman" w:hAnsi="Times New Roman" w:cs="Times New Roman"/>
          <w:sz w:val="28"/>
          <w:szCs w:val="28"/>
        </w:rPr>
        <w:t xml:space="preserve"> </w:t>
      </w:r>
      <w:r w:rsidR="007F4ECB" w:rsidRPr="007E1BC3">
        <w:rPr>
          <w:rFonts w:ascii="Times New Roman" w:hAnsi="Times New Roman" w:cs="Times New Roman"/>
          <w:i/>
          <w:sz w:val="24"/>
          <w:szCs w:val="28"/>
        </w:rPr>
        <w:t>(государственная пошлина, налог, взимаемый в связи с применением патентной системы налогообложения, единый сельскохозяйственный налог, задолженность и перерасчеты по отменённым налогам и сборам)</w:t>
      </w:r>
      <w:r w:rsidR="007F4ECB" w:rsidRPr="007E1BC3">
        <w:rPr>
          <w:rFonts w:ascii="Times New Roman" w:hAnsi="Times New Roman" w:cs="Times New Roman"/>
          <w:sz w:val="24"/>
          <w:szCs w:val="28"/>
        </w:rPr>
        <w:t xml:space="preserve"> </w:t>
      </w:r>
      <w:r w:rsidR="001B20E7" w:rsidRPr="007E1BC3">
        <w:rPr>
          <w:rFonts w:ascii="Times New Roman" w:hAnsi="Times New Roman" w:cs="Times New Roman"/>
          <w:sz w:val="28"/>
          <w:szCs w:val="28"/>
        </w:rPr>
        <w:t xml:space="preserve">поступили в сумме </w:t>
      </w:r>
      <w:r w:rsidR="007E1BC3" w:rsidRPr="007E1BC3">
        <w:rPr>
          <w:rFonts w:ascii="Times New Roman" w:hAnsi="Times New Roman" w:cs="Times New Roman"/>
          <w:sz w:val="28"/>
          <w:szCs w:val="28"/>
        </w:rPr>
        <w:t>174 923,22</w:t>
      </w:r>
      <w:r w:rsidR="007F4ECB" w:rsidRPr="007E1BC3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7E1BC3" w:rsidRPr="007E1BC3">
        <w:rPr>
          <w:rFonts w:ascii="Times New Roman" w:hAnsi="Times New Roman" w:cs="Times New Roman"/>
          <w:sz w:val="28"/>
          <w:szCs w:val="28"/>
        </w:rPr>
        <w:t>60,6</w:t>
      </w:r>
      <w:r w:rsidR="007F4ECB" w:rsidRPr="007E1BC3">
        <w:rPr>
          <w:rFonts w:ascii="Times New Roman" w:hAnsi="Times New Roman" w:cs="Times New Roman"/>
          <w:sz w:val="28"/>
          <w:szCs w:val="28"/>
        </w:rPr>
        <w:t xml:space="preserve">% к плану года. </w:t>
      </w:r>
    </w:p>
    <w:p w:rsidR="007226E4" w:rsidRPr="00B657C0" w:rsidRDefault="007226E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F4ECB" w:rsidRPr="001C277F" w:rsidRDefault="00435F0D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</w:pPr>
      <w:bookmarkStart w:id="18" w:name="_Toc467068126"/>
      <w:bookmarkStart w:id="19" w:name="_Toc523397034"/>
      <w:r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3.2</w:t>
      </w:r>
      <w:r w:rsidR="007F4ECB" w:rsidRPr="001C277F"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6"/>
          <w:lang w:eastAsia="ru-RU"/>
        </w:rPr>
        <w:t>.2. Исполнение по неналоговым доходам</w:t>
      </w:r>
      <w:bookmarkEnd w:id="18"/>
      <w:bookmarkEnd w:id="19"/>
    </w:p>
    <w:p w:rsidR="007F4ECB" w:rsidRPr="001C277F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1B20E7" w:rsidRPr="00C75A94" w:rsidRDefault="007F4ECB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5A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неналоговые доходы в структуре собственных доходов приходится </w:t>
      </w:r>
      <w:r w:rsidR="00C75A94" w:rsidRPr="00C75A94">
        <w:rPr>
          <w:rFonts w:ascii="Times New Roman" w:eastAsiaTheme="minorEastAsia" w:hAnsi="Times New Roman" w:cs="Times New Roman"/>
          <w:sz w:val="28"/>
          <w:szCs w:val="28"/>
          <w:lang w:eastAsia="ru-RU"/>
        </w:rPr>
        <w:t>17,2</w:t>
      </w:r>
      <w:r w:rsidRPr="00C75A94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поступлений (</w:t>
      </w:r>
      <w:r w:rsidR="00C75A94" w:rsidRPr="00C75A94">
        <w:rPr>
          <w:rFonts w:ascii="Times New Roman" w:eastAsiaTheme="minorEastAsia" w:hAnsi="Times New Roman" w:cs="Times New Roman"/>
          <w:sz w:val="28"/>
          <w:szCs w:val="28"/>
          <w:lang w:eastAsia="ru-RU"/>
        </w:rPr>
        <w:t>8,2</w:t>
      </w:r>
      <w:r w:rsidRPr="00C75A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в общем объеме доходов). </w:t>
      </w:r>
    </w:p>
    <w:p w:rsidR="007F4ECB" w:rsidRPr="00C75A94" w:rsidRDefault="007F4ECB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5A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сравнению с аналогичными периодами 2-х прошедших лет удельный вес этих поступлений в структуре собственных доходов </w:t>
      </w:r>
      <w:r w:rsidR="005D2F0F" w:rsidRPr="00C75A9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продолжает снижаться</w:t>
      </w:r>
      <w:r w:rsidR="00E51847" w:rsidRPr="00C75A9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861692" w:rsidRPr="0034603F" w:rsidRDefault="000F66E4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460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Основными доходными источниками </w:t>
      </w:r>
      <w:r w:rsidR="00D15206" w:rsidRPr="0034603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структуре неналоговых доходов являются: доходы от аренды земли</w:t>
      </w:r>
      <w:r w:rsidR="0034603F" w:rsidRPr="003460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имущества</w:t>
      </w:r>
      <w:r w:rsidR="00D15206" w:rsidRPr="003460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от продажи </w:t>
      </w:r>
      <w:r w:rsidR="001377D8" w:rsidRPr="003460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земельных участков собственникам зданий, строений, а также </w:t>
      </w:r>
      <w:r w:rsidR="00D15206" w:rsidRPr="0034603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нежилых объектов и земельных участков под ними по 159-ФЗ</w:t>
      </w:r>
      <w:r w:rsidR="009C16E2">
        <w:rPr>
          <w:rStyle w:val="af4"/>
          <w:rFonts w:ascii="Times New Roman" w:eastAsiaTheme="minorEastAsia" w:hAnsi="Times New Roman" w:cs="Times New Roman"/>
          <w:sz w:val="28"/>
          <w:szCs w:val="28"/>
          <w:lang w:eastAsia="ru-RU"/>
        </w:rPr>
        <w:footnoteReference w:id="2"/>
      </w:r>
      <w:r w:rsidR="009154DC" w:rsidRPr="0034603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штрафы</w:t>
      </w:r>
      <w:r w:rsidR="00D15206" w:rsidRPr="0034603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15206" w:rsidRPr="00391075" w:rsidRDefault="00D15206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9107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Структура неналоговых пос</w:t>
      </w:r>
      <w:r w:rsidR="00CA685A" w:rsidRPr="0039107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туплений приведена в следующей Д</w:t>
      </w:r>
      <w:r w:rsidRPr="0039107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иаграмме:</w:t>
      </w:r>
    </w:p>
    <w:p w:rsidR="00435F0D" w:rsidRDefault="00435F0D" w:rsidP="00455C47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435F0D" w:rsidRDefault="00435F0D" w:rsidP="00455C47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8465EE" w:rsidRPr="00391075" w:rsidRDefault="00A13A1F" w:rsidP="00455C47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391075">
        <w:rPr>
          <w:rFonts w:ascii="Times New Roman" w:eastAsiaTheme="minorEastAsia" w:hAnsi="Times New Roman" w:cs="Times New Roman"/>
          <w:sz w:val="24"/>
          <w:szCs w:val="28"/>
          <w:lang w:eastAsia="ru-RU"/>
        </w:rPr>
        <w:lastRenderedPageBreak/>
        <w:t>Диаграмма 5</w:t>
      </w:r>
    </w:p>
    <w:p w:rsidR="00D15206" w:rsidRPr="00B657C0" w:rsidRDefault="00D15206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8"/>
          <w:highlight w:val="yellow"/>
          <w:lang w:eastAsia="ru-RU"/>
        </w:rPr>
      </w:pPr>
    </w:p>
    <w:p w:rsidR="00D15206" w:rsidRPr="0034603F" w:rsidRDefault="0034603F" w:rsidP="00336B5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6F8543" wp14:editId="4A44A8A4">
            <wp:extent cx="6116490" cy="2989089"/>
            <wp:effectExtent l="0" t="0" r="0" b="1905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465EE" w:rsidRPr="00B657C0" w:rsidRDefault="008465EE" w:rsidP="00455C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10"/>
          <w:szCs w:val="28"/>
          <w:highlight w:val="yellow"/>
          <w:lang w:eastAsia="ru-RU"/>
        </w:rPr>
      </w:pPr>
    </w:p>
    <w:p w:rsidR="0086319D" w:rsidRPr="0078040A" w:rsidRDefault="007F4EC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40A">
        <w:rPr>
          <w:rFonts w:ascii="Times New Roman" w:hAnsi="Times New Roman" w:cs="Times New Roman"/>
          <w:sz w:val="28"/>
          <w:szCs w:val="28"/>
        </w:rPr>
        <w:t>В абсолютном значении неналоговых доходов в бюджет города за отчетный период 201</w:t>
      </w:r>
      <w:r w:rsidR="00ED5322" w:rsidRPr="0078040A">
        <w:rPr>
          <w:rFonts w:ascii="Times New Roman" w:hAnsi="Times New Roman" w:cs="Times New Roman"/>
          <w:sz w:val="28"/>
          <w:szCs w:val="28"/>
        </w:rPr>
        <w:t>8</w:t>
      </w:r>
      <w:r w:rsidRPr="0078040A">
        <w:rPr>
          <w:rFonts w:ascii="Times New Roman" w:hAnsi="Times New Roman" w:cs="Times New Roman"/>
          <w:sz w:val="28"/>
          <w:szCs w:val="28"/>
        </w:rPr>
        <w:t xml:space="preserve"> года по сравнению с аналогичными периодами 201</w:t>
      </w:r>
      <w:r w:rsidR="00ED5322" w:rsidRPr="0078040A">
        <w:rPr>
          <w:rFonts w:ascii="Times New Roman" w:hAnsi="Times New Roman" w:cs="Times New Roman"/>
          <w:sz w:val="28"/>
          <w:szCs w:val="28"/>
        </w:rPr>
        <w:t>6</w:t>
      </w:r>
      <w:r w:rsidRPr="0078040A">
        <w:rPr>
          <w:rFonts w:ascii="Times New Roman" w:hAnsi="Times New Roman" w:cs="Times New Roman"/>
          <w:sz w:val="28"/>
          <w:szCs w:val="28"/>
        </w:rPr>
        <w:t xml:space="preserve"> и 201</w:t>
      </w:r>
      <w:r w:rsidR="00ED5322" w:rsidRPr="0078040A">
        <w:rPr>
          <w:rFonts w:ascii="Times New Roman" w:hAnsi="Times New Roman" w:cs="Times New Roman"/>
          <w:sz w:val="28"/>
          <w:szCs w:val="28"/>
        </w:rPr>
        <w:t>7</w:t>
      </w:r>
      <w:r w:rsidRPr="0078040A">
        <w:rPr>
          <w:rFonts w:ascii="Times New Roman" w:hAnsi="Times New Roman" w:cs="Times New Roman"/>
          <w:sz w:val="28"/>
          <w:szCs w:val="28"/>
        </w:rPr>
        <w:t xml:space="preserve"> годов поступило меньше</w:t>
      </w:r>
      <w:r w:rsidR="0086319D" w:rsidRPr="0078040A">
        <w:rPr>
          <w:rFonts w:ascii="Times New Roman" w:hAnsi="Times New Roman" w:cs="Times New Roman"/>
          <w:sz w:val="28"/>
          <w:szCs w:val="28"/>
        </w:rPr>
        <w:t>:</w:t>
      </w:r>
    </w:p>
    <w:p w:rsidR="0086319D" w:rsidRPr="0078040A" w:rsidRDefault="0086319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40A">
        <w:rPr>
          <w:rFonts w:ascii="Times New Roman" w:hAnsi="Times New Roman" w:cs="Times New Roman"/>
          <w:sz w:val="28"/>
          <w:szCs w:val="28"/>
        </w:rPr>
        <w:t>- </w:t>
      </w:r>
      <w:r w:rsidR="007F4ECB" w:rsidRPr="0078040A">
        <w:rPr>
          <w:rFonts w:ascii="Times New Roman" w:hAnsi="Times New Roman" w:cs="Times New Roman"/>
          <w:sz w:val="28"/>
          <w:szCs w:val="28"/>
        </w:rPr>
        <w:t xml:space="preserve">на </w:t>
      </w:r>
      <w:r w:rsidR="0078040A" w:rsidRPr="0078040A">
        <w:rPr>
          <w:rFonts w:ascii="Times New Roman" w:hAnsi="Times New Roman" w:cs="Times New Roman"/>
          <w:sz w:val="28"/>
          <w:szCs w:val="28"/>
        </w:rPr>
        <w:t>550 815,51</w:t>
      </w:r>
      <w:r w:rsidR="007F4ECB" w:rsidRPr="0078040A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Pr="0078040A">
        <w:rPr>
          <w:rFonts w:ascii="Times New Roman" w:hAnsi="Times New Roman" w:cs="Times New Roman"/>
          <w:sz w:val="28"/>
          <w:szCs w:val="28"/>
        </w:rPr>
        <w:t xml:space="preserve">или на </w:t>
      </w:r>
      <w:r w:rsidR="0078040A" w:rsidRPr="0078040A">
        <w:rPr>
          <w:rFonts w:ascii="Times New Roman" w:hAnsi="Times New Roman" w:cs="Times New Roman"/>
          <w:sz w:val="28"/>
          <w:szCs w:val="28"/>
        </w:rPr>
        <w:t>32,9</w:t>
      </w:r>
      <w:r w:rsidRPr="0078040A">
        <w:rPr>
          <w:rFonts w:ascii="Times New Roman" w:hAnsi="Times New Roman" w:cs="Times New Roman"/>
          <w:sz w:val="28"/>
          <w:szCs w:val="28"/>
        </w:rPr>
        <w:t>% по сравнению с 201</w:t>
      </w:r>
      <w:r w:rsidR="00ED5322" w:rsidRPr="0078040A">
        <w:rPr>
          <w:rFonts w:ascii="Times New Roman" w:hAnsi="Times New Roman" w:cs="Times New Roman"/>
          <w:sz w:val="28"/>
          <w:szCs w:val="28"/>
        </w:rPr>
        <w:t>6</w:t>
      </w:r>
      <w:r w:rsidRPr="0078040A">
        <w:rPr>
          <w:rFonts w:ascii="Times New Roman" w:hAnsi="Times New Roman" w:cs="Times New Roman"/>
          <w:sz w:val="28"/>
          <w:szCs w:val="28"/>
        </w:rPr>
        <w:t xml:space="preserve"> годом в основном </w:t>
      </w:r>
      <w:r w:rsidR="00B55DD0" w:rsidRPr="0078040A">
        <w:rPr>
          <w:rFonts w:ascii="Times New Roman" w:hAnsi="Times New Roman" w:cs="Times New Roman"/>
          <w:sz w:val="28"/>
          <w:szCs w:val="28"/>
        </w:rPr>
        <w:t>по</w:t>
      </w:r>
      <w:r w:rsidRPr="0078040A">
        <w:rPr>
          <w:rFonts w:ascii="Times New Roman" w:hAnsi="Times New Roman" w:cs="Times New Roman"/>
          <w:sz w:val="28"/>
          <w:szCs w:val="28"/>
        </w:rPr>
        <w:t xml:space="preserve"> </w:t>
      </w:r>
      <w:r w:rsidR="00ED5322" w:rsidRPr="0078040A">
        <w:rPr>
          <w:rFonts w:ascii="Times New Roman" w:hAnsi="Times New Roman" w:cs="Times New Roman"/>
          <w:sz w:val="28"/>
          <w:szCs w:val="28"/>
        </w:rPr>
        <w:t>прочим неналоговым доходам</w:t>
      </w:r>
      <w:r w:rsidR="007F6C7C" w:rsidRPr="0078040A">
        <w:rPr>
          <w:rFonts w:ascii="Times New Roman" w:hAnsi="Times New Roman" w:cs="Times New Roman"/>
          <w:sz w:val="28"/>
          <w:szCs w:val="28"/>
        </w:rPr>
        <w:t xml:space="preserve"> (возврат субвенций прошлых лет)</w:t>
      </w:r>
      <w:r w:rsidR="00ED5322" w:rsidRPr="0078040A">
        <w:rPr>
          <w:rFonts w:ascii="Times New Roman" w:hAnsi="Times New Roman" w:cs="Times New Roman"/>
          <w:sz w:val="28"/>
          <w:szCs w:val="28"/>
        </w:rPr>
        <w:t xml:space="preserve">, </w:t>
      </w:r>
      <w:r w:rsidRPr="0078040A">
        <w:rPr>
          <w:rFonts w:ascii="Times New Roman" w:hAnsi="Times New Roman" w:cs="Times New Roman"/>
          <w:sz w:val="28"/>
          <w:szCs w:val="28"/>
        </w:rPr>
        <w:t>доход</w:t>
      </w:r>
      <w:r w:rsidR="00B55DD0" w:rsidRPr="0078040A">
        <w:rPr>
          <w:rFonts w:ascii="Times New Roman" w:hAnsi="Times New Roman" w:cs="Times New Roman"/>
          <w:sz w:val="28"/>
          <w:szCs w:val="28"/>
        </w:rPr>
        <w:t>ам</w:t>
      </w:r>
      <w:r w:rsidRPr="0078040A">
        <w:rPr>
          <w:rFonts w:ascii="Times New Roman" w:hAnsi="Times New Roman" w:cs="Times New Roman"/>
          <w:sz w:val="28"/>
          <w:szCs w:val="28"/>
        </w:rPr>
        <w:t xml:space="preserve"> от </w:t>
      </w:r>
      <w:r w:rsidR="00EF5674" w:rsidRPr="0078040A">
        <w:rPr>
          <w:rFonts w:ascii="Times New Roman" w:hAnsi="Times New Roman" w:cs="Times New Roman"/>
          <w:sz w:val="28"/>
          <w:szCs w:val="28"/>
        </w:rPr>
        <w:t>аренды земли</w:t>
      </w:r>
      <w:r w:rsidR="00ED5322" w:rsidRPr="0078040A">
        <w:rPr>
          <w:rFonts w:ascii="Times New Roman" w:hAnsi="Times New Roman" w:cs="Times New Roman"/>
          <w:sz w:val="28"/>
          <w:szCs w:val="28"/>
        </w:rPr>
        <w:t>, имущества</w:t>
      </w:r>
      <w:r w:rsidR="00EF5674" w:rsidRPr="0078040A">
        <w:rPr>
          <w:rFonts w:ascii="Times New Roman" w:hAnsi="Times New Roman" w:cs="Times New Roman"/>
          <w:sz w:val="28"/>
          <w:szCs w:val="28"/>
        </w:rPr>
        <w:t xml:space="preserve"> и </w:t>
      </w:r>
      <w:r w:rsidR="001F3DCD" w:rsidRPr="0078040A">
        <w:rPr>
          <w:rFonts w:ascii="Times New Roman" w:hAnsi="Times New Roman" w:cs="Times New Roman"/>
          <w:sz w:val="28"/>
          <w:szCs w:val="28"/>
        </w:rPr>
        <w:t xml:space="preserve">продажи </w:t>
      </w:r>
      <w:r w:rsidR="00EF5674" w:rsidRPr="0078040A">
        <w:rPr>
          <w:rFonts w:ascii="Times New Roman" w:hAnsi="Times New Roman" w:cs="Times New Roman"/>
          <w:sz w:val="28"/>
          <w:szCs w:val="28"/>
        </w:rPr>
        <w:t xml:space="preserve">муниципального имущества, реализованного в рамках </w:t>
      </w:r>
      <w:r w:rsidR="007F6C7C" w:rsidRPr="0078040A">
        <w:rPr>
          <w:rFonts w:ascii="Times New Roman" w:hAnsi="Times New Roman" w:cs="Times New Roman"/>
          <w:sz w:val="28"/>
          <w:szCs w:val="28"/>
        </w:rPr>
        <w:t>178-ФЗ</w:t>
      </w:r>
      <w:r w:rsidR="004D3791">
        <w:rPr>
          <w:rStyle w:val="af4"/>
          <w:rFonts w:ascii="Times New Roman" w:hAnsi="Times New Roman" w:cs="Times New Roman"/>
          <w:sz w:val="28"/>
          <w:szCs w:val="28"/>
        </w:rPr>
        <w:footnoteReference w:id="3"/>
      </w:r>
      <w:r w:rsidR="007F6C7C" w:rsidRPr="0078040A">
        <w:rPr>
          <w:rFonts w:ascii="Times New Roman" w:hAnsi="Times New Roman" w:cs="Times New Roman"/>
          <w:sz w:val="28"/>
          <w:szCs w:val="28"/>
        </w:rPr>
        <w:t xml:space="preserve"> и </w:t>
      </w:r>
      <w:r w:rsidR="00EF5674" w:rsidRPr="0078040A">
        <w:rPr>
          <w:rFonts w:ascii="Times New Roman" w:hAnsi="Times New Roman" w:cs="Times New Roman"/>
          <w:sz w:val="28"/>
          <w:szCs w:val="28"/>
        </w:rPr>
        <w:t>159-ФЗ</w:t>
      </w:r>
      <w:r w:rsidR="00737573" w:rsidRPr="0078040A">
        <w:rPr>
          <w:rFonts w:ascii="Times New Roman" w:hAnsi="Times New Roman" w:cs="Times New Roman"/>
          <w:sz w:val="28"/>
          <w:szCs w:val="28"/>
        </w:rPr>
        <w:t>;</w:t>
      </w:r>
      <w:r w:rsidRPr="007804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ECB" w:rsidRPr="0078040A" w:rsidRDefault="00CE465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40A">
        <w:rPr>
          <w:rFonts w:ascii="Times New Roman" w:hAnsi="Times New Roman" w:cs="Times New Roman"/>
          <w:sz w:val="28"/>
          <w:szCs w:val="28"/>
        </w:rPr>
        <w:t>- </w:t>
      </w:r>
      <w:r w:rsidR="007F4ECB" w:rsidRPr="0078040A">
        <w:rPr>
          <w:rFonts w:ascii="Times New Roman" w:hAnsi="Times New Roman" w:cs="Times New Roman"/>
          <w:sz w:val="28"/>
          <w:szCs w:val="28"/>
        </w:rPr>
        <w:t xml:space="preserve">на </w:t>
      </w:r>
      <w:r w:rsidR="0078040A" w:rsidRPr="0078040A">
        <w:rPr>
          <w:rFonts w:ascii="Times New Roman" w:hAnsi="Times New Roman" w:cs="Times New Roman"/>
          <w:sz w:val="28"/>
          <w:szCs w:val="28"/>
        </w:rPr>
        <w:t>252 709,65</w:t>
      </w:r>
      <w:r w:rsidR="007F4ECB" w:rsidRPr="0078040A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737573" w:rsidRPr="0078040A">
        <w:rPr>
          <w:rFonts w:ascii="Times New Roman" w:hAnsi="Times New Roman" w:cs="Times New Roman"/>
          <w:sz w:val="28"/>
          <w:szCs w:val="28"/>
        </w:rPr>
        <w:t xml:space="preserve">или на </w:t>
      </w:r>
      <w:r w:rsidR="0078040A" w:rsidRPr="0078040A">
        <w:rPr>
          <w:rFonts w:ascii="Times New Roman" w:hAnsi="Times New Roman" w:cs="Times New Roman"/>
          <w:sz w:val="28"/>
          <w:szCs w:val="28"/>
        </w:rPr>
        <w:t>18,4</w:t>
      </w:r>
      <w:r w:rsidR="00737573" w:rsidRPr="0078040A">
        <w:rPr>
          <w:rFonts w:ascii="Times New Roman" w:hAnsi="Times New Roman" w:cs="Times New Roman"/>
          <w:sz w:val="28"/>
          <w:szCs w:val="28"/>
        </w:rPr>
        <w:t>%</w:t>
      </w:r>
      <w:r w:rsidR="0086319D" w:rsidRPr="0078040A">
        <w:rPr>
          <w:rFonts w:ascii="Times New Roman" w:hAnsi="Times New Roman" w:cs="Times New Roman"/>
          <w:sz w:val="28"/>
          <w:szCs w:val="28"/>
        </w:rPr>
        <w:t xml:space="preserve"> </w:t>
      </w:r>
      <w:r w:rsidR="00737573" w:rsidRPr="0078040A">
        <w:rPr>
          <w:rFonts w:ascii="Times New Roman" w:hAnsi="Times New Roman" w:cs="Times New Roman"/>
          <w:sz w:val="28"/>
          <w:szCs w:val="28"/>
        </w:rPr>
        <w:t>по сравнению с 201</w:t>
      </w:r>
      <w:r w:rsidR="007F6C7C" w:rsidRPr="0078040A">
        <w:rPr>
          <w:rFonts w:ascii="Times New Roman" w:hAnsi="Times New Roman" w:cs="Times New Roman"/>
          <w:sz w:val="28"/>
          <w:szCs w:val="28"/>
        </w:rPr>
        <w:t>7</w:t>
      </w:r>
      <w:r w:rsidR="00737573" w:rsidRPr="0078040A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86319D" w:rsidRPr="0078040A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B55DD0" w:rsidRPr="0078040A">
        <w:rPr>
          <w:rFonts w:ascii="Times New Roman" w:hAnsi="Times New Roman" w:cs="Times New Roman"/>
          <w:sz w:val="28"/>
          <w:szCs w:val="28"/>
        </w:rPr>
        <w:t>по</w:t>
      </w:r>
      <w:r w:rsidR="0086319D" w:rsidRPr="0078040A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B55DD0" w:rsidRPr="0078040A">
        <w:rPr>
          <w:rFonts w:ascii="Times New Roman" w:hAnsi="Times New Roman" w:cs="Times New Roman"/>
          <w:sz w:val="28"/>
          <w:szCs w:val="28"/>
        </w:rPr>
        <w:t>ам</w:t>
      </w:r>
      <w:r w:rsidR="0086319D" w:rsidRPr="0078040A">
        <w:rPr>
          <w:rFonts w:ascii="Times New Roman" w:hAnsi="Times New Roman" w:cs="Times New Roman"/>
          <w:sz w:val="28"/>
          <w:szCs w:val="28"/>
        </w:rPr>
        <w:t xml:space="preserve"> от </w:t>
      </w:r>
      <w:r w:rsidR="007F6C7C" w:rsidRPr="0078040A">
        <w:rPr>
          <w:rFonts w:ascii="Times New Roman" w:hAnsi="Times New Roman" w:cs="Times New Roman"/>
          <w:sz w:val="28"/>
          <w:szCs w:val="28"/>
        </w:rPr>
        <w:t>аренды земли</w:t>
      </w:r>
      <w:r w:rsidR="0078040A" w:rsidRPr="0078040A">
        <w:rPr>
          <w:rFonts w:ascii="Times New Roman" w:hAnsi="Times New Roman" w:cs="Times New Roman"/>
          <w:sz w:val="28"/>
          <w:szCs w:val="28"/>
        </w:rPr>
        <w:t>, продажи муниципального имущества, реализованного в рамках 159-ФЗ</w:t>
      </w:r>
      <w:r w:rsidR="007F4ECB" w:rsidRPr="007804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65D1" w:rsidRDefault="00E33A86" w:rsidP="002765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</w:t>
      </w:r>
      <w:r w:rsidR="002765D1" w:rsidRPr="00CB6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департамента </w:t>
      </w:r>
      <w:r w:rsidR="002765D1" w:rsidRPr="00CB6562">
        <w:rPr>
          <w:rFonts w:ascii="Times New Roman" w:hAnsi="Times New Roman" w:cs="Times New Roman"/>
          <w:sz w:val="28"/>
          <w:szCs w:val="28"/>
        </w:rPr>
        <w:t xml:space="preserve">финансов администрации города </w:t>
      </w:r>
      <w:r w:rsidR="00967FF3">
        <w:rPr>
          <w:rFonts w:ascii="Times New Roman" w:hAnsi="Times New Roman" w:cs="Times New Roman"/>
          <w:sz w:val="28"/>
          <w:szCs w:val="28"/>
        </w:rPr>
        <w:t xml:space="preserve">задолженность по неналоговым платежам на 01.07.2018 составила </w:t>
      </w:r>
      <w:r w:rsidR="009A24D7">
        <w:rPr>
          <w:rFonts w:ascii="Times New Roman" w:hAnsi="Times New Roman" w:cs="Times New Roman"/>
          <w:sz w:val="28"/>
          <w:szCs w:val="28"/>
        </w:rPr>
        <w:t>1 545 487,46</w:t>
      </w:r>
      <w:r w:rsidR="00967FF3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2765D1" w:rsidRPr="00CB6562">
        <w:rPr>
          <w:rFonts w:ascii="Times New Roman" w:hAnsi="Times New Roman" w:cs="Times New Roman"/>
          <w:sz w:val="28"/>
          <w:szCs w:val="28"/>
        </w:rPr>
        <w:t xml:space="preserve">недоимка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67FF3">
        <w:rPr>
          <w:rFonts w:ascii="Times New Roman" w:hAnsi="Times New Roman" w:cs="Times New Roman"/>
          <w:sz w:val="28"/>
          <w:szCs w:val="28"/>
        </w:rPr>
        <w:t xml:space="preserve"> </w:t>
      </w:r>
      <w:r w:rsidR="009A24D7">
        <w:rPr>
          <w:rFonts w:ascii="Times New Roman" w:hAnsi="Times New Roman" w:cs="Times New Roman"/>
          <w:sz w:val="28"/>
          <w:szCs w:val="28"/>
        </w:rPr>
        <w:t>1 332 155,98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7FF3" w:rsidRPr="00CB6562">
        <w:rPr>
          <w:rFonts w:ascii="Times New Roman" w:hAnsi="Times New Roman" w:cs="Times New Roman"/>
          <w:sz w:val="28"/>
          <w:szCs w:val="28"/>
        </w:rPr>
        <w:t>тыс. рублей</w:t>
      </w:r>
      <w:r w:rsidR="00967FF3">
        <w:rPr>
          <w:rFonts w:ascii="Times New Roman" w:hAnsi="Times New Roman" w:cs="Times New Roman"/>
          <w:sz w:val="28"/>
          <w:szCs w:val="28"/>
        </w:rPr>
        <w:t>. По сравнению с началом года она уве</w:t>
      </w:r>
      <w:r w:rsidR="002765D1" w:rsidRPr="00CB6562">
        <w:rPr>
          <w:rFonts w:ascii="Times New Roman" w:hAnsi="Times New Roman" w:cs="Times New Roman"/>
          <w:sz w:val="28"/>
          <w:szCs w:val="28"/>
        </w:rPr>
        <w:t xml:space="preserve">личилась на </w:t>
      </w:r>
      <w:r w:rsidR="009A24D7">
        <w:rPr>
          <w:rFonts w:ascii="Times New Roman" w:hAnsi="Times New Roman" w:cs="Times New Roman"/>
          <w:sz w:val="28"/>
          <w:szCs w:val="28"/>
        </w:rPr>
        <w:t>39 851,92</w:t>
      </w:r>
      <w:r w:rsidR="002765D1" w:rsidRPr="00CB6562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2765D1" w:rsidRPr="009A24D7">
        <w:rPr>
          <w:rFonts w:ascii="Times New Roman" w:hAnsi="Times New Roman" w:cs="Times New Roman"/>
          <w:sz w:val="28"/>
          <w:szCs w:val="28"/>
        </w:rPr>
        <w:t xml:space="preserve">на </w:t>
      </w:r>
      <w:r w:rsidR="009A24D7" w:rsidRPr="009A24D7">
        <w:rPr>
          <w:rFonts w:ascii="Times New Roman" w:hAnsi="Times New Roman" w:cs="Times New Roman"/>
          <w:sz w:val="28"/>
          <w:szCs w:val="28"/>
        </w:rPr>
        <w:t>3,1</w:t>
      </w:r>
      <w:r w:rsidR="002765D1" w:rsidRPr="00CB6562">
        <w:rPr>
          <w:rFonts w:ascii="Times New Roman" w:hAnsi="Times New Roman" w:cs="Times New Roman"/>
          <w:sz w:val="28"/>
          <w:szCs w:val="28"/>
        </w:rPr>
        <w:t>%</w:t>
      </w:r>
      <w:r w:rsidR="00967FF3">
        <w:rPr>
          <w:rFonts w:ascii="Times New Roman" w:hAnsi="Times New Roman" w:cs="Times New Roman"/>
          <w:sz w:val="28"/>
          <w:szCs w:val="28"/>
        </w:rPr>
        <w:t xml:space="preserve">, в </w:t>
      </w:r>
      <w:r w:rsidR="002765D1" w:rsidRPr="00CB6562">
        <w:rPr>
          <w:rFonts w:ascii="Times New Roman" w:hAnsi="Times New Roman" w:cs="Times New Roman"/>
          <w:sz w:val="28"/>
          <w:szCs w:val="28"/>
        </w:rPr>
        <w:t>основном за счет роста недоимки по доходам от сдачи в аренду земельных участков</w:t>
      </w:r>
      <w:r w:rsidR="00E84FBE">
        <w:rPr>
          <w:rFonts w:ascii="Times New Roman" w:hAnsi="Times New Roman" w:cs="Times New Roman"/>
          <w:sz w:val="28"/>
          <w:szCs w:val="28"/>
        </w:rPr>
        <w:t>.</w:t>
      </w:r>
    </w:p>
    <w:p w:rsidR="00BE7BC2" w:rsidRPr="00BE7BC2" w:rsidRDefault="00BE7BC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"/>
          <w:szCs w:val="28"/>
        </w:rPr>
      </w:pPr>
    </w:p>
    <w:p w:rsidR="00B55DD0" w:rsidRPr="0078040A" w:rsidRDefault="0078585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  <w:r w:rsidRPr="0078040A">
        <w:rPr>
          <w:rFonts w:ascii="Times New Roman" w:hAnsi="Times New Roman" w:cs="Times New Roman"/>
          <w:sz w:val="28"/>
          <w:szCs w:val="28"/>
        </w:rPr>
        <w:t xml:space="preserve">Следует отметить, что основная доля поступлений неналоговых доходов </w:t>
      </w:r>
      <w:r w:rsidR="00A91CB1" w:rsidRPr="0078040A">
        <w:rPr>
          <w:rFonts w:ascii="Times New Roman" w:hAnsi="Times New Roman" w:cs="Times New Roman"/>
          <w:sz w:val="28"/>
          <w:szCs w:val="28"/>
        </w:rPr>
        <w:t xml:space="preserve">- </w:t>
      </w:r>
      <w:r w:rsidR="0078040A" w:rsidRPr="0078040A">
        <w:rPr>
          <w:rFonts w:ascii="Times New Roman" w:hAnsi="Times New Roman" w:cs="Times New Roman"/>
          <w:sz w:val="28"/>
          <w:szCs w:val="28"/>
        </w:rPr>
        <w:t>более</w:t>
      </w:r>
      <w:r w:rsidR="00A91CB1" w:rsidRPr="0078040A">
        <w:rPr>
          <w:rFonts w:ascii="Times New Roman" w:hAnsi="Times New Roman" w:cs="Times New Roman"/>
          <w:sz w:val="28"/>
          <w:szCs w:val="28"/>
        </w:rPr>
        <w:t xml:space="preserve"> </w:t>
      </w:r>
      <w:r w:rsidR="00613A3D" w:rsidRPr="0078040A">
        <w:rPr>
          <w:rFonts w:ascii="Times New Roman" w:hAnsi="Times New Roman" w:cs="Times New Roman"/>
          <w:sz w:val="28"/>
          <w:szCs w:val="28"/>
        </w:rPr>
        <w:t>70</w:t>
      </w:r>
      <w:r w:rsidR="00A91CB1" w:rsidRPr="0078040A">
        <w:rPr>
          <w:rFonts w:ascii="Times New Roman" w:hAnsi="Times New Roman" w:cs="Times New Roman"/>
          <w:sz w:val="28"/>
          <w:szCs w:val="28"/>
        </w:rPr>
        <w:t xml:space="preserve">% </w:t>
      </w:r>
      <w:r w:rsidR="000620B1" w:rsidRPr="0078040A">
        <w:rPr>
          <w:rFonts w:ascii="Times New Roman" w:hAnsi="Times New Roman" w:cs="Times New Roman"/>
          <w:sz w:val="28"/>
          <w:szCs w:val="28"/>
        </w:rPr>
        <w:t xml:space="preserve">- </w:t>
      </w:r>
      <w:r w:rsidRPr="0078040A">
        <w:rPr>
          <w:rFonts w:ascii="Times New Roman" w:hAnsi="Times New Roman" w:cs="Times New Roman"/>
          <w:sz w:val="28"/>
          <w:szCs w:val="28"/>
        </w:rPr>
        <w:t xml:space="preserve">приходится на доходы, администрируемые департаментом муниципального имущества и земельных отношений (далее – </w:t>
      </w:r>
      <w:proofErr w:type="spellStart"/>
      <w:r w:rsidRPr="0078040A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Pr="0078040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F5674" w:rsidRPr="004945F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5F0">
        <w:rPr>
          <w:rFonts w:ascii="Times New Roman" w:hAnsi="Times New Roman" w:cs="Times New Roman"/>
          <w:sz w:val="28"/>
          <w:szCs w:val="28"/>
        </w:rPr>
        <w:t xml:space="preserve">Поступления по </w:t>
      </w:r>
      <w:r w:rsidR="00CD0C59" w:rsidRPr="004945F0"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Pr="004945F0">
        <w:rPr>
          <w:rFonts w:ascii="Times New Roman" w:hAnsi="Times New Roman" w:cs="Times New Roman"/>
          <w:sz w:val="28"/>
          <w:szCs w:val="28"/>
        </w:rPr>
        <w:t>неналоговым до</w:t>
      </w:r>
      <w:r w:rsidR="00CD0C59" w:rsidRPr="004945F0">
        <w:rPr>
          <w:rFonts w:ascii="Times New Roman" w:hAnsi="Times New Roman" w:cs="Times New Roman"/>
          <w:sz w:val="28"/>
          <w:szCs w:val="28"/>
        </w:rPr>
        <w:t>ходам</w:t>
      </w:r>
      <w:r w:rsidRPr="004945F0">
        <w:rPr>
          <w:rFonts w:ascii="Times New Roman" w:hAnsi="Times New Roman" w:cs="Times New Roman"/>
          <w:sz w:val="28"/>
          <w:szCs w:val="28"/>
        </w:rPr>
        <w:t xml:space="preserve"> за </w:t>
      </w:r>
      <w:r w:rsidR="00613A3D" w:rsidRPr="004945F0">
        <w:rPr>
          <w:rFonts w:ascii="Times New Roman" w:hAnsi="Times New Roman" w:cs="Times New Roman"/>
          <w:sz w:val="28"/>
          <w:szCs w:val="28"/>
        </w:rPr>
        <w:t xml:space="preserve">1 </w:t>
      </w:r>
      <w:r w:rsidR="004945F0" w:rsidRPr="004945F0">
        <w:rPr>
          <w:rFonts w:ascii="Times New Roman" w:hAnsi="Times New Roman" w:cs="Times New Roman"/>
          <w:sz w:val="28"/>
          <w:szCs w:val="28"/>
        </w:rPr>
        <w:t>полугодие</w:t>
      </w:r>
      <w:r w:rsidRPr="004945F0">
        <w:rPr>
          <w:rFonts w:ascii="Times New Roman" w:hAnsi="Times New Roman" w:cs="Times New Roman"/>
          <w:sz w:val="28"/>
          <w:szCs w:val="28"/>
        </w:rPr>
        <w:t xml:space="preserve"> 201</w:t>
      </w:r>
      <w:r w:rsidR="00613A3D" w:rsidRPr="004945F0">
        <w:rPr>
          <w:rFonts w:ascii="Times New Roman" w:hAnsi="Times New Roman" w:cs="Times New Roman"/>
          <w:sz w:val="28"/>
          <w:szCs w:val="28"/>
        </w:rPr>
        <w:t>8</w:t>
      </w:r>
      <w:r w:rsidRPr="004945F0">
        <w:rPr>
          <w:rFonts w:ascii="Times New Roman" w:hAnsi="Times New Roman" w:cs="Times New Roman"/>
          <w:sz w:val="28"/>
          <w:szCs w:val="28"/>
        </w:rPr>
        <w:t xml:space="preserve"> года представлены в Диаграмме </w:t>
      </w:r>
      <w:r w:rsidR="00A13A1F" w:rsidRPr="004945F0">
        <w:rPr>
          <w:rFonts w:ascii="Times New Roman" w:hAnsi="Times New Roman" w:cs="Times New Roman"/>
          <w:sz w:val="28"/>
          <w:szCs w:val="28"/>
        </w:rPr>
        <w:t>6.</w:t>
      </w:r>
    </w:p>
    <w:p w:rsidR="00435F0D" w:rsidRDefault="00435F0D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435F0D" w:rsidRDefault="00435F0D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435F0D" w:rsidRDefault="00435F0D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435F0D" w:rsidRDefault="00435F0D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435F0D" w:rsidRDefault="00435F0D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435F0D" w:rsidRDefault="00435F0D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EF5674" w:rsidRDefault="00EF5674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4945F0">
        <w:rPr>
          <w:rFonts w:ascii="Times New Roman" w:hAnsi="Times New Roman" w:cs="Times New Roman"/>
          <w:sz w:val="24"/>
          <w:szCs w:val="28"/>
        </w:rPr>
        <w:lastRenderedPageBreak/>
        <w:t xml:space="preserve">Диаграмма </w:t>
      </w:r>
      <w:r w:rsidR="00A13A1F" w:rsidRPr="004945F0">
        <w:rPr>
          <w:rFonts w:ascii="Times New Roman" w:hAnsi="Times New Roman" w:cs="Times New Roman"/>
          <w:sz w:val="24"/>
          <w:szCs w:val="28"/>
        </w:rPr>
        <w:t>6</w:t>
      </w:r>
    </w:p>
    <w:p w:rsidR="00AF3BFA" w:rsidRDefault="0059269F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тыс. руб</w:t>
      </w:r>
      <w:r w:rsidR="00AF3BFA">
        <w:rPr>
          <w:rFonts w:ascii="Times New Roman" w:hAnsi="Times New Roman" w:cs="Times New Roman"/>
          <w:sz w:val="24"/>
          <w:szCs w:val="28"/>
        </w:rPr>
        <w:t>.</w:t>
      </w:r>
    </w:p>
    <w:p w:rsidR="00EF5674" w:rsidRPr="00B657C0" w:rsidRDefault="00EF5674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 w:rsidRPr="00B657C0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1B36168" wp14:editId="69ACA7AC">
                <wp:simplePos x="0" y="0"/>
                <wp:positionH relativeFrom="column">
                  <wp:posOffset>-1979167</wp:posOffset>
                </wp:positionH>
                <wp:positionV relativeFrom="paragraph">
                  <wp:posOffset>49413</wp:posOffset>
                </wp:positionV>
                <wp:extent cx="8119389" cy="3662680"/>
                <wp:effectExtent l="0" t="0" r="0" b="0"/>
                <wp:wrapNone/>
                <wp:docPr id="321" name="Группа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9389" cy="3662680"/>
                          <a:chOff x="0" y="-36575"/>
                          <a:chExt cx="5934897" cy="3663060"/>
                        </a:xfrm>
                      </wpg:grpSpPr>
                      <wpg:grpSp>
                        <wpg:cNvPr id="324" name="Группа 324"/>
                        <wpg:cNvGrpSpPr/>
                        <wpg:grpSpPr>
                          <a:xfrm>
                            <a:off x="0" y="-36575"/>
                            <a:ext cx="5934897" cy="3663060"/>
                            <a:chOff x="0" y="-36575"/>
                            <a:chExt cx="5310505" cy="3663060"/>
                          </a:xfrm>
                        </wpg:grpSpPr>
                        <wpg:grpSp>
                          <wpg:cNvPr id="325" name="Группа 325"/>
                          <wpg:cNvGrpSpPr/>
                          <wpg:grpSpPr>
                            <a:xfrm>
                              <a:off x="0" y="-36575"/>
                              <a:ext cx="5310505" cy="3663060"/>
                              <a:chOff x="0" y="-36581"/>
                              <a:chExt cx="5310834" cy="3663636"/>
                            </a:xfrm>
                          </wpg:grpSpPr>
                          <wps:wsp>
                            <wps:cNvPr id="326" name="Прямоугольник 326"/>
                            <wps:cNvSpPr/>
                            <wps:spPr>
                              <a:xfrm>
                                <a:off x="3467186" y="-36581"/>
                                <a:ext cx="936346" cy="40036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36185" w:rsidRPr="000A7C46" w:rsidRDefault="00836185" w:rsidP="00EF567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0A7C46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>% исполнения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8"/>
                                    </w:rPr>
                                    <w:t xml:space="preserve"> к плану года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7" name="Группа 327"/>
                            <wpg:cNvGrpSpPr/>
                            <wpg:grpSpPr>
                              <a:xfrm>
                                <a:off x="0" y="0"/>
                                <a:ext cx="5310834" cy="3627055"/>
                                <a:chOff x="0" y="0"/>
                                <a:chExt cx="5310834" cy="3627055"/>
                              </a:xfrm>
                            </wpg:grpSpPr>
                            <wps:wsp>
                              <wps:cNvPr id="328" name="Прямоугольная выноска 328"/>
                              <wps:cNvSpPr/>
                              <wps:spPr>
                                <a:xfrm>
                                  <a:off x="2040940" y="321869"/>
                                  <a:ext cx="1819275" cy="245745"/>
                                </a:xfrm>
                                <a:prstGeom prst="wedgeRectCallout">
                                  <a:avLst>
                                    <a:gd name="adj1" fmla="val -1200"/>
                                    <a:gd name="adj2" fmla="val 49944"/>
                                  </a:avLst>
                                </a:prstGeom>
                                <a:noFill/>
                                <a:ln w="9525" cap="flat" cmpd="sng" algn="ctr">
                                  <a:noFill/>
                                  <a:prstDash val="sysDash"/>
                                </a:ln>
                                <a:effectLst/>
                              </wps:spPr>
                              <wps:txbx>
                                <w:txbxContent>
                                  <w:p w:rsidR="00836185" w:rsidRPr="00931357" w:rsidRDefault="00836185" w:rsidP="00EF5674">
                                    <w:pP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8"/>
                                      </w:rPr>
                                      <w:t>Доходы от аренды земли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1" name="Группа 331"/>
                              <wpg:cNvGrpSpPr/>
                              <wpg:grpSpPr>
                                <a:xfrm>
                                  <a:off x="0" y="0"/>
                                  <a:ext cx="5310834" cy="3627055"/>
                                  <a:chOff x="0" y="0"/>
                                  <a:chExt cx="5310834" cy="3627055"/>
                                </a:xfrm>
                              </wpg:grpSpPr>
                              <wps:wsp>
                                <wps:cNvPr id="332" name="Прямоугольная выноска 332"/>
                                <wps:cNvSpPr/>
                                <wps:spPr>
                                  <a:xfrm>
                                    <a:off x="2007892" y="2255677"/>
                                    <a:ext cx="2246032" cy="245745"/>
                                  </a:xfrm>
                                  <a:prstGeom prst="wedgeRectCallout">
                                    <a:avLst>
                                      <a:gd name="adj1" fmla="val -1200"/>
                                      <a:gd name="adj2" fmla="val 49944"/>
                                    </a:avLst>
                                  </a:prstGeom>
                                  <a:noFill/>
                                  <a:ln w="9525" cap="flat" cmpd="sng" algn="ctr">
                                    <a:noFill/>
                                    <a:prstDash val="sys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36185" w:rsidRPr="00931357" w:rsidRDefault="00836185" w:rsidP="00EF5674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Штрафы, санкции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3" name="Группа 333"/>
                                <wpg:cNvGrpSpPr/>
                                <wpg:grpSpPr>
                                  <a:xfrm>
                                    <a:off x="0" y="0"/>
                                    <a:ext cx="5310834" cy="3627055"/>
                                    <a:chOff x="0" y="0"/>
                                    <a:chExt cx="5310834" cy="3627055"/>
                                  </a:xfrm>
                                </wpg:grpSpPr>
                                <wpg:grpSp>
                                  <wpg:cNvPr id="346" name="Группа 346"/>
                                  <wpg:cNvGrpSpPr/>
                                  <wpg:grpSpPr>
                                    <a:xfrm>
                                      <a:off x="0" y="0"/>
                                      <a:ext cx="5310834" cy="3627055"/>
                                      <a:chOff x="1172794" y="-224660"/>
                                      <a:chExt cx="5312168" cy="5071763"/>
                                    </a:xfrm>
                                  </wpg:grpSpPr>
                                  <wps:wsp>
                                    <wps:cNvPr id="347" name="Прямоугольник 347"/>
                                    <wps:cNvSpPr/>
                                    <wps:spPr>
                                      <a:xfrm>
                                        <a:off x="1172794" y="4465470"/>
                                        <a:ext cx="730263" cy="381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36185" w:rsidRPr="00FE3BF6" w:rsidRDefault="00836185" w:rsidP="00EF5674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1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8" name="Группа 348"/>
                                    <wpg:cNvGrpSpPr/>
                                    <wpg:grpSpPr>
                                      <a:xfrm>
                                        <a:off x="2872196" y="-224660"/>
                                        <a:ext cx="3612766" cy="4500738"/>
                                        <a:chOff x="2872196" y="-224660"/>
                                        <a:chExt cx="3612766" cy="4500738"/>
                                      </a:xfrm>
                                    </wpg:grpSpPr>
                                    <wps:wsp>
                                      <wps:cNvPr id="349" name="Прямая соединительная линия 349"/>
                                      <wps:cNvCnPr/>
                                      <wps:spPr>
                                        <a:xfrm>
                                          <a:off x="3199744" y="278216"/>
                                          <a:ext cx="21819" cy="399786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g:grpSp>
                                      <wpg:cNvPr id="350" name="Группа 350"/>
                                      <wpg:cNvGrpSpPr/>
                                      <wpg:grpSpPr>
                                        <a:xfrm>
                                          <a:off x="2872196" y="-224660"/>
                                          <a:ext cx="3612766" cy="4500031"/>
                                          <a:chOff x="2872196" y="-224660"/>
                                          <a:chExt cx="3612766" cy="4500031"/>
                                        </a:xfrm>
                                      </wpg:grpSpPr>
                                      <wps:wsp>
                                        <wps:cNvPr id="351" name="Прямая соединительная линия 351"/>
                                        <wps:cNvCnPr/>
                                        <wps:spPr>
                                          <a:xfrm>
                                            <a:off x="5486400" y="278216"/>
                                            <a:ext cx="23497" cy="399715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rgbClr val="4F81BD">
                                                <a:shade val="95000"/>
                                                <a:satMod val="105000"/>
                                              </a:srgbClr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/>
                                      </wps:wsp>
                                      <wpg:grpSp>
                                        <wpg:cNvPr id="352" name="Группа 352"/>
                                        <wpg:cNvGrpSpPr/>
                                        <wpg:grpSpPr>
                                          <a:xfrm>
                                            <a:off x="2872196" y="-224660"/>
                                            <a:ext cx="3612766" cy="3876776"/>
                                            <a:chOff x="2872196" y="-224660"/>
                                            <a:chExt cx="3612766" cy="3876776"/>
                                          </a:xfrm>
                                        </wpg:grpSpPr>
                                        <wps:wsp>
                                          <wps:cNvPr id="353" name="Прямоугольник 353"/>
                                          <wps:cNvSpPr/>
                                          <wps:spPr>
                                            <a:xfrm>
                                              <a:off x="5487484" y="-224660"/>
                                              <a:ext cx="997478" cy="654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 cap="flat" cmpd="sng" algn="ctr">
                                              <a:noFill/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836185" w:rsidRPr="006E0A89" w:rsidRDefault="00836185" w:rsidP="00EF5674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</w:pPr>
                                                <w:r w:rsidRPr="006E0A89"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>План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 xml:space="preserve"> года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354" name="Группа 354"/>
                                          <wpg:cNvGrpSpPr/>
                                          <wpg:grpSpPr>
                                            <a:xfrm>
                                              <a:off x="2872196" y="-204079"/>
                                              <a:ext cx="3558448" cy="3856195"/>
                                              <a:chOff x="2864244" y="-204079"/>
                                              <a:chExt cx="3558448" cy="3856195"/>
                                            </a:xfrm>
                                          </wpg:grpSpPr>
                                          <wpg:grpSp>
                                            <wpg:cNvPr id="355" name="Группа 355"/>
                                            <wpg:cNvGrpSpPr/>
                                            <wpg:grpSpPr>
                                              <a:xfrm>
                                                <a:off x="2864244" y="-204079"/>
                                                <a:ext cx="3558448" cy="3144579"/>
                                                <a:chOff x="2848342" y="-204079"/>
                                                <a:chExt cx="3558448" cy="3144578"/>
                                              </a:xfrm>
                                            </wpg:grpSpPr>
                                            <wpg:grpSp>
                                              <wpg:cNvPr id="356" name="Группа 356"/>
                                              <wpg:cNvGrpSpPr/>
                                              <wpg:grpSpPr>
                                                <a:xfrm>
                                                  <a:off x="2848342" y="-204079"/>
                                                  <a:ext cx="3558448" cy="3144578"/>
                                                  <a:chOff x="2848342" y="-204079"/>
                                                  <a:chExt cx="3558448" cy="3144578"/>
                                                </a:xfrm>
                                              </wpg:grpSpPr>
                                              <wpg:grpSp>
                                                <wpg:cNvPr id="357" name="Группа 357"/>
                                                <wpg:cNvGrpSpPr/>
                                                <wpg:grpSpPr>
                                                  <a:xfrm>
                                                    <a:off x="2848342" y="-204079"/>
                                                    <a:ext cx="3558448" cy="3144578"/>
                                                    <a:chOff x="2848342" y="-204079"/>
                                                    <a:chExt cx="3558448" cy="3144578"/>
                                                  </a:xfrm>
                                                </wpg:grpSpPr>
                                                <wpg:grpSp>
                                                  <wpg:cNvPr id="358" name="Группа 358"/>
                                                  <wpg:cNvGrpSpPr/>
                                                  <wpg:grpSpPr>
                                                    <a:xfrm>
                                                      <a:off x="2848342" y="-204079"/>
                                                      <a:ext cx="3558448" cy="3144578"/>
                                                      <a:chOff x="2848342" y="-204079"/>
                                                      <a:chExt cx="3558448" cy="3144578"/>
                                                    </a:xfrm>
                                                  </wpg:grpSpPr>
                                                  <wpg:grpSp>
                                                    <wpg:cNvPr id="359" name="Группа 359"/>
                                                    <wpg:cNvGrpSpPr/>
                                                    <wpg:grpSpPr>
                                                      <a:xfrm>
                                                        <a:off x="3157337" y="2201132"/>
                                                        <a:ext cx="2328704" cy="739367"/>
                                                        <a:chOff x="2703999" y="118556"/>
                                                        <a:chExt cx="2329078" cy="739937"/>
                                                      </a:xfrm>
                                                    </wpg:grpSpPr>
                                                    <wpg:grpSp>
                                                      <wpg:cNvPr id="360" name="Группа 360"/>
                                                      <wpg:cNvGrpSpPr/>
                                                      <wpg:grpSpPr>
                                                        <a:xfrm>
                                                          <a:off x="2734146" y="462695"/>
                                                          <a:ext cx="2298931" cy="395798"/>
                                                          <a:chOff x="2241166" y="224155"/>
                                                          <a:chExt cx="2298931" cy="395798"/>
                                                        </a:xfrm>
                                                      </wpg:grpSpPr>
                                                      <wps:wsp>
                                                        <wps:cNvPr id="361" name="Прямоугольник 36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50700" y="224169"/>
                                                            <a:ext cx="2289397" cy="39578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pattFill prst="smGrid">
                                                            <a:fgClr>
                                                              <a:sysClr val="window" lastClr="FFFFFF">
                                                                <a:lumMod val="95000"/>
                                                              </a:sysClr>
                                                            </a:fgClr>
                                                            <a:bgClr>
                                                              <a:schemeClr val="bg1"/>
                                                            </a:bgClr>
                                                          </a:patt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ysDot"/>
                                                          </a:ln>
                                                          <a:effectLst/>
                                                        </wps:spPr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62" name="Прямоугольник 362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241166" y="224155"/>
                                                            <a:ext cx="1199256" cy="395783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C2F4F6"/>
                                                          </a:solidFill>
                                                          <a:ln w="12700" cap="flat" cmpd="sng" algn="ctr">
                                                            <a:solidFill>
                                                              <a:sysClr val="windowText" lastClr="000000"/>
                                                            </a:solidFill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  <a:scene3d>
                                                            <a:camera prst="orthographicFront"/>
                                                            <a:lightRig rig="threePt" dir="t"/>
                                                          </a:scene3d>
                                                          <a:sp3d>
                                                            <a:bevelT/>
                                                            <a:bevelB/>
                                                          </a:sp3d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36185" w:rsidRPr="000A7C46" w:rsidRDefault="00836185" w:rsidP="00EF5674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  <w:t>142 401,62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363" name="Прямоугольник 363"/>
                                                        <wps:cNvSpPr/>
                                                        <wps:spPr>
                                                          <a:xfrm>
                                                            <a:off x="3665936" y="238302"/>
                                                            <a:ext cx="866422" cy="381637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25400" cap="flat" cmpd="sng" algn="ctr">
                                                            <a:noFill/>
                                                            <a:prstDash val="solid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36185" w:rsidRPr="00FE3BF6" w:rsidRDefault="00836185" w:rsidP="00EF5674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50,1</w:t>
                                                              </w:r>
                                                              <w:r w:rsidRPr="00FE3BF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sz w:val="18"/>
                                                                </w:rPr>
                                                                <w:t>%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364" name="Прямоугольная выноска 364"/>
                                                      <wps:cNvSpPr/>
                                                      <wps:spPr>
                                                        <a:xfrm>
                                                          <a:off x="2703999" y="118556"/>
                                                          <a:ext cx="1819866" cy="344132"/>
                                                        </a:xfrm>
                                                        <a:prstGeom prst="wedgeRectCallout">
                                                          <a:avLst>
                                                            <a:gd name="adj1" fmla="val -1200"/>
                                                            <a:gd name="adj2" fmla="val 49944"/>
                                                          </a:avLst>
                                                        </a:prstGeom>
                                                        <a:noFill/>
                                                        <a:ln w="9525" cap="flat" cmpd="sng" algn="ctr">
                                                          <a:noFill/>
                                                          <a:prstDash val="sysDash"/>
                                                        </a:ln>
                                                        <a:effectLst/>
                                                      </wps:spPr>
                                                      <wps:txbx>
                                                        <w:txbxContent>
                                                          <w:p w:rsidR="00836185" w:rsidRPr="00931357" w:rsidRDefault="00836185" w:rsidP="00AA2200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Доходы от аренды имущества</w:t>
                                                            </w:r>
                                                          </w:p>
                                                          <w:p w:rsidR="00836185" w:rsidRPr="00931357" w:rsidRDefault="00836185" w:rsidP="00EF5674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365" name="Группа 365"/>
                                                    <wpg:cNvGrpSpPr/>
                                                    <wpg:grpSpPr>
                                                      <a:xfrm>
                                                        <a:off x="2848342" y="-204079"/>
                                                        <a:ext cx="3558448" cy="2388017"/>
                                                        <a:chOff x="2848342" y="-204079"/>
                                                        <a:chExt cx="3558448" cy="2388017"/>
                                                      </a:xfrm>
                                                    </wpg:grpSpPr>
                                                    <wpg:grpSp>
                                                      <wpg:cNvPr id="366" name="Группа 366"/>
                                                      <wpg:cNvGrpSpPr/>
                                                      <wpg:grpSpPr>
                                                        <a:xfrm>
                                                          <a:off x="2848342" y="855947"/>
                                                          <a:ext cx="2631865" cy="1327991"/>
                                                          <a:chOff x="1941893" y="-74356"/>
                                                          <a:chExt cx="2631865" cy="1327991"/>
                                                        </a:xfrm>
                                                      </wpg:grpSpPr>
                                                      <wpg:grpSp>
                                                        <wpg:cNvPr id="367" name="Группа 36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941893" y="-74356"/>
                                                            <a:ext cx="2631865" cy="686834"/>
                                                            <a:chOff x="2085599" y="-58708"/>
                                                            <a:chExt cx="2632659" cy="687519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368" name="Группа 36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417675" y="229676"/>
                                                              <a:ext cx="2300583" cy="399135"/>
                                                              <a:chOff x="2266601" y="-56571"/>
                                                              <a:chExt cx="2300583" cy="39913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69" name="Прямоугольник 36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759" y="-56571"/>
                                                                <a:ext cx="2300425" cy="372779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ysClr val="window" lastClr="FFFFFF">
                                                                    <a:lumMod val="95000"/>
                                                                  </a:sysClr>
                                                                </a:fgClr>
                                                                <a:bgClr>
                                                                  <a:schemeClr val="bg1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70" name="Прямоугольник 37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601" y="-56137"/>
                                                                <a:ext cx="548047" cy="37277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A3A3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3F6B66" w:rsidRDefault="00836185" w:rsidP="00EF5674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222 981,30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71" name="Прямоугольник 37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698975" y="-39071"/>
                                                                <a:ext cx="851182" cy="381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FE3BF6" w:rsidRDefault="00836185" w:rsidP="00EF5674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23,5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72" name="Прямоугольная выноска 37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085599" y="-58708"/>
                                                              <a:ext cx="2404276" cy="304074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36185" w:rsidRPr="00931357" w:rsidRDefault="00836185" w:rsidP="00EF5674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  <w:sz w:val="18"/>
                                                                  </w:rPr>
                                                                  <w:t>Продажа имущества и земли по 178-ФЗ и 159-ФЗ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373" name="Группа 37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274009" y="586148"/>
                                                            <a:ext cx="2299749" cy="667487"/>
                                                            <a:chOff x="2377376" y="-73248"/>
                                                            <a:chExt cx="2299749" cy="66886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74" name="Прямоугольник 374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377376" y="221950"/>
                                                              <a:ext cx="2299749" cy="373353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pattFill prst="smGrid">
                                                              <a:fgClr>
                                                                <a:sysClr val="window" lastClr="FFFFFF">
                                                                  <a:lumMod val="95000"/>
                                                                </a:sysClr>
                                                              </a:fgClr>
                                                              <a:bgClr>
                                                                <a:schemeClr val="bg1"/>
                                                              </a:bgClr>
                                                            </a:pattFill>
                                                            <a:ln w="12700" cap="flat" cmpd="sng" algn="ctr">
                                                              <a:solidFill>
                                                                <a:sysClr val="windowText" lastClr="000000"/>
                                                              </a:solidFill>
                                                              <a:prstDash val="sysDot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375" name="Группа 37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379142" y="221950"/>
                                                              <a:ext cx="2297238" cy="373667"/>
                                                              <a:chOff x="1902064" y="-96102"/>
                                                              <a:chExt cx="2297238" cy="37366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76" name="Прямоугольник 37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902064" y="-95787"/>
                                                                <a:ext cx="1249565" cy="37335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99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/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3F6B66" w:rsidRDefault="00836185" w:rsidP="00EF5674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161 956,20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77" name="Прямоугольник 377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331981" y="-96102"/>
                                                                <a:ext cx="867321" cy="37335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FE3BF6" w:rsidRDefault="00836185" w:rsidP="00EF5674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52,1</w:t>
                                                                  </w:r>
                                                                  <w:r w:rsidRPr="00FE3BF6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78" name="Прямоугольная выноска 37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2393929" y="-73248"/>
                                                              <a:ext cx="1820698" cy="331458"/>
                                                            </a:xfrm>
                                                            <a:prstGeom prst="wedgeRectCallout">
                                                              <a:avLst>
                                                                <a:gd name="adj1" fmla="val -1200"/>
                                                                <a:gd name="adj2" fmla="val 49944"/>
                                                              </a:avLst>
                                                            </a:prstGeom>
                                                            <a:noFill/>
                                                            <a:ln w="9525" cap="flat" cmpd="sng" algn="ctr">
                                                              <a:noFill/>
                                                              <a:prstDash val="sysDash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36185" w:rsidRPr="00931357" w:rsidRDefault="00836185" w:rsidP="00AA2200">
                                                                <w:pP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  <w:t>Продажа земли собственникам зданий, строений</w:t>
                                                                </w:r>
                                                              </w:p>
                                                              <w:p w:rsidR="00836185" w:rsidRPr="00931357" w:rsidRDefault="00836185" w:rsidP="00EF5674">
                                                                <w:pP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sz w:val="18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381" name="Группа 381"/>
                                                      <wpg:cNvGrpSpPr/>
                                                      <wpg:grpSpPr>
                                                        <a:xfrm>
                                                          <a:off x="3180354" y="-204079"/>
                                                          <a:ext cx="3226436" cy="1134382"/>
                                                          <a:chOff x="2417028" y="-299495"/>
                                                          <a:chExt cx="3226436" cy="1134381"/>
                                                        </a:xfrm>
                                                      </wpg:grpSpPr>
                                                      <wps:wsp>
                                                        <wps:cNvPr id="382" name="Прямоугольная выноска 382"/>
                                                        <wps:cNvSpPr/>
                                                        <wps:spPr>
                                                          <a:xfrm>
                                                            <a:off x="2426949" y="-299495"/>
                                                            <a:ext cx="1321205" cy="357965"/>
                                                          </a:xfrm>
                                                          <a:prstGeom prst="wedgeRectCallout">
                                                            <a:avLst>
                                                              <a:gd name="adj1" fmla="val -1200"/>
                                                              <a:gd name="adj2" fmla="val 49944"/>
                                                            </a:avLst>
                                                          </a:prstGeom>
                                                          <a:noFill/>
                                                          <a:ln w="9525" cap="flat" cmpd="sng" algn="ctr">
                                                            <a:noFill/>
                                                            <a:prstDash val="sysDash"/>
                                                          </a:ln>
                                                          <a:effectLst/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836185" w:rsidRPr="000A7C46" w:rsidRDefault="00836185" w:rsidP="00EF5674">
                                                              <w:pP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</w:rPr>
                                                              </w:pPr>
                                                              <w:r w:rsidRPr="000A7C46"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 xml:space="preserve">Факт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ascii="Times New Roman" w:hAnsi="Times New Roman"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>1 полугодия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383" name="Группа 38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417028" y="405435"/>
                                                            <a:ext cx="3226436" cy="429451"/>
                                                            <a:chOff x="2265954" y="405435"/>
                                                            <a:chExt cx="3226436" cy="429451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384" name="Группа 38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265954" y="405436"/>
                                                              <a:ext cx="2281917" cy="381590"/>
                                                              <a:chOff x="2266092" y="405515"/>
                                                              <a:chExt cx="2282056" cy="38166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85" name="Прямоугольник 38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233" y="405516"/>
                                                                <a:ext cx="2281915" cy="38166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pattFill prst="smGrid">
                                                                <a:fgClr>
                                                                  <a:sysClr val="window" lastClr="FFFFFF">
                                                                    <a:lumMod val="95000"/>
                                                                  </a:sysClr>
                                                                </a:fgClr>
                                                                <a:bgClr>
                                                                  <a:sysClr val="window" lastClr="FFFFFF"/>
                                                                </a:bgClr>
                                                              </a:patt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ysDot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86" name="Прямоугольник 38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698204" y="405515"/>
                                                                <a:ext cx="849920" cy="38163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25400" cap="flat" cmpd="sng" algn="ctr">
                                                                <a:noFill/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747F00" w:rsidRDefault="00836185" w:rsidP="00EF5674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38,9</w:t>
                                                                  </w:r>
                                                                  <w:r w:rsidRPr="00747F00"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  <w:sz w:val="18"/>
                                                                    </w:rPr>
                                                                    <w:t>%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87" name="Прямоугольник 387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266092" y="405516"/>
                                                                <a:ext cx="939796" cy="38166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8FFFC2"/>
                                                              </a:solidFill>
                                                              <a:ln w="12700" cap="flat" cmpd="sng" algn="ctr">
                                                                <a:solidFill>
                                                                  <a:sysClr val="windowText" lastClr="000000"/>
                                                                </a:solidFill>
                                                                <a:prstDash val="solid"/>
                                                              </a:ln>
                                                              <a:effectLst/>
                                                              <a:scene3d>
                                                                <a:camera prst="orthographicFront">
                                                                  <a:rot lat="0" lon="0" rev="0"/>
                                                                </a:camera>
                                                                <a:lightRig rig="threePt" dir="t"/>
                                                              </a:scene3d>
                                                              <a:sp3d>
                                                                <a:bevelT/>
                                                                <a:bevelB/>
                                                              </a:sp3d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836185" w:rsidRPr="003F6B66" w:rsidRDefault="00836185" w:rsidP="00EF5674">
                                                                  <w:pP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Times New Roman" w:hAnsi="Times New Roman" w:cs="Times New Roman"/>
                                                                    </w:rPr>
                                                                    <w:t>321 150,29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88" name="Прямоугольник 38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444779" y="405435"/>
                                                              <a:ext cx="1047611" cy="429451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25400" cap="flat" cmpd="sng" algn="ctr">
                                                              <a:noFill/>
                                                              <a:prstDash val="solid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836185" w:rsidRPr="008B7B07" w:rsidRDefault="00836185" w:rsidP="00EF5674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Times New Roman" w:hAnsi="Times New Roman" w:cs="Times New Roman"/>
                                                                    <w:color w:val="000000" w:themeColor="text1"/>
                                                                  </w:rPr>
                                                                  <w:t>826 409,11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s:wsp>
                                                  <wps:cNvPr id="389" name="Прямоугольник 389"/>
                                                  <wps:cNvSpPr/>
                                                  <wps:spPr>
                                                    <a:xfrm>
                                                      <a:off x="5359179" y="1067183"/>
                                                      <a:ext cx="1047611" cy="37995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25400" cap="flat" cmpd="sng" algn="ctr">
                                                      <a:noFill/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txbx>
                                                    <w:txbxContent>
                                                      <w:p w:rsidR="00836185" w:rsidRPr="003F6B66" w:rsidRDefault="00836185" w:rsidP="00EF5674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948 288,67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390" name="Прямоугольник 390"/>
                                                <wps:cNvSpPr/>
                                                <wps:spPr>
                                                  <a:xfrm>
                                                    <a:off x="5430713" y="1810709"/>
                                                    <a:ext cx="930303" cy="39042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25400" cap="flat" cmpd="sng" algn="ctr">
                                                    <a:noFill/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txbx>
                                                  <w:txbxContent>
                                                    <w:p w:rsidR="00836185" w:rsidRPr="000A7C46" w:rsidRDefault="00836185" w:rsidP="00EF5674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color w:val="000000" w:themeColor="text1"/>
                                                        </w:rPr>
                                                        <w:t>310 629,64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391" name="Прямоугольник 391"/>
                                              <wps:cNvSpPr/>
                                              <wps:spPr>
                                                <a:xfrm>
                                                  <a:off x="5430713" y="2544564"/>
                                                  <a:ext cx="930303" cy="390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836185" w:rsidRPr="000A7C46" w:rsidRDefault="00836185" w:rsidP="00EF5674">
                                                    <w:pPr>
                                                      <w:jc w:val="center"/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/>
                                                        <w:color w:val="000000" w:themeColor="text1"/>
                                                      </w:rPr>
                                                      <w:t>284 099,04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92" name="Прямоугольник 392"/>
                                            <wps:cNvSpPr/>
                                            <wps:spPr>
                                              <a:xfrm>
                                                <a:off x="5452891" y="3222681"/>
                                                <a:ext cx="930275" cy="4294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836185" w:rsidRPr="006E0A89" w:rsidRDefault="00836185" w:rsidP="00EF5674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261 355,06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396" name="Группа 396"/>
                                  <wpg:cNvGrpSpPr/>
                                  <wpg:grpSpPr>
                                    <a:xfrm>
                                      <a:off x="2047347" y="2479853"/>
                                      <a:ext cx="2295981" cy="275802"/>
                                      <a:chOff x="635514" y="-117043"/>
                                      <a:chExt cx="2295981" cy="275802"/>
                                    </a:xfrm>
                                  </wpg:grpSpPr>
                                  <wps:wsp>
                                    <wps:cNvPr id="397" name="Прямоугольник 397"/>
                                    <wps:cNvSpPr/>
                                    <wps:spPr>
                                      <a:xfrm>
                                        <a:off x="636422" y="-117023"/>
                                        <a:ext cx="2295073" cy="248285"/>
                                      </a:xfrm>
                                      <a:prstGeom prst="rect">
                                        <a:avLst/>
                                      </a:prstGeom>
                                      <a:pattFill prst="smGrid">
                                        <a:fgClr>
                                          <a:sysClr val="window" lastClr="FFFFFF">
                                            <a:lumMod val="95000"/>
                                          </a:sysClr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ysDot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00" name="Группа 400"/>
                                    <wpg:cNvGrpSpPr/>
                                    <wpg:grpSpPr>
                                      <a:xfrm>
                                        <a:off x="635514" y="-117043"/>
                                        <a:ext cx="2279919" cy="275802"/>
                                        <a:chOff x="6407" y="-117043"/>
                                        <a:chExt cx="2279919" cy="275802"/>
                                      </a:xfrm>
                                    </wpg:grpSpPr>
                                    <wps:wsp>
                                      <wps:cNvPr id="401" name="Прямоугольник 401"/>
                                      <wps:cNvSpPr/>
                                      <wps:spPr>
                                        <a:xfrm>
                                          <a:off x="6407" y="-117043"/>
                                          <a:ext cx="993321" cy="2552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BBB59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  <a:scene3d>
                                          <a:camera prst="orthographicFront"/>
                                          <a:lightRig rig="threePt" dir="t"/>
                                        </a:scene3d>
                                        <a:sp3d>
                                          <a:bevelT/>
                                          <a:bevelB/>
                                        </a:sp3d>
                                      </wps:spPr>
                                      <wps:txbx>
                                        <w:txbxContent>
                                          <w:p w:rsidR="00836185" w:rsidRPr="000A7C46" w:rsidRDefault="00836185" w:rsidP="00EF567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119 822,99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02" name="Прямоугольник 402"/>
                                      <wps:cNvSpPr/>
                                      <wps:spPr>
                                        <a:xfrm>
                                          <a:off x="1421152" y="-113656"/>
                                          <a:ext cx="865174" cy="272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836185" w:rsidRPr="00FE3BF6" w:rsidRDefault="00836185" w:rsidP="00EF567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  <w:t>45,8</w:t>
                                            </w:r>
                                            <w:r w:rsidRPr="00FE3BF6">
                                              <w:rPr>
                                                <w:rFonts w:ascii="Times New Roman" w:hAnsi="Times New Roman" w:cs="Times New Roman"/>
                                                <w:sz w:val="18"/>
                                              </w:rPr>
                                              <w:t>%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403" name="Группа 403"/>
                          <wpg:cNvGrpSpPr/>
                          <wpg:grpSpPr>
                            <a:xfrm>
                              <a:off x="2047759" y="2940710"/>
                              <a:ext cx="3168588" cy="312066"/>
                              <a:chOff x="496936" y="0"/>
                              <a:chExt cx="3168588" cy="312066"/>
                            </a:xfrm>
                          </wpg:grpSpPr>
                          <wpg:grpSp>
                            <wpg:cNvPr id="404" name="Группа 404"/>
                            <wpg:cNvGrpSpPr/>
                            <wpg:grpSpPr>
                              <a:xfrm>
                                <a:off x="497433" y="0"/>
                                <a:ext cx="3168091" cy="306705"/>
                                <a:chOff x="0" y="0"/>
                                <a:chExt cx="3168091" cy="306705"/>
                              </a:xfrm>
                            </wpg:grpSpPr>
                            <wps:wsp>
                              <wps:cNvPr id="405" name="Прямоугольник 405"/>
                              <wps:cNvSpPr/>
                              <wps:spPr>
                                <a:xfrm>
                                  <a:off x="0" y="21946"/>
                                  <a:ext cx="2294890" cy="264160"/>
                                </a:xfrm>
                                <a:prstGeom prst="rect">
                                  <a:avLst/>
                                </a:prstGeom>
                                <a:pattFill prst="smGrid">
                                  <a:fgClr>
                                    <a:sysClr val="window" lastClr="FFFFFF">
                                      <a:lumMod val="95000"/>
                                    </a:sys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Прямоугольник 406"/>
                              <wps:cNvSpPr/>
                              <wps:spPr>
                                <a:xfrm>
                                  <a:off x="2238451" y="0"/>
                                  <a:ext cx="929640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836185" w:rsidRPr="006E0A89" w:rsidRDefault="00836185" w:rsidP="00EF567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</w:rPr>
                                      <w:t>502 808,36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7" name="Группа 407"/>
                            <wpg:cNvGrpSpPr/>
                            <wpg:grpSpPr>
                              <a:xfrm>
                                <a:off x="496936" y="21946"/>
                                <a:ext cx="2294671" cy="290120"/>
                                <a:chOff x="496936" y="7316"/>
                                <a:chExt cx="2294671" cy="290120"/>
                              </a:xfrm>
                            </wpg:grpSpPr>
                            <wps:wsp>
                              <wps:cNvPr id="409" name="Прямоугольник 409"/>
                              <wps:cNvSpPr/>
                              <wps:spPr>
                                <a:xfrm>
                                  <a:off x="496936" y="7316"/>
                                  <a:ext cx="741538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60000"/>
                                    <a:lumOff val="40000"/>
                                  </a:srgb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  <a:bevelB/>
                                </a:sp3d>
                              </wps:spPr>
                              <wps:txbx>
                                <w:txbxContent>
                                  <w:p w:rsidR="00836185" w:rsidRPr="000A7C46" w:rsidRDefault="00836185" w:rsidP="00EF5674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156 286,35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" name="Прямоугольник 411"/>
                              <wps:cNvSpPr/>
                              <wps:spPr>
                                <a:xfrm>
                                  <a:off x="1871720" y="25656"/>
                                  <a:ext cx="919887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836185" w:rsidRPr="00FE3BF6" w:rsidRDefault="00836185" w:rsidP="00EF567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31,1</w:t>
                                    </w:r>
                                    <w:r w:rsidRPr="00FE3BF6"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12" name="Прямоугольная выноска 412"/>
                        <wps:cNvSpPr/>
                        <wps:spPr>
                          <a:xfrm>
                            <a:off x="2289658" y="2735885"/>
                            <a:ext cx="2032635" cy="245110"/>
                          </a:xfrm>
                          <a:prstGeom prst="wedgeRectCallout">
                            <a:avLst>
                              <a:gd name="adj1" fmla="val -1200"/>
                              <a:gd name="adj2" fmla="val 49944"/>
                            </a:avLst>
                          </a:prstGeom>
                          <a:noFill/>
                          <a:ln w="9525" cap="flat" cmpd="sng" algn="ctr">
                            <a:noFill/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:rsidR="00836185" w:rsidRPr="00931357" w:rsidRDefault="00836185" w:rsidP="00EF567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Остальные неналоговые доходы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1" o:spid="_x0000_s1178" style="position:absolute;left:0;text-align:left;margin-left:-155.85pt;margin-top:3.9pt;width:639.3pt;height:288.4pt;z-index:251694080;mso-width-relative:margin;mso-height-relative:margin" coordorigin=",-365" coordsize="59348,36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">
                <v:group id="Группа 324" o:spid="_x0000_s1179" style="position:absolute;top:-365;width:59348;height:36629" coordorigin=",-365" coordsize="53105,36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group id="Группа 325" o:spid="_x0000_s1180" style="position:absolute;top:-365;width:53105;height:36629" coordorigin=",-365" coordsize="53108,3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rect id="Прямоугольник 326" o:spid="_x0000_s1181" style="position:absolute;left:34671;top:-365;width:9364;height:4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qzcUA&#10;AADcAAAADwAAAGRycy9kb3ducmV2LnhtbESPT2vCQBTE74V+h+UJvdWNVoJEVwmlFXOsEUpvz+wz&#10;SZt9G7Jr/nz7bqHgcZiZ3zDb/Wga0VPnassKFvMIBHFhdc2lgnP+/rwG4TyyxsYyKZjIwX73+LDF&#10;RNuBP6g/+VIECLsEFVTet4mUrqjIoJvbljh4V9sZ9EF2pdQdDgFuGrmMolgarDksVNjSa0XFz+lm&#10;FLhLn+VTm35+f7nikr6xyVfZQamn2ZhuQHga/T383z5qBS/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irNxQAAANwAAAAPAAAAAAAAAAAAAAAAAJgCAABkcnMv&#10;ZG93bnJldi54bWxQSwUGAAAAAAQABAD1AAAAigMAAAAA&#10;" filled="f" stroked="f" strokeweight="2pt">
                      <v:textbox>
                        <w:txbxContent>
                          <w:p w:rsidR="00836185" w:rsidRPr="000A7C46" w:rsidRDefault="00836185" w:rsidP="00EF5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 w:rsidRPr="000A7C4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% исполнения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 к плану года</w:t>
                            </w:r>
                          </w:p>
                        </w:txbxContent>
                      </v:textbox>
                    </v:rect>
                    <v:group id="Группа 327" o:spid="_x0000_s1182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<v:shape id="Прямоугольная выноска 328" o:spid="_x0000_s1183" type="#_x0000_t61" style="position:absolute;left:20409;top:3218;width:18193;height:2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2gb8A&#10;AADcAAAADwAAAGRycy9kb3ducmV2LnhtbERPy4rCMBTdC/5DuMJsBk3tTFWqURxhwKWvD7g017bY&#10;3JQktfXvJ4sBl4fz3uwG04gnOV9bVjCfJSCIC6trLhXcrr/TFQgfkDU2lknBizzstuPRBnNtez7T&#10;8xJKEUPY56igCqHNpfRFRQb9zLbEkbtbZzBE6EqpHfYx3DQyTZKFNFhzbKiwpUNFxePSGQUy++5P&#10;WcbGNXK5/PlMu8JdO6U+JsN+DSLQEN7if/dRK/hK49p4Jh4B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uXaBvwAAANwAAAAPAAAAAAAAAAAAAAAAAJgCAABkcnMvZG93bnJl&#10;di54bWxQSwUGAAAAAAQABAD1AAAAhAMAAAAA&#10;" adj="10541,21588" filled="f" stroked="f">
                        <v:stroke dashstyle="3 1"/>
                        <v:textbox>
                          <w:txbxContent>
                            <w:p w:rsidR="00836185" w:rsidRPr="00931357" w:rsidRDefault="00836185" w:rsidP="00EF567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</w:rPr>
                                <w:t>Доходы от аренды земли</w:t>
                              </w:r>
                            </w:p>
                          </w:txbxContent>
                        </v:textbox>
                      </v:shape>
                      <v:group id="Группа 331" o:spid="_x0000_s1184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Прямоугольная выноска 332" o:spid="_x0000_s1185" type="#_x0000_t61" style="position:absolute;left:20078;top:22556;width:22461;height:2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XtsMA&#10;AADcAAAADwAAAGRycy9kb3ducmV2LnhtbESP0WrCQBRE34X+w3ILfZG6aTRVoqu0BcFHG/sBl+w1&#10;CWbvht2NSf/eFQQfh5k5w2x2o2nFlZxvLCv4mCUgiEurG64U/J327ysQPiBrbC2Tgn/ysNu+TDaY&#10;azvwL12LUIkIYZ+jgjqELpfSlzUZ9DPbEUfvbJ3BEKWrpHY4RLhpZZokn9Jgw3Ghxo5+aiovRW8U&#10;yGwxHLOMjWvlcvk9TfvSnXql3l7HrzWIQGN4hh/tg1Ywn6dwPxOP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jXtsMAAADcAAAADwAAAAAAAAAAAAAAAACYAgAAZHJzL2Rv&#10;d25yZXYueG1sUEsFBgAAAAAEAAQA9QAAAIgDAAAAAA==&#10;" adj="10541,21588" filled="f" stroked="f">
                          <v:stroke dashstyle="3 1"/>
                          <v:textbox>
                            <w:txbxContent>
                              <w:p w:rsidR="00836185" w:rsidRPr="00931357" w:rsidRDefault="00836185" w:rsidP="00EF5674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Штрафы, санкции</w:t>
                                </w:r>
                              </w:p>
                            </w:txbxContent>
                          </v:textbox>
                        </v:shape>
                        <v:group id="Группа 333" o:spid="_x0000_s1186" style="position:absolute;width:53108;height:36270" coordsize="53108,36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  <v:group id="Группа 346" o:spid="_x0000_s1187" style="position:absolute;width:53108;height:36270" coordorigin="11727,-2246" coordsize="53121,50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    <v:rect id="Прямоугольник 347" o:spid="_x0000_s1188" style="position:absolute;left:11727;top:44654;width:7303;height:3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q9sQA&#10;AADcAAAADwAAAGRycy9kb3ducmV2LnhtbESPQWvCQBSE74L/YXlCb2bTVrREVwlFix41QvH2zL4m&#10;abNvQ3Yb4793BcHjMDPfMItVb2rRUesqywpeoxgEcW51xYWCY7YZf4BwHlljbZkUXMnBajkcLDDR&#10;9sJ76g6+EAHCLkEFpfdNIqXLSzLoItsQB+/HtgZ9kG0hdYuXADe1fIvjqTRYcVgosaHPkvK/w79R&#10;4M7dLrs26ffvyeXndM0mm+y+lHoZ9ekchKfeP8OP9lYreJ/M4H4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avbEAAAA3AAAAA8AAAAAAAAAAAAAAAAAmAIAAGRycy9k&#10;b3ducmV2LnhtbFBLBQYAAAAABAAEAPUAAACJAwAAAAA=&#10;" filled="f" stroked="f" strokeweight="2pt">
                              <v:textbox>
                                <w:txbxContent>
                                  <w:p w:rsidR="00836185" w:rsidRPr="00FE3BF6" w:rsidRDefault="00836185" w:rsidP="00EF567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18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group id="Группа 348" o:spid="_x0000_s1189" style="position:absolute;left:28721;top:-2246;width:36128;height:45006" coordorigin="28721,-2246" coordsize="36127,45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      <v:line id="Прямая соединительная линия 349" o:spid="_x0000_s1190" style="position:absolute;visibility:visible;mso-wrap-style:square" from="31997,2782" to="32215,4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pmLMQAAADcAAAADwAAAGRycy9kb3ducmV2LnhtbESPQWsCMRSE74L/ITzBWzfbWkpdzS4i&#10;FHrwYG2hHp/Jc7N087JuUt3++0YQPA4z8w2zrAbXijP1ofGs4DHLQRBrbxquFXx9vj28gggR2WDr&#10;mRT8UYCqHI+WWBh/4Q8672ItEoRDgQpsjF0hZdCWHIbMd8TJO/reYUyyr6Xp8ZLgrpVPef4iHTac&#10;Fix2tLakf3a/TsG3xc12qw+R/Gy/0qY2xp/mSk0nw2oBItIQ7+Fb+90omD3P4XomHQFZ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mYsxAAAANwAAAAPAAAAAAAAAAAA&#10;AAAAAKECAABkcnMvZG93bnJldi54bWxQSwUGAAAAAAQABAD5AAAAkgMAAAAA&#10;" strokecolor="#4a7ebb"/>
                              <v:group id="Группа 350" o:spid="_x0000_s1191" style="position:absolute;left:28721;top:-2246;width:36128;height:44999" coordorigin="28721,-2246" coordsize="36127,45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        <v:line id="Прямая соединительная линия 351" o:spid="_x0000_s1192" style="position:absolute;visibility:visible;mso-wrap-style:square" from="54864,2782" to="55098,4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X898QAAADcAAAADwAAAGRycy9kb3ducmV2LnhtbESPQWsCMRSE74L/ITzBWze7FUtdjYsU&#10;Cj14sLZQj8/kdbN087LdpLr++0YQPA4z8w2zqgbXihP1ofGsoMhyEMTam4ZrBZ8frw/PIEJENth6&#10;JgUXClCtx6MVlsaf+Z1O+1iLBOFQogIbY1dKGbQlhyHzHXHyvn3vMCbZ19L0eE5w18rHPH+SDhtO&#10;CxY7erGkf/Z/TsGXxe1up4+R/Oyw0aY2xv8ulJpOhs0SRKQh3sO39ptRMJsXcD2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fz3xAAAANwAAAAPAAAAAAAAAAAA&#10;AAAAAKECAABkcnMvZG93bnJldi54bWxQSwUGAAAAAAQABAD5AAAAkgMAAAAA&#10;" strokecolor="#4a7ebb"/>
                                <v:group id="Группа 352" o:spid="_x0000_s1193" style="position:absolute;left:28721;top:-2246;width:36128;height:38767" coordorigin="28721,-2246" coordsize="36127,38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          <v:rect id="Прямоугольник 353" o:spid="_x0000_s1194" style="position:absolute;left:54874;top:-2246;width:9975;height:6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6KMUA&#10;AADcAAAADwAAAGRycy9kb3ducmV2LnhtbESPQWvCQBSE70L/w/IKvZmNWkuJbkIQLfVYUyjentnX&#10;JDX7NmS3Mf77bkHwOMzMN8w6G00rBupdY1nBLIpBEJdWN1wp+Cx201cQziNrbC2Tgis5yNKHyRoT&#10;bS/8QcPBVyJA2CWooPa+S6R0ZU0GXWQ74uB9296gD7KvpO7xEuCmlfM4fpEGGw4LNXa0qak8H36N&#10;Anca9sW1y79+jq485Vs2xfP+TamnxzFfgfA0+nv41n7XChbLB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/ooxQAAANwAAAAPAAAAAAAAAAAAAAAAAJgCAABkcnMv&#10;ZG93bnJldi54bWxQSwUGAAAAAAQABAD1AAAAigMAAAAA&#10;" filled="f" stroked="f" strokeweight="2pt">
                                    <v:textbox>
                                      <w:txbxContent>
                                        <w:p w:rsidR="00836185" w:rsidRPr="006E0A89" w:rsidRDefault="00836185" w:rsidP="00EF5674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</w:pPr>
                                          <w:r w:rsidRPr="006E0A89"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>План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000000" w:themeColor="text1"/>
                                            </w:rPr>
                                            <w:t xml:space="preserve"> года  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group id="Группа 354" o:spid="_x0000_s1195" style="position:absolute;left:28721;top:-2040;width:35585;height:38561" coordorigin="28642,-2040" coordsize="35584,38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            <v:group id="Группа 355" o:spid="_x0000_s1196" style="position:absolute;left:28642;top:-2040;width:35584;height:31445" coordorigin="28483,-2040" coordsize="35584,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              <v:group id="Группа 356" o:spid="_x0000_s1197" style="position:absolute;left:28483;top:-2040;width:35584;height:31444" coordorigin="28483,-2040" coordsize="35584,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              <v:group id="Группа 357" o:spid="_x0000_s1198" style="position:absolute;left:28483;top:-2040;width:35584;height:31444" coordorigin="28483,-2040" coordsize="35584,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                  <v:group id="Группа 358" o:spid="_x0000_s1199" style="position:absolute;left:28483;top:-2040;width:35584;height:31444" coordorigin="28483,-2040" coordsize="35584,3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                <v:group id="Группа 359" o:spid="_x0000_s1200" style="position:absolute;left:31573;top:22011;width:23287;height:7393" coordorigin="27039,1185" coordsize="23290,7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                      <v:group id="Группа 360" o:spid="_x0000_s1201" style="position:absolute;left:27341;top:4626;width:22989;height:3958" coordorigin="22411,2241" coordsize="22989,3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                  <v:rect id="Прямоугольник 361" o:spid="_x0000_s1202" style="position:absolute;left:22507;top:2241;width:22893;height:3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5H8QA&#10;AADcAAAADwAAAGRycy9kb3ducmV2LnhtbESPQYvCMBSE78L+h/AWvMia6oJINcquIIp4UZd6fTTP&#10;pti8lCZq9ddvBMHjMDPfMNN5aytxpcaXjhUM+gkI4tzpkgsFf4fl1xiED8gaK8ek4E4e5rOPzhRT&#10;7W68o+s+FCJC2KeowIRQp1L63JBF33c1cfROrrEYomwKqRu8Rbit5DBJRtJiyXHBYE0LQ/l5f7EK&#10;zpdMmt426+n1dnPU/Phdncgo1f1sfyYgArXhHX6111rB92gAzz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OR/EAAAA3AAAAA8AAAAAAAAAAAAAAAAAmAIAAGRycy9k&#10;b3ducmV2LnhtbFBLBQYAAAAABAAEAPUAAACJAwAAAAA=&#10;" fillcolor="#f2f2f2" strokecolor="windowText" strokeweight="1pt">
                                                  <v:fill r:id="rId10" o:title="" color2="white [3212]" type="pattern"/>
                                                  <v:stroke dashstyle="1 1"/>
                                                </v:rect>
                                                <v:rect id="Прямоугольник 362" o:spid="_x0000_s1203" style="position:absolute;left:22411;top:2241;width:11993;height:3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wJMYA&#10;AADcAAAADwAAAGRycy9kb3ducmV2LnhtbESPQWvCQBSE70L/w/IKvYhuVAgS3QRJKbRQD6ZevD2y&#10;zySYfZtmtybtr3cFocdhZr5httloWnGl3jWWFSzmEQji0uqGKwXHr7fZGoTzyBpby6Tglxxk6dNk&#10;i4m2Ax/oWvhKBAi7BBXU3neJlK6syaCb2444eGfbG/RB9pXUPQ4Bblq5jKJYGmw4LNTYUV5TeSl+&#10;jIL19GPYvy5OOv8bC79z+J3Lz1ipl+dxtwHhafT/4Uf7XStYxUu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6wJMYAAADcAAAADwAAAAAAAAAAAAAAAACYAgAAZHJz&#10;L2Rvd25yZXYueG1sUEsFBgAAAAAEAAQA9QAAAIsDAAAAAA==&#10;" fillcolor="#c2f4f6" strokecolor="windowText" strokeweight="1pt">
                                                  <v:textbox>
                                                    <w:txbxContent>
                                                      <w:p w:rsidR="00836185" w:rsidRPr="000A7C46" w:rsidRDefault="00836185" w:rsidP="00EF5674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  <w:t>142 401,62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rect id="Прямоугольник 363" o:spid="_x0000_s1204" style="position:absolute;left:36659;top:2383;width:8664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wlcUA&#10;AADcAAAADwAAAGRycy9kb3ducmV2LnhtbESPT2vCQBTE74V+h+UJ3urGWoJEVwmlSnOsEUpvz+wz&#10;SZt9G7Jr/nz7bqHgcZiZ3zDb/Wga0VPnassKlosIBHFhdc2lgnN+eFqDcB5ZY2OZFEzkYL97fNhi&#10;ou3AH9SffCkChF2CCirv20RKV1Rk0C1sSxy8q+0M+iC7UuoOhwA3jXyOolgarDksVNjSa0XFz+lm&#10;FLhLn+VTm35+f7nikr6xyV+yo1Lz2ZhuQHga/T38337XClbxC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zCVxQAAANwAAAAPAAAAAAAAAAAAAAAAAJgCAABkcnMv&#10;ZG93bnJldi54bWxQSwUGAAAAAAQABAD1AAAAigMAAAAA&#10;" filled="f" stroked="f" strokeweight="2pt">
                                                  <v:textbox>
                                                    <w:txbxContent>
                                                      <w:p w:rsidR="00836185" w:rsidRPr="00FE3BF6" w:rsidRDefault="00836185" w:rsidP="00EF5674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50,1</w:t>
                                                        </w:r>
                                                        <w:r w:rsidRPr="00FE3BF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sz w:val="18"/>
                                                          </w:rPr>
                                                          <w:t>%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</v:group>
                                              <v:shape id="Прямоугольная выноска 364" o:spid="_x0000_s1205" type="#_x0000_t61" style="position:absolute;left:27039;top:1185;width:18199;height:3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FRMMA&#10;AADcAAAADwAAAGRycy9kb3ducmV2LnhtbESPzWrDMBCE74G+g9hCL6GR68ZJcSObthDIMT99gMXa&#10;2qbWykjyT98+KgRyHGbmG2ZXzqYTIznfWlbwskpAEFdWt1wr+L7sn99A+ICssbNMCv7IQ1k8LHaY&#10;azvxicZzqEWEsM9RQRNCn0vpq4YM+pXtiaP3Y53BEKWrpXY4RbjpZJokG2mw5bjQYE9fDVW/58Eo&#10;kNl6OmYZG9fJ7fZzmQ6VuwxKPT3OH+8gAs3hHr61D1rB62YN/2fiE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7FRMMAAADcAAAADwAAAAAAAAAAAAAAAACYAgAAZHJzL2Rv&#10;d25yZXYueG1sUEsFBgAAAAAEAAQA9QAAAIgDAAAAAA==&#10;" adj="10541,21588" filled="f" stroked="f">
                                                <v:stroke dashstyle="3 1"/>
                                                <v:textbox>
                                                  <w:txbxContent>
                                                    <w:p w:rsidR="00836185" w:rsidRPr="00931357" w:rsidRDefault="00836185" w:rsidP="00AA2200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  <w:t>Доходы от аренды имущества</w:t>
                                                      </w:r>
                                                    </w:p>
                                                    <w:p w:rsidR="00836185" w:rsidRPr="00931357" w:rsidRDefault="00836185" w:rsidP="00EF5674">
                                                      <w:pPr>
                                                        <w:rPr>
                                                          <w:rFonts w:ascii="Times New Roman" w:hAnsi="Times New Roman" w:cs="Times New Roman"/>
                                                          <w:sz w:val="1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Группа 365" o:spid="_x0000_s1206" style="position:absolute;left:28483;top:-2040;width:35584;height:23879" coordorigin="28483,-2040" coordsize="35584,23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                      <v:group id="Группа 366" o:spid="_x0000_s1207" style="position:absolute;left:28483;top:8559;width:26319;height:13280" coordorigin="19418,-743" coordsize="26318,13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                        <v:group id="Группа 367" o:spid="_x0000_s1208" style="position:absolute;left:19418;top:-743;width:26319;height:6867" coordorigin="20855,-587" coordsize="26326,6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                        <v:group id="Группа 368" o:spid="_x0000_s1209" style="position:absolute;left:24176;top:2296;width:23006;height:3992" coordorigin="22666,-565" coordsize="23005,3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                            <v:rect id="Прямоугольник 369" o:spid="_x0000_s1210" style="position:absolute;left:22667;top:-565;width:23004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1GcQA&#10;AADcAAAADwAAAGRycy9kb3ducmV2LnhtbESPQYvCMBSE78L+h/AWvIimKshu1yirIIp40V30+mie&#10;TbF5KU3U6q83guBxmJlvmPG0saW4UO0Lxwr6vQQEceZ0wbmC/79F9wuED8gaS8ek4EYeppOP1hhT&#10;7a68pcsu5CJC2KeowIRQpVL6zJBF33MVcfSOrrYYoqxzqWu8Rrgt5SBJRtJiwXHBYEVzQ9lpd7YK&#10;Tue9NJ3NvqNXm/VB8322PJJRqv3Z/P6ACNSEd/jVXmkFw9E3PM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NRnEAAAA3AAAAA8AAAAAAAAAAAAAAAAAmAIAAGRycy9k&#10;b3ducmV2LnhtbFBLBQYAAAAABAAEAPUAAACJAwAAAAA=&#10;" fillcolor="#f2f2f2" strokecolor="windowText" strokeweight="1pt">
                                                      <v:fill r:id="rId10" o:title="" color2="white [3212]" type="pattern"/>
                                                      <v:stroke dashstyle="1 1"/>
                                                    </v:rect>
                                                    <v:rect id="Прямоугольник 370" o:spid="_x0000_s1211" style="position:absolute;left:22666;top:-561;width:5480;height:3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vLMEA&#10;AADcAAAADwAAAGRycy9kb3ducmV2LnhtbERPy4rCMBTdD/gP4Qqzs6kjPqhGERlhFm7sjK5vm2tb&#10;bW5KE7X69WYhzPJw3otVZ2pxo9ZVlhUMoxgEcW51xYWCv9/tYAbCeWSNtWVS8CAHq2XvY4GJtnfe&#10;0y31hQgh7BJUUHrfJFK6vCSDLrINceBOtjXoA2wLqVu8h3BTy684nkiDFYeGEhvalJRf0qtR4L7H&#10;h6zxx2y2yyapPOfPkx6dlfrsd+s5CE+d/xe/3T9awWga5oc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3LyzBAAAA3AAAAA8AAAAAAAAAAAAAAAAAmAIAAGRycy9kb3du&#10;cmV2LnhtbFBLBQYAAAAABAAEAPUAAACGAwAAAAA=&#10;" fillcolor="#ffa3a3" strokecolor="windowText" strokeweight="1pt">
                                                      <v:textbox>
                                                        <w:txbxContent>
                                                          <w:p w:rsidR="00836185" w:rsidRPr="003F6B66" w:rsidRDefault="00836185" w:rsidP="00EF5674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222 981,30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371" o:spid="_x0000_s1212" style="position:absolute;left:36989;top:-390;width:8512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dpMUA&#10;AADcAAAADwAAAGRycy9kb3ducmV2LnhtbESPQWvCQBSE7wX/w/IKvTWbWNES3UgQW+qxRijentnX&#10;JG32bchuY/z3bkHwOMzMN8xqPZpWDNS7xrKCJIpBEJdWN1wpOBRvz68gnEfW2FomBRdysM4mDytM&#10;tT3zJw17X4kAYZeigtr7LpXSlTUZdJHtiIP3bXuDPsi+krrHc4CbVk7jeC4NNhwWauxoU1P5u/8z&#10;Ctxp2BWXLv/6ObrylG/ZFLPdu1JPj2O+BOFp9Pfwrf2hFbwsE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J2kxQAAANwAAAAPAAAAAAAAAAAAAAAAAJgCAABkcnMv&#10;ZG93bnJldi54bWxQSwUGAAAAAAQABAD1AAAAigMAAAAA&#10;" filled="f" stroked="f" strokeweight="2pt">
                                                      <v:textbox>
                                                        <w:txbxContent>
                                                          <w:p w:rsidR="00836185" w:rsidRPr="00FE3BF6" w:rsidRDefault="00836185" w:rsidP="00EF5674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23,5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372" o:spid="_x0000_s1213" type="#_x0000_t61" style="position:absolute;left:20855;top:-587;width:24043;height:3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JudsMA&#10;AADcAAAADwAAAGRycy9kb3ducmV2LnhtbESP3WrCQBSE7wu+w3IEb4puTBsj0VW0UOhl/XmAQ/aY&#10;BLNnw+7GxLfvFgq9HGbmG2a7H00rHuR8Y1nBcpGAIC6tbrhScL18ztcgfEDW2FomBU/ysN9NXrZY&#10;aDvwiR7nUIkIYV+ggjqErpDSlzUZ9AvbEUfvZp3BEKWrpHY4RLhpZZokK2mw4bhQY0cfNZX3c28U&#10;yOx9+M4yNq6VeX58TfvSXXqlZtPxsAERaAz/4b/2l1bwlqf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JudsMAAADcAAAADwAAAAAAAAAAAAAAAACYAgAAZHJzL2Rv&#10;d25yZXYueG1sUEsFBgAAAAAEAAQA9QAAAIgDAAAAAA==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836185" w:rsidRPr="00931357" w:rsidRDefault="00836185" w:rsidP="00EF5674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  <w:sz w:val="18"/>
                                                            </w:rPr>
                                                            <w:t>Продажа имущества и земли по 178-ФЗ и 159-ФЗ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Группа 373" o:spid="_x0000_s1214" style="position:absolute;left:22740;top:5861;width:22997;height:6675" coordorigin="23773,-732" coordsize="22997,6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                          <v:rect id="Прямоугольник 374" o:spid="_x0000_s1215" style="position:absolute;left:23773;top:2219;width:22998;height:3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MWsUA&#10;AADcAAAADwAAAGRycy9kb3ducmV2LnhtbESPQWvCQBSE74X+h+UJvYjZ2JYq0VVqoVSKl6ro9ZF9&#10;yQazb0N21eivdwWhx2FmvmGm887W4kStrxwrGCYpCOLc6YpLBdvN92AMwgdkjbVjUnAhD/PZ89MU&#10;M+3O/EendShFhLDPUIEJocmk9Lkhiz5xDXH0CtdaDFG2pdQtniPc1vI1TT+kxYrjgsGGvgzlh/XR&#10;Kjgcd9L0V7u+Xq5+95qvi5+CjFIvve5zAiJQF/7Dj/ZSK3gbvcP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AxaxQAAANwAAAAPAAAAAAAAAAAAAAAAAJgCAABkcnMv&#10;ZG93bnJldi54bWxQSwUGAAAAAAQABAD1AAAAigMAAAAA&#10;" fillcolor="#f2f2f2" strokecolor="windowText" strokeweight="1pt">
                                                    <v:fill r:id="rId10" o:title="" color2="white [3212]" type="pattern"/>
                                                    <v:stroke dashstyle="1 1"/>
                                                  </v:rect>
                                                  <v:group id="Группа 375" o:spid="_x0000_s1216" style="position:absolute;left:23791;top:2219;width:22972;height:3737" coordorigin="19020,-961" coordsize="22972,3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                            <v:rect id="Прямоугольник 376" o:spid="_x0000_s1217" style="position:absolute;left:19020;top:-957;width:12496;height:3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i1MYA&#10;AADcAAAADwAAAGRycy9kb3ducmV2LnhtbESPT2sCMRTE7wW/Q3hCL0Wz1qJ2a5TSYvGy+Bd7fWxe&#10;d1c3L0uS6vbbm4LgcZiZ3zDTeWtqcSbnK8sKBv0EBHFudcWFgv1u0ZuA8AFZY22ZFPyRh/ms8zDF&#10;VNsLb+i8DYWIEPYpKihDaFIpfV6SQd+3DXH0fqwzGKJ0hdQOLxFuavmcJCNpsOK4UGJDHyXlp+2v&#10;UXD6PGSbzL1+r8f0kh2/lk+0OpBSj932/Q1EoDbcw7f2UisYjkf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zi1MYAAADcAAAADwAAAAAAAAAAAAAAAACYAgAAZHJz&#10;L2Rvd25yZXYueG1sUEsFBgAAAAAEAAQA9QAAAIsDAAAAAA==&#10;" fillcolor="#ff9" strokecolor="windowText" strokeweight="1pt">
                                                      <v:textbox>
                                                        <w:txbxContent>
                                                          <w:p w:rsidR="00836185" w:rsidRPr="003F6B66" w:rsidRDefault="00836185" w:rsidP="00EF5674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161 956,20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377" o:spid="_x0000_s1218" style="position:absolute;left:33319;top:-961;width:8674;height:3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gS8QA&#10;AADcAAAADwAAAGRycy9kb3ducmV2LnhtbESPQWvCQBSE7wX/w/IEb3XTWlSiq4TSSj1qBPH2zD6T&#10;2OzbkF1j/PeuIHgcZuYbZr7sTCVaalxpWcHHMAJBnFldcq5gl/6+T0E4j6yxskwKbuRguei9zTHW&#10;9sobarc+FwHCLkYFhfd1LKXLCjLohrYmDt7JNgZ9kE0udYPXADeV/IyisTRYclgosKbvgrL/7cUo&#10;cMd2nd7qZH8+uOyY/LBJv9YrpQb9LpmB8NT5V/jZ/tMKRpMJ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1oEvEAAAA3AAAAA8AAAAAAAAAAAAAAAAAmAIAAGRycy9k&#10;b3ducmV2LnhtbFBLBQYAAAAABAAEAPUAAACJAwAAAAA=&#10;" filled="f" stroked="f" strokeweight="2pt">
                                                      <v:textbox>
                                                        <w:txbxContent>
                                                          <w:p w:rsidR="00836185" w:rsidRPr="00FE3BF6" w:rsidRDefault="00836185" w:rsidP="00EF5674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52,1</w:t>
                                                            </w:r>
                                                            <w:r w:rsidRPr="00FE3BF6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shape id="Прямоугольная выноска 378" o:spid="_x0000_s1219" type="#_x0000_t61" style="position:absolute;left:23939;top:-732;width:18207;height:3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ZnL8A&#10;AADcAAAADwAAAGRycy9kb3ducmV2LnhtbERPzYrCMBC+C/sOYRb2IpquWivVKLuC4NHVfYChGdti&#10;MylJauvbm4Pg8eP73+wG04g7OV9bVvA9TUAQF1bXXCr4vxwmKxA+IGtsLJOCB3nYbT9GG8y17fmP&#10;7udQihjCPkcFVQhtLqUvKjLop7YljtzVOoMhQldK7bCP4aaRsyRZSoM1x4YKW9pXVNzOnVEg00V/&#10;SlM2rpFZ9juedYW7dEp9fQ4/axCBhvAWv9xHrWCexbXxTDw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ClmcvwAAANwAAAAPAAAAAAAAAAAAAAAAAJgCAABkcnMvZG93bnJl&#10;di54bWxQSwUGAAAAAAQABAD1AAAAhAMAAAAA&#10;" adj="10541,21588" filled="f" stroked="f">
                                                    <v:stroke dashstyle="3 1"/>
                                                    <v:textbox>
                                                      <w:txbxContent>
                                                        <w:p w:rsidR="00836185" w:rsidRPr="00931357" w:rsidRDefault="00836185" w:rsidP="00AA2200">
                                                          <w:p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  <w:t>Продажа земли собственникам зданий, строений</w:t>
                                                          </w:r>
                                                        </w:p>
                                                        <w:p w:rsidR="00836185" w:rsidRPr="00931357" w:rsidRDefault="00836185" w:rsidP="00EF5674">
                                                          <w:pP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sz w:val="18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group id="Группа 381" o:spid="_x0000_s1220" style="position:absolute;left:31803;top:-2040;width:32264;height:11343" coordorigin="24170,-2994" coordsize="32264,11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                          <v:shape id="Прямоугольная выноска 382" o:spid="_x0000_s1221" type="#_x0000_t61" style="position:absolute;left:24269;top:-2994;width:13212;height:3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eUcMA&#10;AADcAAAADwAAAGRycy9kb3ducmV2LnhtbESP0WrCQBRE3wX/YbmCL1I3pk2V1FVUKPSxRj/gkr1N&#10;gtm7YXdj4t+7hUIfh5k5w2z3o2nFnZxvLCtYLRMQxKXVDVcKrpfPlw0IH5A1tpZJwYM87HfTyRZz&#10;bQc+070IlYgQ9jkqqEPocil9WZNBv7QdcfR+rDMYonSV1A6HCDetTJPkXRpsOC7U2NGppvJW9EaB&#10;zN6G7yxj41q5Xh8XaV+6S6/UfDYePkAEGsN/+K/9pRW8blL4PR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ceUcMAAADcAAAADwAAAAAAAAAAAAAAAACYAgAAZHJzL2Rv&#10;d25yZXYueG1sUEsFBgAAAAAEAAQA9QAAAIgDAAAAAA==&#10;" adj="10541,21588" filled="f" stroked="f">
                                                  <v:stroke dashstyle="3 1"/>
                                                  <v:textbox>
                                                    <w:txbxContent>
                                                      <w:p w:rsidR="00836185" w:rsidRPr="000A7C46" w:rsidRDefault="00836185" w:rsidP="00EF5674">
                                                        <w:pPr>
                                                          <w:rPr>
                                                            <w:rFonts w:ascii="Times New Roman" w:hAnsi="Times New Roman" w:cs="Times New Roman"/>
                                                          </w:rPr>
                                                        </w:pPr>
                                                        <w:r w:rsidRPr="000A7C46"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 xml:space="preserve">Факт </w:t>
                                                        </w:r>
                                                        <w:r>
                                                          <w:rPr>
                                                            <w:rFonts w:ascii="Times New Roman" w:hAnsi="Times New Roman" w:cs="Times New Roman"/>
                                                            <w:color w:val="000000" w:themeColor="text1"/>
                                                          </w:rPr>
                                                          <w:t>1 полугодия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Группа 383" o:spid="_x0000_s1222" style="position:absolute;left:24170;top:4054;width:32264;height:4294" coordorigin="22659,4054" coordsize="32264,4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                      <v:group id="Группа 384" o:spid="_x0000_s1223" style="position:absolute;left:22659;top:4054;width:22819;height:3816" coordorigin="22660,4055" coordsize="22820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                          <v:rect id="Прямоугольник 385" o:spid="_x0000_s1224" style="position:absolute;left:22662;top:4055;width:22819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8XscA&#10;AADcAAAADwAAAGRycy9kb3ducmV2LnhtbESPQWvCQBSE74X+h+UVeil1Y7Ulpq4iQlBQkKo99PbI&#10;PrOh2bdpdqvx37uC4HGYmW+Y8bSztThS6yvHCvq9BARx4XTFpYL9Ln9NQfiArLF2TArO5GE6eXwY&#10;Y6bdib/ouA2liBD2GSowITSZlL4wZNH3XEMcvYNrLYYo21LqFk8Rbmv5liQf0mLFccFgQ3NDxe/2&#10;3yrYDL1ZjFajQ/2z/v7brF7ydF7mSj0/dbNPEIG6cA/f2kutYJC+w/VMP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evF7HAAAA3AAAAA8AAAAAAAAAAAAAAAAAmAIAAGRy&#10;cy9kb3ducmV2LnhtbFBLBQYAAAAABAAEAPUAAACMAwAAAAA=&#10;" fillcolor="#f2f2f2" strokecolor="windowText" strokeweight="1pt">
                                                      <v:fill r:id="rId10" o:title="" color2="window" type="pattern"/>
                                                      <v:stroke dashstyle="1 1"/>
                                                    </v:rect>
                                                    <v:rect id="Прямоугольник 386" o:spid="_x0000_s1225" style="position:absolute;left:36982;top:4055;width:8499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198UA&#10;AADcAAAADwAAAGRycy9kb3ducmV2LnhtbESPT2vCQBTE74V+h+UVvNVNqwRJXSWUtpijplB6e2af&#10;SWz2bchu8+fbu4LgcZiZ3zDr7Wga0VPnassKXuYRCOLC6ppLBd/55/MKhPPIGhvLpGAiB9vN48Ma&#10;E20H3lN/8KUIEHYJKqi8bxMpXVGRQTe3LXHwTrYz6IPsSqk7HALcNPI1imJpsOawUGFL7xUVf4d/&#10;o8Ad+yyf2vTn/OuKY/rBJl9mX0rNnsb0DYSn0d/Dt/ZOK1isYrieC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HX3xQAAANwAAAAPAAAAAAAAAAAAAAAAAJgCAABkcnMv&#10;ZG93bnJldi54bWxQSwUGAAAAAAQABAD1AAAAigMAAAAA&#10;" filled="f" stroked="f" strokeweight="2pt">
                                                      <v:textbox>
                                                        <w:txbxContent>
                                                          <w:p w:rsidR="00836185" w:rsidRPr="00747F00" w:rsidRDefault="00836185" w:rsidP="00EF5674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38,9</w:t>
                                                            </w:r>
                                                            <w:r w:rsidRPr="00747F00"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  <w:sz w:val="18"/>
                                                              </w:rPr>
                                                              <w:t>%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rect id="Прямоугольник 387" o:spid="_x0000_s1226" style="position:absolute;left:22660;top:4055;width:9398;height:3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0yMQA&#10;AADcAAAADwAAAGRycy9kb3ducmV2LnhtbESPzYrCQBCE78K+w9AL3nTiDxqzjrIIggcRjLt4bTK9&#10;STTTEzKzMb69Iwgei+r6qmu57kwlWmpcaVnBaBiBIM6sLjlX8HPaDmIQziNrrCyTgjs5WK8+ektM&#10;tL3xkdrU5yJA2CWooPC+TqR0WUEG3dDWxMH7s41BH2STS93gLcBNJcdRNJMGSw4NBda0KSi7pv8m&#10;vDE6m8sk9ke3TzeH8Qyrabv4Var/2X1/gfDU+ffxK73TCibxHJ5jAgH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9MjEAAAA3AAAAA8AAAAAAAAAAAAAAAAAmAIAAGRycy9k&#10;b3ducmV2LnhtbFBLBQYAAAAABAAEAPUAAACJAwAAAAA=&#10;" fillcolor="#8fffc2" strokecolor="windowText" strokeweight="1pt">
                                                      <v:textbox>
                                                        <w:txbxContent>
                                                          <w:p w:rsidR="00836185" w:rsidRPr="003F6B66" w:rsidRDefault="00836185" w:rsidP="00EF5674">
                                                            <w:pP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Times New Roman" w:hAnsi="Times New Roman" w:cs="Times New Roman"/>
                                                              </w:rPr>
                                                              <w:t>321 150,29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</v:group>
                                                  <v:rect id="Прямоугольник 388" o:spid="_x0000_s1227" style="position:absolute;left:44447;top:4054;width:10476;height:4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EHsIA&#10;AADcAAAADwAAAGRycy9kb3ducmV2LnhtbERPTWuDQBC9F/Iflin0Vtc2JYjJJkhoQz02BkpvoztR&#10;E3dW3K3Rf989FHJ8vO/NbjKdGGlwrWUFL1EMgriyuuVawan4eE5AOI+ssbNMCmZysNsuHjaYanvj&#10;LxqPvhYhhF2KChrv+1RKVzVk0EW2Jw7c2Q4GfYBDLfWAtxBuOvkaxytpsOXQ0GBP+4aq6/HXKHDl&#10;mBdzn31fflxVZu9sirf8oNTT45StQXia/F387/7UCpZJWBv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0QewgAAANwAAAAPAAAAAAAAAAAAAAAAAJgCAABkcnMvZG93&#10;bnJldi54bWxQSwUGAAAAAAQABAD1AAAAhwMAAAAA&#10;" filled="f" stroked="f" strokeweight="2pt">
                                                    <v:textbox>
                                                      <w:txbxContent>
                                                        <w:p w:rsidR="00836185" w:rsidRPr="008B7B07" w:rsidRDefault="00836185" w:rsidP="00EF5674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Times New Roman" w:hAnsi="Times New Roman" w:cs="Times New Roman"/>
                                                              <w:color w:val="000000" w:themeColor="text1"/>
                                                            </w:rPr>
                                                            <w:t>826 409,11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</v:group>
                                              </v:group>
                                            </v:group>
                                          </v:group>
                                          <v:rect id="Прямоугольник 389" o:spid="_x0000_s1228" style="position:absolute;left:53591;top:10671;width:10476;height:3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hhcQA&#10;AADcAAAADwAAAGRycy9kb3ducmV2LnhtbESPQWvCQBSE7wX/w/IEb3XTWkSjq4TSSj1qBPH2zD6T&#10;2OzbkF1j/PeuIHgcZuYbZr7sTCVaalxpWcHHMAJBnFldcq5gl/6+T0A4j6yxskwKbuRguei9zTHW&#10;9sobarc+FwHCLkYFhfd1LKXLCjLohrYmDt7JNgZ9kE0udYPXADeV/IyisTRYclgosKbvgrL/7cUo&#10;cMd2nd7qZH8+uOyY/LBJv9YrpQb9LpmB8NT5V/jZ/tMKRpM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4YXEAAAA3AAAAA8AAAAAAAAAAAAAAAAAmAIAAGRycy9k&#10;b3ducmV2LnhtbFBLBQYAAAAABAAEAPUAAACJAwAAAAA=&#10;" filled="f" stroked="f" strokeweight="2pt">
                                            <v:textbox>
                                              <w:txbxContent>
                                                <w:p w:rsidR="00836185" w:rsidRPr="003F6B66" w:rsidRDefault="00836185" w:rsidP="00EF5674">
                                                  <w:pPr>
                                                    <w:jc w:val="center"/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color w:val="000000" w:themeColor="text1"/>
                                                    </w:rPr>
                                                    <w:t>948 288,67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</v:group>
                                        <v:rect id="Прямоугольник 390" o:spid="_x0000_s1229" style="position:absolute;left:54307;top:18107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excEA&#10;AADcAAAADwAAAGRycy9kb3ducmV2LnhtbERPTYvCMBC9C/6HMMLeNF1XZLcapYiKHrULi7exGdu6&#10;zaQ0sdZ/bw6Cx8f7ni87U4mWGldaVvA5ikAQZ1aXnCv4TTfDbxDOI2usLJOCBzlYLvq9Ocba3vlA&#10;7dHnIoSwi1FB4X0dS+myggy6ka2JA3exjUEfYJNL3eA9hJtKjqNoKg2WHBoKrGlVUPZ/vBkF7tzu&#10;00ed/F1PLjsnazbpZL9V6mPQJTMQnjr/Fr/cO63g6yfMD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Q3sXBAAAA3AAAAA8AAAAAAAAAAAAAAAAAmAIAAGRycy9kb3du&#10;cmV2LnhtbFBLBQYAAAAABAAEAPUAAACGAwAAAAA=&#10;" filled="f" stroked="f" strokeweight="2pt">
                                          <v:textbox>
                                            <w:txbxContent>
                                              <w:p w:rsidR="00836185" w:rsidRPr="000A7C46" w:rsidRDefault="00836185" w:rsidP="00EF5674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color w:val="000000" w:themeColor="text1"/>
                                                  </w:rPr>
                                                  <w:t>310 629,64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</v:group>
                                      <v:rect id="Прямоугольник 391" o:spid="_x0000_s1230" style="position:absolute;left:54307;top:25445;width:9303;height:3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7XsUA&#10;AADcAAAADwAAAGRycy9kb3ducmV2LnhtbESPQWvCQBSE7wX/w/IKvTWbWBEb3UgQW+qxRijentnX&#10;JG32bchuY/z3bkHwOMzMN8xqPZpWDNS7xrKCJIpBEJdWN1wpOBRvzwsQziNrbC2Tggs5WGeThxWm&#10;2p75k4a9r0SAsEtRQe19l0rpypoMush2xMH7tr1BH2RfSd3jOcBNK6dxPJcGGw4LNXa0qan83f8Z&#10;Be407IpLl3/9HF15yrdsitnuXamnxzFfgvA0+nv41v7QCl5eE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HtexQAAANwAAAAPAAAAAAAAAAAAAAAAAJgCAABkcnMv&#10;ZG93bnJldi54bWxQSwUGAAAAAAQABAD1AAAAigMAAAAA&#10;" filled="f" stroked="f" strokeweight="2pt">
                                        <v:textbox>
                                          <w:txbxContent>
                                            <w:p w:rsidR="00836185" w:rsidRPr="000A7C46" w:rsidRDefault="00836185" w:rsidP="00EF5674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color w:val="000000" w:themeColor="text1"/>
                                                </w:rPr>
                                                <w:t>284 099,04</w:t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v:group>
                                    <v:rect id="Прямоугольник 392" o:spid="_x0000_s1231" style="position:absolute;left:54528;top:32226;width:9303;height: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lKcUA&#10;AADcAAAADwAAAGRycy9kb3ducmV2LnhtbESPQWvCQBSE74X+h+UVvDUbbZE2uglBrOixplC8PbOv&#10;SWr2bciuMf77bkHwOMzMN8wyG00rBupdY1nBNIpBEJdWN1wp+Co+nt9AOI+ssbVMCq7kIEsfH5aY&#10;aHvhTxr2vhIBwi5BBbX3XSKlK2sy6CLbEQfvx/YGfZB9JXWPlwA3rZzF8VwabDgs1NjRqqbytD8b&#10;Be447Iprl3//Hlx5zNdsitfdRqnJ05gvQHga/T18a2+1gpf3G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uUpxQAAANwAAAAPAAAAAAAAAAAAAAAAAJgCAABkcnMv&#10;ZG93bnJldi54bWxQSwUGAAAAAAQABAD1AAAAigMAAAAA&#10;" filled="f" stroked="f" strokeweight="2pt">
                                      <v:textbox>
                                        <w:txbxContent>
                                          <w:p w:rsidR="00836185" w:rsidRPr="006E0A89" w:rsidRDefault="00836185" w:rsidP="00EF5674">
                                            <w:pPr>
                                              <w:jc w:val="center"/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000000" w:themeColor="text1"/>
                                              </w:rPr>
                                              <w:t>261 355,06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</v:group>
                          </v:group>
                          <v:group id="Группа 396" o:spid="_x0000_s1232" style="position:absolute;left:20473;top:24798;width:22960;height:2758" coordorigin="6355,-1170" coordsize="22959,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<v:rect id="Прямоугольник 397" o:spid="_x0000_s1233" style="position:absolute;left:6364;top:-1170;width:22950;height:2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018UA&#10;AADcAAAADwAAAGRycy9kb3ducmV2LnhtbESPQWvCQBSE74X+h+UJvYjZ2EKr0VVqoVSKl6ro9ZF9&#10;yQazb0N21eivdwWhx2FmvmGm887W4kStrxwrGCYpCOLc6YpLBdvN92AEwgdkjbVjUnAhD/PZ89MU&#10;M+3O/EendShFhLDPUIEJocmk9Lkhiz5xDXH0CtdaDFG2pdQtniPc1vI1Td+lxYrjgsGGvgzlh/XR&#10;Kjgcd9L0V7u+Xq5+95qvi5+CjFIvve5zAiJQF/7Dj/ZSK3gbf8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nTXxQAAANwAAAAPAAAAAAAAAAAAAAAAAJgCAABkcnMv&#10;ZG93bnJldi54bWxQSwUGAAAAAAQABAD1AAAAigMAAAAA&#10;" fillcolor="#f2f2f2" strokecolor="windowText" strokeweight="1pt">
                              <v:fill r:id="rId10" o:title="" color2="white [3212]" type="pattern"/>
                              <v:stroke dashstyle="1 1"/>
                            </v:rect>
                            <v:group id="Группа 400" o:spid="_x0000_s1234" style="position:absolute;left:6355;top:-1170;width:22799;height:2757" coordorigin="64,-1170" coordsize="22799,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      <v:rect id="Прямоугольник 401" o:spid="_x0000_s1235" style="position:absolute;left:64;top:-1170;width:9933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t8sYA&#10;AADcAAAADwAAAGRycy9kb3ducmV2LnhtbESP0WrCQBRE3wX/YblCX6TuRqy0qauI2NqngNYPuGSv&#10;SWj2bsyuMfbr3ULBx2FmzjCLVW9r0VHrK8cakokCQZw7U3Gh4fj98fwKwgdkg7Vj0nAjD6vlcLDA&#10;1Lgr76k7hEJECPsUNZQhNKmUPi/Jop+4hjh6J9daDFG2hTQtXiPc1nKq1FxarDgulNjQpqT853Cx&#10;GvanLLz9ZtuXozpnt/Pn7LLrkrHWT6N+/Q4iUB8e4f/2l9EwUw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ht8sYAAADcAAAADwAAAAAAAAAAAAAAAACYAgAAZHJz&#10;L2Rvd25yZXYueG1sUEsFBgAAAAAEAAQA9QAAAIsDAAAAAA==&#10;" fillcolor="#c3d69b" strokecolor="windowText" strokeweight="1pt">
                                <v:textbox>
                                  <w:txbxContent>
                                    <w:p w:rsidR="00836185" w:rsidRPr="000A7C46" w:rsidRDefault="00836185" w:rsidP="00EF567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119 822,99</w:t>
                                      </w:r>
                                    </w:p>
                                  </w:txbxContent>
                                </v:textbox>
                              </v:rect>
                              <v:rect id="Прямоугольник 402" o:spid="_x0000_s1236" style="position:absolute;left:14211;top:-1136;width:8652;height:2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9y8QA&#10;AADcAAAADwAAAGRycy9kb3ducmV2LnhtbESPQWuDQBSE74H8h+UVcotrQwjFugkS0lKPiYXS29N9&#10;VRv3rbhbNf8+Wyj0OMzMN0x6mE0nRhpca1nBYxSDIK6sbrlW8F68rJ9AOI+ssbNMCm7k4LBfLlJM&#10;tJ34TOPF1yJA2CWooPG+T6R0VUMGXWR74uB92cGgD3KopR5wCnDTyU0c76TBlsNCgz0dG6qulx+j&#10;wJVjXtz67OP701VldmJTbPNXpVYPc/YMwtPs/8N/7TetYBtv4PdMO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vcvEAAAA3AAAAA8AAAAAAAAAAAAAAAAAmAIAAGRycy9k&#10;b3ducmV2LnhtbFBLBQYAAAAABAAEAPUAAACJAwAAAAA=&#10;" filled="f" stroked="f" strokeweight="2pt">
                                <v:textbox>
                                  <w:txbxContent>
                                    <w:p w:rsidR="00836185" w:rsidRPr="00FE3BF6" w:rsidRDefault="00836185" w:rsidP="00EF5674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45,8</w:t>
                                      </w:r>
                                      <w:r w:rsidRPr="00FE3BF6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</w:rPr>
                                        <w:t>%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  <v:group id="Группа 403" o:spid="_x0000_s1237" style="position:absolute;left:20477;top:29407;width:31686;height:3120" coordorigin="4969" coordsize="31685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<v:group id="Группа 404" o:spid="_x0000_s1238" style="position:absolute;left:4974;width:31681;height:3067" coordsize="31680,3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<v:rect id="Прямоугольник 405" o:spid="_x0000_s1239" style="position:absolute;top:219;width:22948;height:2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X2cUA&#10;AADcAAAADwAAAGRycy9kb3ducmV2LnhtbESPQWvCQBSE7wX/w/KEXqRuKm0p0VW0IA3ipVHi9ZF9&#10;ZoPZtyG7mrS/visUehxm5htmsRpsI27U+dqxgudpAoK4dLrmSsHxsH16B+EDssbGMSn4Jg+r5ehh&#10;gal2PX/RLQ+ViBD2KSowIbSplL40ZNFPXUscvbPrLIYou0rqDvsIt42cJcmbtFhzXDDY0oeh8pJf&#10;rYLLtZBmsi8mOtvvTpp/Np9nMko9jof1HESgIfyH/9qZVvCSvML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BfZxQAAANwAAAAPAAAAAAAAAAAAAAAAAJgCAABkcnMv&#10;ZG93bnJldi54bWxQSwUGAAAAAAQABAD1AAAAigMAAAAA&#10;" fillcolor="#f2f2f2" strokecolor="windowText" strokeweight="1pt">
                        <v:fill r:id="rId10" o:title="" color2="white [3212]" type="pattern"/>
                        <v:stroke dashstyle="1 1"/>
                      </v:rect>
                      <v:rect id="Прямоугольник 406" o:spid="_x0000_s1240" style="position:absolute;left:22384;width:929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7yMQA&#10;AADcAAAADwAAAGRycy9kb3ducmV2LnhtbESPQWvCQBSE74L/YXlCb7pRJJSYVULRUo9NCsXbS/aZ&#10;xGbfhuw2xn/fLRR6HGbmGyY9TKYTIw2utaxgvYpAEFdWt1wr+ChOy2cQziNr7CyTggc5OOznsxQT&#10;be/8TmPuaxEg7BJU0HjfJ1K6qiGDbmV74uBd7WDQBznUUg94D3DTyU0UxdJgy2GhwZ5eGqq+8m+j&#10;wJXjuXj02eft4qoyO7IptudXpZ4WU7YD4Wny/+G/9ptWsI1i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u8jEAAAA3AAAAA8AAAAAAAAAAAAAAAAAmAIAAGRycy9k&#10;b3ducmV2LnhtbFBLBQYAAAAABAAEAPUAAACJAwAAAAA=&#10;" filled="f" stroked="f" strokeweight="2pt">
                        <v:textbox>
                          <w:txbxContent>
                            <w:p w:rsidR="00836185" w:rsidRPr="006E0A89" w:rsidRDefault="00836185" w:rsidP="00EF56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502 808,36</w:t>
                              </w:r>
                            </w:p>
                          </w:txbxContent>
                        </v:textbox>
                      </v:rect>
                    </v:group>
                    <v:group id="Группа 407" o:spid="_x0000_s1241" style="position:absolute;left:4969;top:219;width:22947;height:2901" coordorigin="4969,73" coordsize="22946,2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<v:rect id="Прямоугольник 409" o:spid="_x0000_s1242" style="position:absolute;left:4969;top:73;width:7415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yMMQA&#10;AADcAAAADwAAAGRycy9kb3ducmV2LnhtbESPQWsCMRSE74L/ITyhN02U6rarUawgFMFD1YLH181z&#10;d3Hzst2kuv57Iwg9DjPfDDNbtLYSF2p86VjDcKBAEGfOlJxrOOzX/TcQPiAbrByThht5WMy7nRmm&#10;xl35iy67kItYwj5FDUUIdSqlzwqy6AeuJo7eyTUWQ5RNLk2D11huKzlSaiItlhwXCqxpVVB23v1Z&#10;Da/J6udjfDYy+VbHY3Va/27RbbR+6bXLKYhAbfgPP+lPEzn1D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cjDEAAAA3AAAAA8AAAAAAAAAAAAAAAAAmAIAAGRycy9k&#10;b3ducmV2LnhtbFBLBQYAAAAABAAEAPUAAACJAwAAAAA=&#10;" fillcolor="#93cddd" strokecolor="windowText" strokeweight="1pt">
                        <v:textbox>
                          <w:txbxContent>
                            <w:p w:rsidR="00836185" w:rsidRPr="000A7C46" w:rsidRDefault="00836185" w:rsidP="00EF567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156 286,35</w:t>
                              </w:r>
                            </w:p>
                          </w:txbxContent>
                        </v:textbox>
                      </v:rect>
                      <v:rect id="Прямоугольник 411" o:spid="_x0000_s1243" style="position:absolute;left:18717;top:256;width:9199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1YcMA&#10;AADcAAAADwAAAGRycy9kb3ducmV2LnhtbESPQYvCMBSE78L+h/AWvGlakUWqUYrsynpcK4i3Z/Ns&#10;q81LabK1/nsjCB6HmfmGWax6U4uOWldZVhCPIxDEudUVFwr22c9oBsJ5ZI21ZVJwJwer5cdggYm2&#10;N/6jbucLESDsElRQet8kUrq8JINubBvi4J1ta9AH2RZSt3gLcFPLSRR9SYMVh4USG1qXlF93/0aB&#10;O3Xb7N6kh8vR5af0m0023W6UGn726RyEp96/w6/2r1YwjW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W1YcMAAADcAAAADwAAAAAAAAAAAAAAAACYAgAAZHJzL2Rv&#10;d25yZXYueG1sUEsFBgAAAAAEAAQA9QAAAIgDAAAAAA==&#10;" filled="f" stroked="f" strokeweight="2pt">
                        <v:textbox>
                          <w:txbxContent>
                            <w:p w:rsidR="00836185" w:rsidRPr="00FE3BF6" w:rsidRDefault="00836185" w:rsidP="00EF56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31,1</w:t>
                              </w:r>
                              <w:r w:rsidRPr="00FE3BF6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shape id="Прямоугольная выноска 412" o:spid="_x0000_s1244" type="#_x0000_t61" style="position:absolute;left:22896;top:27358;width:20326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Gs8IA&#10;AADcAAAADwAAAGRycy9kb3ducmV2LnhtbESP3YrCMBSE74V9h3CEvZE1tdh1qUZZBcFLf/YBDs2x&#10;LTYnJUlt9+2NIHg5zMw3zGozmEbcyfnasoLZNAFBXFhdc6ng77L/+gHhA7LGxjIp+CcPm/XHaIW5&#10;tj2f6H4OpYgQ9jkqqEJocyl9UZFBP7UtcfSu1hkMUbpSaod9hJtGpknyLQ3WHBcqbGlXUXE7d0aB&#10;zOb9McvYuEYuFttJ2hXu0in1OR5+lyACDeEdfrUPWsF8lsL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l0azwgAAANwAAAAPAAAAAAAAAAAAAAAAAJgCAABkcnMvZG93&#10;bnJldi54bWxQSwUGAAAAAAQABAD1AAAAhwMAAAAA&#10;" adj="10541,21588" filled="f" stroked="f">
                  <v:stroke dashstyle="3 1"/>
                  <v:textbox>
                    <w:txbxContent>
                      <w:p w:rsidR="00836185" w:rsidRPr="00931357" w:rsidRDefault="00836185" w:rsidP="00EF5674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</w:rPr>
                          <w:t>Остальные неналоговые 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5674" w:rsidRPr="00B657C0" w:rsidRDefault="00EF5674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674" w:rsidRPr="00B657C0" w:rsidRDefault="009046D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657C0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8596869" wp14:editId="59074C00">
                <wp:simplePos x="0" y="0"/>
                <wp:positionH relativeFrom="column">
                  <wp:posOffset>1093404</wp:posOffset>
                </wp:positionH>
                <wp:positionV relativeFrom="paragraph">
                  <wp:posOffset>180521</wp:posOffset>
                </wp:positionV>
                <wp:extent cx="905636" cy="247650"/>
                <wp:effectExtent l="0" t="0" r="0" b="0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636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:rsidR="00836185" w:rsidRPr="009046DB" w:rsidRDefault="00836185" w:rsidP="009046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46DB">
                              <w:rPr>
                                <w:rFonts w:ascii="Times New Roman" w:hAnsi="Times New Roman" w:cs="Times New Roman"/>
                              </w:rPr>
                              <w:t>459 859,60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1" o:spid="_x0000_s1245" style="position:absolute;left:0;text-align:left;margin-left:86.1pt;margin-top:14.2pt;width:71.3pt;height:19.5pt;z-index:-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" filled="f" stroked="f" strokeweight="1pt">
                <v:stroke dashstyle="1 1"/>
                <v:textbox>
                  <w:txbxContent>
                    <w:p w:rsidR="00836185" w:rsidRPr="009046DB" w:rsidRDefault="00836185" w:rsidP="009046D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046DB">
                        <w:rPr>
                          <w:rFonts w:ascii="Times New Roman" w:hAnsi="Times New Roman" w:cs="Times New Roman"/>
                        </w:rPr>
                        <w:t>459 859,60</w:t>
                      </w:r>
                    </w:p>
                  </w:txbxContent>
                </v:textbox>
              </v:rect>
            </w:pict>
          </mc:Fallback>
        </mc:AlternateContent>
      </w:r>
    </w:p>
    <w:p w:rsidR="00EF5674" w:rsidRPr="00B657C0" w:rsidRDefault="00EF5674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A24D7" w:rsidRDefault="009A24D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72DD" w:rsidRPr="00924A42" w:rsidRDefault="005472D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A42">
        <w:rPr>
          <w:rFonts w:ascii="Times New Roman" w:hAnsi="Times New Roman" w:cs="Times New Roman"/>
          <w:b/>
          <w:i/>
          <w:sz w:val="28"/>
          <w:szCs w:val="28"/>
        </w:rPr>
        <w:t>Доходы от сдачи в аренду земли</w:t>
      </w:r>
      <w:r w:rsidRPr="00924A42">
        <w:rPr>
          <w:rFonts w:ascii="Times New Roman" w:hAnsi="Times New Roman" w:cs="Times New Roman"/>
          <w:sz w:val="28"/>
          <w:szCs w:val="28"/>
        </w:rPr>
        <w:t xml:space="preserve"> поступили в сумме </w:t>
      </w:r>
      <w:r w:rsidR="00924A42" w:rsidRPr="00924A42">
        <w:rPr>
          <w:rFonts w:ascii="Times New Roman" w:hAnsi="Times New Roman" w:cs="Times New Roman"/>
          <w:sz w:val="28"/>
          <w:szCs w:val="28"/>
        </w:rPr>
        <w:t>321 150,29</w:t>
      </w:r>
      <w:r w:rsidRPr="00924A42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924A42" w:rsidRPr="00924A42">
        <w:rPr>
          <w:rFonts w:ascii="Times New Roman" w:hAnsi="Times New Roman" w:cs="Times New Roman"/>
          <w:sz w:val="28"/>
          <w:szCs w:val="28"/>
        </w:rPr>
        <w:t>38,9</w:t>
      </w:r>
      <w:r w:rsidRPr="00924A42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Pr="00924A42">
        <w:rPr>
          <w:rFonts w:ascii="Times New Roman" w:hAnsi="Times New Roman" w:cs="Times New Roman"/>
          <w:i/>
          <w:sz w:val="28"/>
          <w:szCs w:val="28"/>
        </w:rPr>
        <w:t>(ниже исполнения за аналогичный период 201</w:t>
      </w:r>
      <w:r w:rsidR="00924A42">
        <w:rPr>
          <w:rFonts w:ascii="Times New Roman" w:hAnsi="Times New Roman" w:cs="Times New Roman"/>
          <w:i/>
          <w:sz w:val="28"/>
          <w:szCs w:val="28"/>
        </w:rPr>
        <w:t>7</w:t>
      </w:r>
      <w:r w:rsidRPr="00924A42">
        <w:rPr>
          <w:rFonts w:ascii="Times New Roman" w:hAnsi="Times New Roman" w:cs="Times New Roman"/>
          <w:i/>
          <w:sz w:val="28"/>
          <w:szCs w:val="28"/>
        </w:rPr>
        <w:t xml:space="preserve"> года на </w:t>
      </w:r>
      <w:r w:rsidR="00924A42" w:rsidRPr="00924A42">
        <w:rPr>
          <w:rFonts w:ascii="Times New Roman" w:hAnsi="Times New Roman" w:cs="Times New Roman"/>
          <w:i/>
          <w:sz w:val="28"/>
          <w:szCs w:val="28"/>
        </w:rPr>
        <w:t>9,5</w:t>
      </w:r>
      <w:r w:rsidRPr="00924A42">
        <w:rPr>
          <w:rFonts w:ascii="Times New Roman" w:hAnsi="Times New Roman" w:cs="Times New Roman"/>
          <w:i/>
          <w:sz w:val="28"/>
          <w:szCs w:val="28"/>
        </w:rPr>
        <w:t xml:space="preserve"> процентных пунктов)</w:t>
      </w:r>
      <w:r w:rsidRPr="00924A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0926" w:rsidRPr="00924A42" w:rsidRDefault="00A00926" w:rsidP="00455C47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4A42">
        <w:rPr>
          <w:rFonts w:ascii="Times New Roman" w:hAnsi="Times New Roman" w:cs="Times New Roman"/>
          <w:sz w:val="28"/>
          <w:szCs w:val="28"/>
        </w:rPr>
        <w:t>Поступления по данному доходному источнику формируются по 6</w:t>
      </w:r>
      <w:r w:rsidR="000C1681" w:rsidRPr="00924A42">
        <w:rPr>
          <w:rFonts w:ascii="Times New Roman" w:hAnsi="Times New Roman" w:cs="Times New Roman"/>
          <w:sz w:val="28"/>
          <w:szCs w:val="28"/>
        </w:rPr>
        <w:t>-ти</w:t>
      </w:r>
      <w:r w:rsidRPr="00924A42">
        <w:rPr>
          <w:rFonts w:ascii="Times New Roman" w:hAnsi="Times New Roman" w:cs="Times New Roman"/>
          <w:sz w:val="28"/>
          <w:szCs w:val="28"/>
        </w:rPr>
        <w:t xml:space="preserve"> кодам бюджетной классификации.</w:t>
      </w:r>
    </w:p>
    <w:p w:rsidR="00A00926" w:rsidRPr="00CB6562" w:rsidRDefault="00A00926" w:rsidP="00455C47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6562">
        <w:rPr>
          <w:rFonts w:ascii="Times New Roman" w:hAnsi="Times New Roman" w:cs="Times New Roman"/>
          <w:sz w:val="28"/>
          <w:szCs w:val="28"/>
        </w:rPr>
        <w:t xml:space="preserve">Основной объем – </w:t>
      </w:r>
      <w:r w:rsidR="000C1681" w:rsidRPr="00CB6562">
        <w:rPr>
          <w:rFonts w:ascii="Times New Roman" w:hAnsi="Times New Roman" w:cs="Times New Roman"/>
          <w:sz w:val="28"/>
          <w:szCs w:val="28"/>
        </w:rPr>
        <w:t>более 90%</w:t>
      </w:r>
      <w:r w:rsidRPr="00CB6562">
        <w:rPr>
          <w:rFonts w:ascii="Times New Roman" w:hAnsi="Times New Roman" w:cs="Times New Roman"/>
          <w:sz w:val="28"/>
          <w:szCs w:val="28"/>
        </w:rPr>
        <w:t xml:space="preserve"> </w:t>
      </w:r>
      <w:r w:rsidR="000620B1" w:rsidRPr="00CB6562">
        <w:rPr>
          <w:rFonts w:ascii="Times New Roman" w:hAnsi="Times New Roman" w:cs="Times New Roman"/>
          <w:sz w:val="28"/>
          <w:szCs w:val="28"/>
        </w:rPr>
        <w:t xml:space="preserve">- </w:t>
      </w:r>
      <w:r w:rsidRPr="00CB6562">
        <w:rPr>
          <w:rFonts w:ascii="Times New Roman" w:hAnsi="Times New Roman" w:cs="Times New Roman"/>
          <w:sz w:val="28"/>
          <w:szCs w:val="28"/>
        </w:rPr>
        <w:t xml:space="preserve">приходится на доходы от сдачи в аренду земли, </w:t>
      </w:r>
      <w:r w:rsidR="000620B1" w:rsidRPr="00CB6562">
        <w:rPr>
          <w:rFonts w:ascii="Times New Roman" w:hAnsi="Times New Roman" w:cs="Times New Roman"/>
          <w:sz w:val="28"/>
          <w:szCs w:val="28"/>
        </w:rPr>
        <w:t xml:space="preserve">государственная </w:t>
      </w:r>
      <w:r w:rsidRPr="00CB6562">
        <w:rPr>
          <w:rFonts w:ascii="Times New Roman" w:hAnsi="Times New Roman" w:cs="Times New Roman"/>
          <w:sz w:val="28"/>
          <w:szCs w:val="28"/>
        </w:rPr>
        <w:t>собственность на которую не разграничена, а также от продажи права на заключение договоров аренды указанных земельных участков</w:t>
      </w:r>
      <w:r w:rsidR="00DE1091">
        <w:rPr>
          <w:rFonts w:ascii="Times New Roman" w:hAnsi="Times New Roman" w:cs="Times New Roman"/>
          <w:sz w:val="28"/>
          <w:szCs w:val="28"/>
        </w:rPr>
        <w:t xml:space="preserve"> (это поступления по 3-м КБК)</w:t>
      </w:r>
      <w:r w:rsidRPr="00CB6562">
        <w:rPr>
          <w:rFonts w:ascii="Times New Roman" w:hAnsi="Times New Roman" w:cs="Times New Roman"/>
          <w:sz w:val="28"/>
          <w:szCs w:val="28"/>
        </w:rPr>
        <w:t>.</w:t>
      </w:r>
    </w:p>
    <w:p w:rsidR="005472DD" w:rsidRPr="00DA196D" w:rsidRDefault="005472DD" w:rsidP="00455C47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96D">
        <w:rPr>
          <w:rFonts w:ascii="Times New Roman" w:hAnsi="Times New Roman" w:cs="Times New Roman"/>
          <w:sz w:val="28"/>
          <w:szCs w:val="28"/>
        </w:rPr>
        <w:t>На сложившийся процент исполнения</w:t>
      </w:r>
      <w:r w:rsidR="00CB6562">
        <w:rPr>
          <w:rFonts w:ascii="Times New Roman" w:hAnsi="Times New Roman" w:cs="Times New Roman"/>
          <w:sz w:val="28"/>
          <w:szCs w:val="28"/>
        </w:rPr>
        <w:t>,</w:t>
      </w:r>
      <w:r w:rsidRPr="00DA196D">
        <w:rPr>
          <w:rFonts w:ascii="Times New Roman" w:hAnsi="Times New Roman" w:cs="Times New Roman"/>
          <w:sz w:val="28"/>
          <w:szCs w:val="28"/>
        </w:rPr>
        <w:t xml:space="preserve"> </w:t>
      </w:r>
      <w:r w:rsidR="00CB6562">
        <w:rPr>
          <w:rFonts w:ascii="Times New Roman" w:hAnsi="Times New Roman" w:cs="Times New Roman"/>
          <w:sz w:val="28"/>
          <w:szCs w:val="28"/>
        </w:rPr>
        <w:t xml:space="preserve">согласно сведениям главного администратора – </w:t>
      </w:r>
      <w:proofErr w:type="spellStart"/>
      <w:r w:rsidR="00CB6562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="00CB6562">
        <w:rPr>
          <w:rFonts w:ascii="Times New Roman" w:hAnsi="Times New Roman" w:cs="Times New Roman"/>
          <w:sz w:val="28"/>
          <w:szCs w:val="28"/>
        </w:rPr>
        <w:t xml:space="preserve">, </w:t>
      </w:r>
      <w:r w:rsidRPr="00DA196D">
        <w:rPr>
          <w:rFonts w:ascii="Times New Roman" w:hAnsi="Times New Roman" w:cs="Times New Roman"/>
          <w:sz w:val="28"/>
          <w:szCs w:val="28"/>
        </w:rPr>
        <w:t>оказали влияние следующие причины:</w:t>
      </w:r>
    </w:p>
    <w:p w:rsidR="005472DD" w:rsidRPr="00AA61C1" w:rsidRDefault="005472DD" w:rsidP="00015691">
      <w:pPr>
        <w:pStyle w:val="a3"/>
        <w:numPr>
          <w:ilvl w:val="0"/>
          <w:numId w:val="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1C1">
        <w:rPr>
          <w:rFonts w:ascii="Times New Roman" w:hAnsi="Times New Roman" w:cs="Times New Roman"/>
          <w:sz w:val="28"/>
          <w:szCs w:val="28"/>
        </w:rPr>
        <w:t>снятие начислений в связи с досрочным вводом объектов в эксплуатацию</w:t>
      </w:r>
      <w:r w:rsidR="00F82ECA" w:rsidRPr="00AA61C1">
        <w:rPr>
          <w:rFonts w:ascii="Times New Roman" w:hAnsi="Times New Roman" w:cs="Times New Roman"/>
          <w:sz w:val="28"/>
          <w:szCs w:val="28"/>
        </w:rPr>
        <w:t xml:space="preserve"> </w:t>
      </w:r>
      <w:r w:rsidR="00AA61C1" w:rsidRPr="00AA61C1">
        <w:rPr>
          <w:rFonts w:ascii="Times New Roman" w:hAnsi="Times New Roman" w:cs="Times New Roman"/>
          <w:sz w:val="28"/>
          <w:szCs w:val="28"/>
        </w:rPr>
        <w:t>и неиспользованием земельного участка</w:t>
      </w:r>
      <w:r w:rsidRPr="00AA61C1">
        <w:rPr>
          <w:rFonts w:ascii="Times New Roman" w:hAnsi="Times New Roman" w:cs="Times New Roman"/>
          <w:sz w:val="28"/>
          <w:szCs w:val="28"/>
        </w:rPr>
        <w:t>;</w:t>
      </w:r>
    </w:p>
    <w:p w:rsidR="005472DD" w:rsidRPr="00CB6562" w:rsidRDefault="005472DD" w:rsidP="00015691">
      <w:pPr>
        <w:pStyle w:val="a3"/>
        <w:numPr>
          <w:ilvl w:val="0"/>
          <w:numId w:val="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562">
        <w:rPr>
          <w:rFonts w:ascii="Times New Roman" w:hAnsi="Times New Roman" w:cs="Times New Roman"/>
          <w:sz w:val="28"/>
          <w:szCs w:val="28"/>
        </w:rPr>
        <w:t xml:space="preserve">изменение кадастровой стоимости </w:t>
      </w:r>
      <w:r w:rsidR="000620B1" w:rsidRPr="00CB6562">
        <w:rPr>
          <w:rFonts w:ascii="Times New Roman" w:hAnsi="Times New Roman" w:cs="Times New Roman"/>
          <w:sz w:val="28"/>
          <w:szCs w:val="28"/>
        </w:rPr>
        <w:t xml:space="preserve">земли </w:t>
      </w:r>
      <w:r w:rsidRPr="00CB6562">
        <w:rPr>
          <w:rFonts w:ascii="Times New Roman" w:hAnsi="Times New Roman" w:cs="Times New Roman"/>
          <w:sz w:val="28"/>
          <w:szCs w:val="28"/>
        </w:rPr>
        <w:t xml:space="preserve">и установление ее на </w:t>
      </w:r>
      <w:proofErr w:type="gramStart"/>
      <w:r w:rsidRPr="00CB6562">
        <w:rPr>
          <w:rFonts w:ascii="Times New Roman" w:hAnsi="Times New Roman" w:cs="Times New Roman"/>
          <w:sz w:val="28"/>
          <w:szCs w:val="28"/>
        </w:rPr>
        <w:t>уровне рыночной на</w:t>
      </w:r>
      <w:proofErr w:type="gramEnd"/>
      <w:r w:rsidRPr="00CB6562">
        <w:rPr>
          <w:rFonts w:ascii="Times New Roman" w:hAnsi="Times New Roman" w:cs="Times New Roman"/>
          <w:sz w:val="28"/>
          <w:szCs w:val="28"/>
        </w:rPr>
        <w:t xml:space="preserve"> основании решений судов, а также решения комиссии по рассмотрению споров о результатах кадастровой стоимости</w:t>
      </w:r>
      <w:r w:rsidR="00F82ECA" w:rsidRPr="00CB6562">
        <w:rPr>
          <w:rFonts w:ascii="Times New Roman" w:hAnsi="Times New Roman" w:cs="Times New Roman"/>
          <w:sz w:val="28"/>
          <w:szCs w:val="28"/>
        </w:rPr>
        <w:t xml:space="preserve"> </w:t>
      </w:r>
      <w:r w:rsidR="000620B1" w:rsidRPr="00CB6562">
        <w:rPr>
          <w:rFonts w:ascii="Times New Roman" w:hAnsi="Times New Roman" w:cs="Times New Roman"/>
          <w:sz w:val="28"/>
          <w:szCs w:val="28"/>
        </w:rPr>
        <w:t>земли</w:t>
      </w:r>
      <w:r w:rsidRPr="00CB6562">
        <w:rPr>
          <w:rFonts w:ascii="Times New Roman" w:hAnsi="Times New Roman" w:cs="Times New Roman"/>
          <w:sz w:val="28"/>
          <w:szCs w:val="28"/>
        </w:rPr>
        <w:t>;</w:t>
      </w:r>
    </w:p>
    <w:p w:rsidR="00AA61C1" w:rsidRPr="008376BB" w:rsidRDefault="00DE1091" w:rsidP="00015691">
      <w:pPr>
        <w:pStyle w:val="a3"/>
        <w:numPr>
          <w:ilvl w:val="0"/>
          <w:numId w:val="7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</w:t>
      </w:r>
      <w:r w:rsidR="00AA61C1" w:rsidRPr="008376BB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A00926" w:rsidRPr="008376BB">
        <w:rPr>
          <w:rFonts w:ascii="Times New Roman" w:hAnsi="Times New Roman" w:cs="Times New Roman"/>
          <w:sz w:val="28"/>
          <w:szCs w:val="28"/>
        </w:rPr>
        <w:t xml:space="preserve"> собираемости по доходам от аренды земли</w:t>
      </w:r>
      <w:r w:rsidR="005D2F0F" w:rsidRPr="008376BB">
        <w:rPr>
          <w:rFonts w:ascii="Times New Roman" w:hAnsi="Times New Roman" w:cs="Times New Roman"/>
          <w:sz w:val="28"/>
          <w:szCs w:val="28"/>
        </w:rPr>
        <w:t>,</w:t>
      </w:r>
      <w:r w:rsidR="00A00926" w:rsidRPr="008376BB">
        <w:rPr>
          <w:rFonts w:ascii="Times New Roman" w:hAnsi="Times New Roman" w:cs="Times New Roman"/>
          <w:sz w:val="28"/>
          <w:szCs w:val="28"/>
        </w:rPr>
        <w:t xml:space="preserve"> </w:t>
      </w:r>
      <w:r w:rsidR="000620B1" w:rsidRPr="008376BB">
        <w:rPr>
          <w:rFonts w:ascii="Times New Roman" w:hAnsi="Times New Roman" w:cs="Times New Roman"/>
          <w:sz w:val="28"/>
          <w:szCs w:val="28"/>
        </w:rPr>
        <w:t xml:space="preserve">государственная </w:t>
      </w:r>
      <w:r w:rsidR="005D2F0F" w:rsidRPr="008376BB">
        <w:rPr>
          <w:rFonts w:ascii="Times New Roman" w:hAnsi="Times New Roman" w:cs="Times New Roman"/>
          <w:sz w:val="28"/>
          <w:szCs w:val="28"/>
        </w:rPr>
        <w:t>собственность на которую не разграничена</w:t>
      </w:r>
      <w:r w:rsidR="0012734D">
        <w:rPr>
          <w:rStyle w:val="af4"/>
          <w:rFonts w:ascii="Times New Roman" w:hAnsi="Times New Roman" w:cs="Times New Roman"/>
          <w:sz w:val="28"/>
          <w:szCs w:val="28"/>
        </w:rPr>
        <w:footnoteReference w:id="4"/>
      </w:r>
      <w:r w:rsidR="0012734D">
        <w:rPr>
          <w:rFonts w:ascii="Times New Roman" w:hAnsi="Times New Roman" w:cs="Times New Roman"/>
          <w:sz w:val="28"/>
          <w:szCs w:val="28"/>
        </w:rPr>
        <w:t>, в том числе</w:t>
      </w:r>
      <w:r w:rsidR="00AA61C1" w:rsidRPr="008376BB">
        <w:rPr>
          <w:rFonts w:ascii="Times New Roman" w:hAnsi="Times New Roman" w:cs="Times New Roman"/>
          <w:sz w:val="28"/>
          <w:szCs w:val="28"/>
        </w:rPr>
        <w:t>:</w:t>
      </w:r>
    </w:p>
    <w:p w:rsidR="00AA61C1" w:rsidRPr="008376BB" w:rsidRDefault="00AA61C1" w:rsidP="00B026A7">
      <w:pPr>
        <w:pStyle w:val="a3"/>
        <w:numPr>
          <w:ilvl w:val="0"/>
          <w:numId w:val="31"/>
        </w:numPr>
        <w:tabs>
          <w:tab w:val="left" w:pos="0"/>
          <w:tab w:val="left" w:pos="1134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6BB">
        <w:rPr>
          <w:rFonts w:ascii="Times New Roman" w:hAnsi="Times New Roman" w:cs="Times New Roman"/>
          <w:sz w:val="28"/>
          <w:szCs w:val="28"/>
        </w:rPr>
        <w:t> 89,7% при плане 92,9%</w:t>
      </w:r>
      <w:r w:rsidR="000A0DF8">
        <w:rPr>
          <w:rFonts w:ascii="Times New Roman" w:hAnsi="Times New Roman" w:cs="Times New Roman"/>
          <w:sz w:val="28"/>
          <w:szCs w:val="28"/>
        </w:rPr>
        <w:t xml:space="preserve"> -</w:t>
      </w:r>
      <w:r w:rsidRPr="008376BB">
        <w:rPr>
          <w:rFonts w:ascii="Times New Roman" w:hAnsi="Times New Roman" w:cs="Times New Roman"/>
          <w:sz w:val="28"/>
          <w:szCs w:val="28"/>
        </w:rPr>
        <w:t xml:space="preserve"> </w:t>
      </w:r>
      <w:r w:rsidR="0012734D">
        <w:rPr>
          <w:rFonts w:ascii="Times New Roman" w:hAnsi="Times New Roman" w:cs="Times New Roman"/>
          <w:sz w:val="28"/>
          <w:szCs w:val="28"/>
        </w:rPr>
        <w:t xml:space="preserve">по участкам, </w:t>
      </w:r>
      <w:r w:rsidRPr="008376BB">
        <w:rPr>
          <w:rFonts w:ascii="Times New Roman" w:hAnsi="Times New Roman" w:cs="Times New Roman"/>
          <w:sz w:val="28"/>
          <w:szCs w:val="28"/>
        </w:rPr>
        <w:t>реализованн</w:t>
      </w:r>
      <w:r w:rsidR="0012734D">
        <w:rPr>
          <w:rFonts w:ascii="Times New Roman" w:hAnsi="Times New Roman" w:cs="Times New Roman"/>
          <w:sz w:val="28"/>
          <w:szCs w:val="28"/>
        </w:rPr>
        <w:t>ым</w:t>
      </w:r>
      <w:r w:rsidRPr="008376BB">
        <w:rPr>
          <w:rFonts w:ascii="Times New Roman" w:hAnsi="Times New Roman" w:cs="Times New Roman"/>
          <w:sz w:val="28"/>
          <w:szCs w:val="28"/>
        </w:rPr>
        <w:t xml:space="preserve"> на торгах до 2012 года</w:t>
      </w:r>
      <w:r w:rsidR="008376BB" w:rsidRPr="008376BB">
        <w:rPr>
          <w:rFonts w:ascii="Times New Roman" w:hAnsi="Times New Roman" w:cs="Times New Roman"/>
          <w:sz w:val="28"/>
          <w:szCs w:val="28"/>
        </w:rPr>
        <w:t xml:space="preserve"> (за исключением жилищного строительства)</w:t>
      </w:r>
      <w:r w:rsidRPr="008376BB">
        <w:rPr>
          <w:rFonts w:ascii="Times New Roman" w:hAnsi="Times New Roman" w:cs="Times New Roman"/>
          <w:sz w:val="28"/>
          <w:szCs w:val="28"/>
        </w:rPr>
        <w:t>;</w:t>
      </w:r>
    </w:p>
    <w:p w:rsidR="00AA61C1" w:rsidRPr="008376BB" w:rsidRDefault="00AA61C1" w:rsidP="00B026A7">
      <w:pPr>
        <w:pStyle w:val="a3"/>
        <w:numPr>
          <w:ilvl w:val="0"/>
          <w:numId w:val="31"/>
        </w:numPr>
        <w:tabs>
          <w:tab w:val="left" w:pos="0"/>
          <w:tab w:val="left" w:pos="1134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6BB">
        <w:rPr>
          <w:rFonts w:ascii="Times New Roman" w:hAnsi="Times New Roman" w:cs="Times New Roman"/>
          <w:sz w:val="28"/>
          <w:szCs w:val="28"/>
        </w:rPr>
        <w:t xml:space="preserve"> 67,8% при плане 86,8% </w:t>
      </w:r>
      <w:r w:rsidR="000A0DF8">
        <w:rPr>
          <w:rFonts w:ascii="Times New Roman" w:hAnsi="Times New Roman" w:cs="Times New Roman"/>
          <w:sz w:val="28"/>
          <w:szCs w:val="28"/>
        </w:rPr>
        <w:t xml:space="preserve">- </w:t>
      </w:r>
      <w:r w:rsidR="0012734D">
        <w:rPr>
          <w:rFonts w:ascii="Times New Roman" w:hAnsi="Times New Roman" w:cs="Times New Roman"/>
          <w:sz w:val="28"/>
          <w:szCs w:val="28"/>
        </w:rPr>
        <w:t xml:space="preserve">по участкам, </w:t>
      </w:r>
      <w:r w:rsidR="008376BB" w:rsidRPr="008376BB">
        <w:rPr>
          <w:rFonts w:ascii="Times New Roman" w:hAnsi="Times New Roman" w:cs="Times New Roman"/>
          <w:sz w:val="28"/>
          <w:szCs w:val="28"/>
        </w:rPr>
        <w:t>реализованны</w:t>
      </w:r>
      <w:r w:rsidR="0012734D">
        <w:rPr>
          <w:rFonts w:ascii="Times New Roman" w:hAnsi="Times New Roman" w:cs="Times New Roman"/>
          <w:sz w:val="28"/>
          <w:szCs w:val="28"/>
        </w:rPr>
        <w:t>м</w:t>
      </w:r>
      <w:r w:rsidR="008376BB" w:rsidRPr="008376BB">
        <w:rPr>
          <w:rFonts w:ascii="Times New Roman" w:hAnsi="Times New Roman" w:cs="Times New Roman"/>
          <w:sz w:val="28"/>
          <w:szCs w:val="28"/>
        </w:rPr>
        <w:t xml:space="preserve"> на торгах до 2012 года (для</w:t>
      </w:r>
      <w:r w:rsidRPr="008376BB">
        <w:rPr>
          <w:rFonts w:ascii="Times New Roman" w:hAnsi="Times New Roman" w:cs="Times New Roman"/>
          <w:sz w:val="28"/>
          <w:szCs w:val="28"/>
        </w:rPr>
        <w:t xml:space="preserve"> жилищного строительства</w:t>
      </w:r>
      <w:r w:rsidR="008376BB" w:rsidRPr="008376BB">
        <w:rPr>
          <w:rFonts w:ascii="Times New Roman" w:hAnsi="Times New Roman" w:cs="Times New Roman"/>
          <w:sz w:val="28"/>
          <w:szCs w:val="28"/>
        </w:rPr>
        <w:t>)</w:t>
      </w:r>
      <w:r w:rsidRPr="008376BB">
        <w:rPr>
          <w:rFonts w:ascii="Times New Roman" w:hAnsi="Times New Roman" w:cs="Times New Roman"/>
          <w:sz w:val="28"/>
          <w:szCs w:val="28"/>
        </w:rPr>
        <w:t>;</w:t>
      </w:r>
    </w:p>
    <w:p w:rsidR="00A00926" w:rsidRPr="008376BB" w:rsidRDefault="008376BB" w:rsidP="00B026A7">
      <w:pPr>
        <w:pStyle w:val="a3"/>
        <w:numPr>
          <w:ilvl w:val="0"/>
          <w:numId w:val="31"/>
        </w:numPr>
        <w:tabs>
          <w:tab w:val="left" w:pos="0"/>
          <w:tab w:val="left" w:pos="1134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6BB">
        <w:rPr>
          <w:rFonts w:ascii="Times New Roman" w:hAnsi="Times New Roman" w:cs="Times New Roman"/>
          <w:sz w:val="28"/>
          <w:szCs w:val="28"/>
        </w:rPr>
        <w:t xml:space="preserve"> 60,8% при плане 81,1% </w:t>
      </w:r>
      <w:r w:rsidR="000A0DF8">
        <w:rPr>
          <w:rFonts w:ascii="Times New Roman" w:hAnsi="Times New Roman" w:cs="Times New Roman"/>
          <w:sz w:val="28"/>
          <w:szCs w:val="28"/>
        </w:rPr>
        <w:t xml:space="preserve">- </w:t>
      </w:r>
      <w:r w:rsidR="0012734D">
        <w:rPr>
          <w:rFonts w:ascii="Times New Roman" w:hAnsi="Times New Roman" w:cs="Times New Roman"/>
          <w:sz w:val="28"/>
          <w:szCs w:val="28"/>
        </w:rPr>
        <w:t>по участкам, реализованным</w:t>
      </w:r>
      <w:r w:rsidRPr="008376BB">
        <w:rPr>
          <w:rFonts w:ascii="Times New Roman" w:hAnsi="Times New Roman" w:cs="Times New Roman"/>
          <w:sz w:val="28"/>
          <w:szCs w:val="28"/>
        </w:rPr>
        <w:t xml:space="preserve"> на торгах с 2012 года</w:t>
      </w:r>
      <w:r w:rsidR="00A00926" w:rsidRPr="008376B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376BB" w:rsidRPr="008376BB" w:rsidRDefault="008376BB" w:rsidP="00B026A7">
      <w:pPr>
        <w:pStyle w:val="a3"/>
        <w:numPr>
          <w:ilvl w:val="0"/>
          <w:numId w:val="30"/>
        </w:numPr>
        <w:tabs>
          <w:tab w:val="left" w:pos="0"/>
          <w:tab w:val="left" w:pos="1134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6BB">
        <w:rPr>
          <w:rFonts w:ascii="Times New Roman" w:hAnsi="Times New Roman" w:cs="Times New Roman"/>
          <w:sz w:val="28"/>
          <w:szCs w:val="28"/>
        </w:rPr>
        <w:lastRenderedPageBreak/>
        <w:t>низкий сп</w:t>
      </w:r>
      <w:r w:rsidR="000A0DF8">
        <w:rPr>
          <w:rFonts w:ascii="Times New Roman" w:hAnsi="Times New Roman" w:cs="Times New Roman"/>
          <w:sz w:val="28"/>
          <w:szCs w:val="28"/>
        </w:rPr>
        <w:t>рос</w:t>
      </w:r>
      <w:r w:rsidRPr="008376BB">
        <w:rPr>
          <w:rFonts w:ascii="Times New Roman" w:hAnsi="Times New Roman" w:cs="Times New Roman"/>
          <w:sz w:val="28"/>
          <w:szCs w:val="28"/>
        </w:rPr>
        <w:t xml:space="preserve"> на земельные участки для строительства. Из 78 выставленных на торги земельных участков, реализовано – 19.</w:t>
      </w:r>
    </w:p>
    <w:p w:rsidR="00900CB6" w:rsidRPr="00900CB6" w:rsidRDefault="00900CB6" w:rsidP="00900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</w:t>
      </w:r>
      <w:r w:rsidRPr="00900CB6">
        <w:rPr>
          <w:rFonts w:ascii="Times New Roman" w:hAnsi="Times New Roman" w:cs="Times New Roman"/>
          <w:sz w:val="28"/>
          <w:szCs w:val="28"/>
        </w:rPr>
        <w:t xml:space="preserve">огласно сведениям главного администратора – </w:t>
      </w:r>
      <w:proofErr w:type="spellStart"/>
      <w:r w:rsidRPr="00900CB6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Pr="00900CB6">
        <w:rPr>
          <w:rFonts w:ascii="Times New Roman" w:hAnsi="Times New Roman" w:cs="Times New Roman"/>
          <w:sz w:val="28"/>
          <w:szCs w:val="28"/>
        </w:rPr>
        <w:t xml:space="preserve"> в отчётном периоде признана безнадежной к взысканию и списана задолженность по данному доходному источнику в сумме </w:t>
      </w:r>
      <w:r>
        <w:rPr>
          <w:rFonts w:ascii="Times New Roman" w:hAnsi="Times New Roman" w:cs="Times New Roman"/>
          <w:sz w:val="28"/>
          <w:szCs w:val="28"/>
        </w:rPr>
        <w:t>10 472,97</w:t>
      </w:r>
      <w:r w:rsidRPr="00900CB6">
        <w:rPr>
          <w:rFonts w:ascii="Times New Roman" w:hAnsi="Times New Roman" w:cs="Times New Roman"/>
          <w:sz w:val="28"/>
          <w:szCs w:val="28"/>
        </w:rPr>
        <w:t xml:space="preserve"> тыс. рублей, по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00CB6">
        <w:rPr>
          <w:rFonts w:ascii="Times New Roman" w:hAnsi="Times New Roman" w:cs="Times New Roman"/>
          <w:sz w:val="28"/>
          <w:szCs w:val="28"/>
        </w:rPr>
        <w:t>-м основаниям:</w:t>
      </w:r>
    </w:p>
    <w:p w:rsidR="00900CB6" w:rsidRPr="00900CB6" w:rsidRDefault="00900CB6" w:rsidP="00900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10 185,69</w:t>
      </w:r>
      <w:r w:rsidRPr="00900CB6">
        <w:rPr>
          <w:rFonts w:ascii="Times New Roman" w:hAnsi="Times New Roman" w:cs="Times New Roman"/>
          <w:sz w:val="28"/>
          <w:szCs w:val="28"/>
        </w:rPr>
        <w:t xml:space="preserve"> тыс. рублей – ликвидация организации;</w:t>
      </w:r>
    </w:p>
    <w:p w:rsidR="00900CB6" w:rsidRDefault="00900CB6" w:rsidP="00900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CB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206,76 тыс. рублей – истечение срока исковой давности;</w:t>
      </w:r>
    </w:p>
    <w:p w:rsidR="00900CB6" w:rsidRDefault="00900CB6" w:rsidP="00900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- 73,07 тыс. рублей – окончание исполнительного производства в связи с отсутствием имущества должника;</w:t>
      </w:r>
    </w:p>
    <w:p w:rsidR="00900CB6" w:rsidRPr="00900CB6" w:rsidRDefault="00900CB6" w:rsidP="00900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- 7,45 тыс. рублей – смерть физического лица.</w:t>
      </w:r>
    </w:p>
    <w:p w:rsidR="00900CB6" w:rsidRPr="00C1221A" w:rsidRDefault="00900CB6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8"/>
          <w:szCs w:val="28"/>
        </w:rPr>
      </w:pPr>
    </w:p>
    <w:p w:rsidR="005472DD" w:rsidRPr="0035262D" w:rsidRDefault="005472D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B1D">
        <w:rPr>
          <w:rFonts w:ascii="Times New Roman" w:hAnsi="Times New Roman" w:cs="Times New Roman"/>
          <w:b/>
          <w:i/>
          <w:sz w:val="28"/>
          <w:szCs w:val="28"/>
        </w:rPr>
        <w:t>Доходы от продажи имущества и земельных участков под ними по 178-ФЗ и 159-ФЗ</w:t>
      </w:r>
      <w:r w:rsidR="00FF1B1D" w:rsidRPr="00FF1B1D">
        <w:rPr>
          <w:rFonts w:ascii="Times New Roman" w:hAnsi="Times New Roman" w:cs="Times New Roman"/>
          <w:sz w:val="28"/>
          <w:szCs w:val="28"/>
        </w:rPr>
        <w:t xml:space="preserve"> </w:t>
      </w:r>
      <w:r w:rsidRPr="00FF1B1D">
        <w:rPr>
          <w:rFonts w:ascii="Times New Roman" w:hAnsi="Times New Roman" w:cs="Times New Roman"/>
          <w:sz w:val="28"/>
          <w:szCs w:val="28"/>
        </w:rPr>
        <w:t xml:space="preserve">поступили в сумме </w:t>
      </w:r>
      <w:r w:rsidR="00FF1B1D" w:rsidRPr="00FF1B1D">
        <w:rPr>
          <w:rFonts w:ascii="Times New Roman" w:hAnsi="Times New Roman" w:cs="Times New Roman"/>
          <w:sz w:val="28"/>
          <w:szCs w:val="28"/>
        </w:rPr>
        <w:t xml:space="preserve">222 981,30 </w:t>
      </w:r>
      <w:r w:rsidRPr="00FF1B1D">
        <w:rPr>
          <w:rFonts w:ascii="Times New Roman" w:hAnsi="Times New Roman" w:cs="Times New Roman"/>
          <w:sz w:val="28"/>
          <w:szCs w:val="28"/>
        </w:rPr>
        <w:t xml:space="preserve">тыс. рублей или </w:t>
      </w:r>
      <w:r w:rsidR="00FF1B1D" w:rsidRPr="00FF1B1D">
        <w:rPr>
          <w:rFonts w:ascii="Times New Roman" w:hAnsi="Times New Roman" w:cs="Times New Roman"/>
          <w:sz w:val="28"/>
          <w:szCs w:val="28"/>
        </w:rPr>
        <w:t>23,5</w:t>
      </w:r>
      <w:r w:rsidRPr="00FF1B1D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Pr="00FF1B1D">
        <w:rPr>
          <w:rFonts w:ascii="Times New Roman" w:hAnsi="Times New Roman" w:cs="Times New Roman"/>
          <w:i/>
          <w:sz w:val="28"/>
          <w:szCs w:val="28"/>
        </w:rPr>
        <w:t>(</w:t>
      </w:r>
      <w:r w:rsidRPr="0035262D">
        <w:rPr>
          <w:rFonts w:ascii="Times New Roman" w:hAnsi="Times New Roman" w:cs="Times New Roman"/>
          <w:i/>
          <w:sz w:val="28"/>
          <w:szCs w:val="28"/>
        </w:rPr>
        <w:t>ниже исполнения за аналогичный период 201</w:t>
      </w:r>
      <w:r w:rsidR="00060A46" w:rsidRPr="0035262D">
        <w:rPr>
          <w:rFonts w:ascii="Times New Roman" w:hAnsi="Times New Roman" w:cs="Times New Roman"/>
          <w:i/>
          <w:sz w:val="28"/>
          <w:szCs w:val="28"/>
        </w:rPr>
        <w:t>7</w:t>
      </w:r>
      <w:r w:rsidRPr="0035262D">
        <w:rPr>
          <w:rFonts w:ascii="Times New Roman" w:hAnsi="Times New Roman" w:cs="Times New Roman"/>
          <w:i/>
          <w:sz w:val="28"/>
          <w:szCs w:val="28"/>
        </w:rPr>
        <w:t xml:space="preserve"> года на </w:t>
      </w:r>
      <w:r w:rsidR="00FF1B1D" w:rsidRPr="0035262D">
        <w:rPr>
          <w:rFonts w:ascii="Times New Roman" w:hAnsi="Times New Roman" w:cs="Times New Roman"/>
          <w:i/>
          <w:sz w:val="28"/>
          <w:szCs w:val="28"/>
        </w:rPr>
        <w:t>23,6</w:t>
      </w:r>
      <w:r w:rsidRPr="0035262D">
        <w:rPr>
          <w:rFonts w:ascii="Times New Roman" w:hAnsi="Times New Roman" w:cs="Times New Roman"/>
          <w:i/>
          <w:sz w:val="28"/>
          <w:szCs w:val="28"/>
        </w:rPr>
        <w:t xml:space="preserve"> процентных пунктов)</w:t>
      </w:r>
      <w:r w:rsidRPr="0035262D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060A46" w:rsidRPr="002D7ACB" w:rsidRDefault="005472DD" w:rsidP="00060A46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35262D">
        <w:rPr>
          <w:rFonts w:ascii="Times New Roman" w:hAnsi="Times New Roman" w:cs="Times New Roman"/>
          <w:sz w:val="28"/>
          <w:szCs w:val="28"/>
        </w:rPr>
        <w:t>от продажи объектов и земельных участков под ними</w:t>
      </w:r>
      <w:r w:rsidR="00B62043" w:rsidRPr="0035262D">
        <w:rPr>
          <w:rFonts w:ascii="Times New Roman" w:hAnsi="Times New Roman" w:cs="Times New Roman"/>
          <w:sz w:val="28"/>
          <w:szCs w:val="28"/>
        </w:rPr>
        <w:t xml:space="preserve"> </w:t>
      </w:r>
      <w:r w:rsidRPr="0035262D">
        <w:rPr>
          <w:rFonts w:ascii="Times New Roman" w:hAnsi="Times New Roman" w:cs="Times New Roman"/>
          <w:sz w:val="28"/>
          <w:szCs w:val="28"/>
        </w:rPr>
        <w:t xml:space="preserve">по 178-ФЗ </w:t>
      </w:r>
      <w:r w:rsidR="00FF1B1D" w:rsidRPr="0035262D">
        <w:rPr>
          <w:rFonts w:ascii="Times New Roman" w:hAnsi="Times New Roman" w:cs="Times New Roman"/>
          <w:sz w:val="28"/>
          <w:szCs w:val="28"/>
        </w:rPr>
        <w:t>–</w:t>
      </w:r>
      <w:r w:rsidRPr="0035262D">
        <w:rPr>
          <w:rFonts w:ascii="Times New Roman" w:hAnsi="Times New Roman" w:cs="Times New Roman"/>
          <w:sz w:val="28"/>
          <w:szCs w:val="28"/>
        </w:rPr>
        <w:t xml:space="preserve"> </w:t>
      </w:r>
      <w:r w:rsidR="00FF1B1D" w:rsidRPr="0035262D">
        <w:rPr>
          <w:rFonts w:ascii="Times New Roman" w:hAnsi="Times New Roman" w:cs="Times New Roman"/>
          <w:sz w:val="28"/>
          <w:szCs w:val="28"/>
        </w:rPr>
        <w:t>69 531,41</w:t>
      </w:r>
      <w:r w:rsidRPr="0035262D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FF1B1D" w:rsidRPr="0035262D">
        <w:rPr>
          <w:rFonts w:ascii="Times New Roman" w:hAnsi="Times New Roman" w:cs="Times New Roman"/>
          <w:sz w:val="28"/>
          <w:szCs w:val="28"/>
        </w:rPr>
        <w:t>10,8</w:t>
      </w:r>
      <w:r w:rsidRPr="0035262D">
        <w:rPr>
          <w:rFonts w:ascii="Times New Roman" w:hAnsi="Times New Roman" w:cs="Times New Roman"/>
          <w:sz w:val="28"/>
          <w:szCs w:val="28"/>
        </w:rPr>
        <w:t xml:space="preserve">% к плану года. </w:t>
      </w:r>
      <w:r w:rsidR="00060A46" w:rsidRPr="0035262D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 w:rsidR="00060A46" w:rsidRPr="0035262D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="00060A46" w:rsidRPr="0035262D">
        <w:rPr>
          <w:rFonts w:ascii="Times New Roman" w:hAnsi="Times New Roman" w:cs="Times New Roman"/>
          <w:sz w:val="28"/>
          <w:szCs w:val="28"/>
        </w:rPr>
        <w:t xml:space="preserve"> это денежные средства от продажи </w:t>
      </w:r>
      <w:r w:rsidR="0035262D" w:rsidRPr="0035262D">
        <w:rPr>
          <w:rFonts w:ascii="Times New Roman" w:hAnsi="Times New Roman" w:cs="Times New Roman"/>
          <w:sz w:val="28"/>
          <w:szCs w:val="28"/>
        </w:rPr>
        <w:t>28</w:t>
      </w:r>
      <w:r w:rsidR="00060A46" w:rsidRPr="0035262D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7463D8" w:rsidRPr="0035262D">
        <w:rPr>
          <w:rFonts w:ascii="Times New Roman" w:hAnsi="Times New Roman" w:cs="Times New Roman"/>
          <w:sz w:val="28"/>
          <w:szCs w:val="28"/>
        </w:rPr>
        <w:t xml:space="preserve">ов и </w:t>
      </w:r>
      <w:r w:rsidR="0035262D" w:rsidRPr="0035262D">
        <w:rPr>
          <w:rFonts w:ascii="Times New Roman" w:hAnsi="Times New Roman" w:cs="Times New Roman"/>
          <w:sz w:val="28"/>
          <w:szCs w:val="28"/>
        </w:rPr>
        <w:t>2-х</w:t>
      </w:r>
      <w:r w:rsidR="007463D8" w:rsidRPr="0035262D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35262D" w:rsidRPr="0035262D">
        <w:rPr>
          <w:rFonts w:ascii="Times New Roman" w:hAnsi="Times New Roman" w:cs="Times New Roman"/>
          <w:sz w:val="28"/>
          <w:szCs w:val="28"/>
        </w:rPr>
        <w:t>ых</w:t>
      </w:r>
      <w:r w:rsidR="007463D8" w:rsidRPr="0035262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5262D" w:rsidRPr="0035262D">
        <w:rPr>
          <w:rFonts w:ascii="Times New Roman" w:hAnsi="Times New Roman" w:cs="Times New Roman"/>
          <w:sz w:val="28"/>
          <w:szCs w:val="28"/>
        </w:rPr>
        <w:t>ов</w:t>
      </w:r>
      <w:r w:rsidR="00060A46" w:rsidRPr="0035262D">
        <w:rPr>
          <w:rFonts w:ascii="Times New Roman" w:hAnsi="Times New Roman" w:cs="Times New Roman"/>
          <w:sz w:val="28"/>
          <w:szCs w:val="28"/>
        </w:rPr>
        <w:t xml:space="preserve"> </w:t>
      </w:r>
      <w:r w:rsidR="00060A46" w:rsidRPr="0035262D">
        <w:rPr>
          <w:rFonts w:ascii="Times New Roman" w:hAnsi="Times New Roman" w:cs="Times New Roman"/>
          <w:i/>
          <w:sz w:val="24"/>
          <w:szCs w:val="28"/>
        </w:rPr>
        <w:t xml:space="preserve">(5 объектов </w:t>
      </w:r>
      <w:r w:rsidR="007463D8" w:rsidRPr="0035262D">
        <w:rPr>
          <w:rFonts w:ascii="Times New Roman" w:hAnsi="Times New Roman" w:cs="Times New Roman"/>
          <w:i/>
          <w:sz w:val="24"/>
          <w:szCs w:val="28"/>
        </w:rPr>
        <w:t xml:space="preserve">и 1 земельный участок </w:t>
      </w:r>
      <w:r w:rsidR="00060A46" w:rsidRPr="0035262D">
        <w:rPr>
          <w:rFonts w:ascii="Times New Roman" w:hAnsi="Times New Roman" w:cs="Times New Roman"/>
          <w:i/>
          <w:sz w:val="24"/>
          <w:szCs w:val="28"/>
        </w:rPr>
        <w:t xml:space="preserve">из Прогнозного плана (программы) приватизации </w:t>
      </w:r>
      <w:r w:rsidR="0035262D" w:rsidRPr="0035262D">
        <w:rPr>
          <w:rFonts w:ascii="Times New Roman" w:hAnsi="Times New Roman" w:cs="Times New Roman"/>
          <w:i/>
          <w:sz w:val="24"/>
          <w:szCs w:val="28"/>
        </w:rPr>
        <w:t xml:space="preserve">(далее – план приватизации) </w:t>
      </w:r>
      <w:r w:rsidR="00060A46" w:rsidRPr="0035262D">
        <w:rPr>
          <w:rFonts w:ascii="Times New Roman" w:hAnsi="Times New Roman" w:cs="Times New Roman"/>
          <w:i/>
          <w:sz w:val="24"/>
          <w:szCs w:val="28"/>
        </w:rPr>
        <w:t xml:space="preserve">на 2017 год, </w:t>
      </w:r>
      <w:r w:rsidR="0035262D" w:rsidRPr="0035262D">
        <w:rPr>
          <w:rFonts w:ascii="Times New Roman" w:hAnsi="Times New Roman" w:cs="Times New Roman"/>
          <w:i/>
          <w:sz w:val="24"/>
          <w:szCs w:val="28"/>
        </w:rPr>
        <w:t>23</w:t>
      </w:r>
      <w:r w:rsidR="00060A46" w:rsidRPr="0035262D">
        <w:rPr>
          <w:rFonts w:ascii="Times New Roman" w:hAnsi="Times New Roman" w:cs="Times New Roman"/>
          <w:i/>
          <w:sz w:val="24"/>
          <w:szCs w:val="28"/>
        </w:rPr>
        <w:t xml:space="preserve"> объект</w:t>
      </w:r>
      <w:r w:rsidR="0035262D" w:rsidRPr="0035262D">
        <w:rPr>
          <w:rFonts w:ascii="Times New Roman" w:hAnsi="Times New Roman" w:cs="Times New Roman"/>
          <w:i/>
          <w:sz w:val="24"/>
          <w:szCs w:val="28"/>
        </w:rPr>
        <w:t>а</w:t>
      </w:r>
      <w:r w:rsidR="00060A46" w:rsidRPr="0035262D">
        <w:rPr>
          <w:rFonts w:ascii="Times New Roman" w:hAnsi="Times New Roman" w:cs="Times New Roman"/>
          <w:i/>
          <w:sz w:val="24"/>
          <w:szCs w:val="28"/>
        </w:rPr>
        <w:t xml:space="preserve"> из плана приватизации на 2018 год)</w:t>
      </w:r>
      <w:r w:rsidR="002D7ACB">
        <w:rPr>
          <w:rFonts w:ascii="Times New Roman" w:hAnsi="Times New Roman" w:cs="Times New Roman"/>
          <w:sz w:val="24"/>
          <w:szCs w:val="28"/>
        </w:rPr>
        <w:t xml:space="preserve">. </w:t>
      </w:r>
      <w:r w:rsidR="002D7ACB" w:rsidRPr="002D7ACB">
        <w:rPr>
          <w:rFonts w:ascii="Times New Roman" w:hAnsi="Times New Roman" w:cs="Times New Roman"/>
          <w:sz w:val="28"/>
          <w:szCs w:val="28"/>
        </w:rPr>
        <w:t xml:space="preserve">Низкий процент исполнения связан с </w:t>
      </w:r>
      <w:r w:rsidR="00283908">
        <w:rPr>
          <w:rFonts w:ascii="Times New Roman" w:hAnsi="Times New Roman" w:cs="Times New Roman"/>
          <w:sz w:val="28"/>
          <w:szCs w:val="28"/>
        </w:rPr>
        <w:t>низким</w:t>
      </w:r>
      <w:r w:rsidR="002D7ACB" w:rsidRPr="002D7ACB">
        <w:rPr>
          <w:rFonts w:ascii="Times New Roman" w:hAnsi="Times New Roman" w:cs="Times New Roman"/>
          <w:sz w:val="28"/>
          <w:szCs w:val="28"/>
        </w:rPr>
        <w:t xml:space="preserve"> спрос</w:t>
      </w:r>
      <w:r w:rsidR="00283908">
        <w:rPr>
          <w:rFonts w:ascii="Times New Roman" w:hAnsi="Times New Roman" w:cs="Times New Roman"/>
          <w:sz w:val="28"/>
          <w:szCs w:val="28"/>
        </w:rPr>
        <w:t>ом</w:t>
      </w:r>
      <w:r w:rsidR="002D7ACB" w:rsidRPr="002D7ACB">
        <w:rPr>
          <w:rFonts w:ascii="Times New Roman" w:hAnsi="Times New Roman" w:cs="Times New Roman"/>
          <w:sz w:val="28"/>
          <w:szCs w:val="28"/>
        </w:rPr>
        <w:t xml:space="preserve"> на </w:t>
      </w:r>
      <w:r w:rsidR="002D7ACB">
        <w:rPr>
          <w:rFonts w:ascii="Times New Roman" w:hAnsi="Times New Roman" w:cs="Times New Roman"/>
          <w:sz w:val="28"/>
          <w:szCs w:val="28"/>
        </w:rPr>
        <w:t xml:space="preserve">объекты недвижимости. В отчётном периоде </w:t>
      </w:r>
      <w:r w:rsidR="00283908">
        <w:rPr>
          <w:rFonts w:ascii="Times New Roman" w:hAnsi="Times New Roman" w:cs="Times New Roman"/>
          <w:sz w:val="28"/>
          <w:szCs w:val="28"/>
        </w:rPr>
        <w:t xml:space="preserve">из </w:t>
      </w:r>
      <w:r w:rsidR="00267EB2">
        <w:rPr>
          <w:rFonts w:ascii="Times New Roman" w:hAnsi="Times New Roman" w:cs="Times New Roman"/>
          <w:sz w:val="28"/>
          <w:szCs w:val="28"/>
        </w:rPr>
        <w:t>90 объектов, выставленных на торги, из плана приватизации на 2018 год продано менее 30%.</w:t>
      </w:r>
      <w:r w:rsidR="00EE46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4A2" w:rsidRPr="00046485" w:rsidRDefault="005472DD" w:rsidP="000620B1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62D">
        <w:rPr>
          <w:rFonts w:ascii="Times New Roman" w:hAnsi="Times New Roman" w:cs="Times New Roman"/>
          <w:sz w:val="28"/>
          <w:szCs w:val="28"/>
        </w:rPr>
        <w:t xml:space="preserve">от продажи объектов и земельных участков под ними по </w:t>
      </w:r>
      <w:r w:rsidRPr="0035262D">
        <w:rPr>
          <w:rFonts w:ascii="Times New Roman" w:eastAsia="Calibri" w:hAnsi="Times New Roman" w:cs="Times New Roman"/>
          <w:sz w:val="28"/>
          <w:szCs w:val="28"/>
        </w:rPr>
        <w:t xml:space="preserve">159-ФЗ </w:t>
      </w:r>
      <w:r w:rsidR="00046485" w:rsidRPr="0035262D">
        <w:rPr>
          <w:rFonts w:ascii="Times New Roman" w:hAnsi="Times New Roman" w:cs="Times New Roman"/>
          <w:sz w:val="28"/>
          <w:szCs w:val="28"/>
        </w:rPr>
        <w:t>–</w:t>
      </w:r>
      <w:r w:rsidR="00B62043" w:rsidRPr="0035262D">
        <w:rPr>
          <w:rFonts w:ascii="Times New Roman" w:hAnsi="Times New Roman" w:cs="Times New Roman"/>
          <w:sz w:val="28"/>
          <w:szCs w:val="28"/>
        </w:rPr>
        <w:t xml:space="preserve"> </w:t>
      </w:r>
      <w:r w:rsidR="00046485" w:rsidRPr="0035262D">
        <w:rPr>
          <w:rFonts w:ascii="Times New Roman" w:hAnsi="Times New Roman" w:cs="Times New Roman"/>
          <w:sz w:val="28"/>
          <w:szCs w:val="28"/>
        </w:rPr>
        <w:t>153 449,89</w:t>
      </w:r>
      <w:r w:rsidRPr="0035262D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046485">
        <w:rPr>
          <w:rFonts w:ascii="Times New Roman" w:hAnsi="Times New Roman" w:cs="Times New Roman"/>
          <w:sz w:val="28"/>
          <w:szCs w:val="28"/>
        </w:rPr>
        <w:t xml:space="preserve"> или </w:t>
      </w:r>
      <w:r w:rsidR="00046485" w:rsidRPr="00046485">
        <w:rPr>
          <w:rFonts w:ascii="Times New Roman" w:hAnsi="Times New Roman" w:cs="Times New Roman"/>
          <w:sz w:val="28"/>
          <w:szCs w:val="28"/>
        </w:rPr>
        <w:t>49,9</w:t>
      </w:r>
      <w:r w:rsidRPr="00046485">
        <w:rPr>
          <w:rFonts w:ascii="Times New Roman" w:hAnsi="Times New Roman" w:cs="Times New Roman"/>
          <w:sz w:val="28"/>
          <w:szCs w:val="28"/>
        </w:rPr>
        <w:t xml:space="preserve">% к плану года. </w:t>
      </w:r>
    </w:p>
    <w:p w:rsidR="005472DD" w:rsidRPr="00B657C0" w:rsidRDefault="005472DD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2F677E" w:rsidRPr="00B657C0" w:rsidRDefault="002F677E" w:rsidP="002F67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46485">
        <w:rPr>
          <w:rFonts w:ascii="Times New Roman" w:hAnsi="Times New Roman" w:cs="Times New Roman"/>
          <w:b/>
          <w:i/>
          <w:sz w:val="28"/>
          <w:szCs w:val="28"/>
        </w:rPr>
        <w:t>Доходы от продажи земельных участков собственникам зданий, строений</w:t>
      </w:r>
      <w:r w:rsidRPr="00046485">
        <w:rPr>
          <w:rFonts w:ascii="Times New Roman" w:hAnsi="Times New Roman" w:cs="Times New Roman"/>
          <w:sz w:val="28"/>
          <w:szCs w:val="28"/>
        </w:rPr>
        <w:t xml:space="preserve"> поступили в сумме </w:t>
      </w:r>
      <w:r w:rsidR="00046485" w:rsidRPr="00046485">
        <w:rPr>
          <w:rFonts w:ascii="Times New Roman" w:hAnsi="Times New Roman" w:cs="Times New Roman"/>
          <w:sz w:val="28"/>
          <w:szCs w:val="28"/>
        </w:rPr>
        <w:t>161 956,20</w:t>
      </w:r>
      <w:r w:rsidRPr="00046485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046485" w:rsidRPr="00046485">
        <w:rPr>
          <w:rFonts w:ascii="Times New Roman" w:hAnsi="Times New Roman" w:cs="Times New Roman"/>
          <w:sz w:val="28"/>
          <w:szCs w:val="28"/>
        </w:rPr>
        <w:t>52,1</w:t>
      </w:r>
      <w:r w:rsidRPr="00046485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Pr="00046485">
        <w:rPr>
          <w:rFonts w:ascii="Times New Roman" w:hAnsi="Times New Roman" w:cs="Times New Roman"/>
          <w:i/>
          <w:sz w:val="28"/>
          <w:szCs w:val="28"/>
        </w:rPr>
        <w:t>(</w:t>
      </w:r>
      <w:r w:rsidR="00046485" w:rsidRPr="00046485">
        <w:rPr>
          <w:rFonts w:ascii="Times New Roman" w:hAnsi="Times New Roman" w:cs="Times New Roman"/>
          <w:i/>
          <w:sz w:val="28"/>
          <w:szCs w:val="28"/>
        </w:rPr>
        <w:t>ниже</w:t>
      </w:r>
      <w:r w:rsidRPr="00046485">
        <w:rPr>
          <w:rFonts w:ascii="Times New Roman" w:hAnsi="Times New Roman" w:cs="Times New Roman"/>
          <w:i/>
          <w:sz w:val="28"/>
          <w:szCs w:val="28"/>
        </w:rPr>
        <w:t xml:space="preserve"> исполнения</w:t>
      </w:r>
      <w:r w:rsidR="000464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6485">
        <w:rPr>
          <w:rFonts w:ascii="Times New Roman" w:hAnsi="Times New Roman" w:cs="Times New Roman"/>
          <w:i/>
          <w:sz w:val="28"/>
          <w:szCs w:val="28"/>
        </w:rPr>
        <w:t xml:space="preserve">за аналогичный период 2017 года на </w:t>
      </w:r>
      <w:r w:rsidR="00046485" w:rsidRPr="00046485">
        <w:rPr>
          <w:rFonts w:ascii="Times New Roman" w:hAnsi="Times New Roman" w:cs="Times New Roman"/>
          <w:i/>
          <w:sz w:val="28"/>
          <w:szCs w:val="28"/>
        </w:rPr>
        <w:t>8,2</w:t>
      </w:r>
      <w:r w:rsidRPr="00046485">
        <w:rPr>
          <w:rFonts w:ascii="Times New Roman" w:hAnsi="Times New Roman" w:cs="Times New Roman"/>
          <w:i/>
          <w:sz w:val="28"/>
          <w:szCs w:val="28"/>
        </w:rPr>
        <w:t xml:space="preserve"> процентн</w:t>
      </w:r>
      <w:r w:rsidR="00046485" w:rsidRPr="00046485">
        <w:rPr>
          <w:rFonts w:ascii="Times New Roman" w:hAnsi="Times New Roman" w:cs="Times New Roman"/>
          <w:i/>
          <w:sz w:val="28"/>
          <w:szCs w:val="28"/>
        </w:rPr>
        <w:t>ых</w:t>
      </w:r>
      <w:r w:rsidRPr="00046485">
        <w:rPr>
          <w:rFonts w:ascii="Times New Roman" w:hAnsi="Times New Roman" w:cs="Times New Roman"/>
          <w:i/>
          <w:sz w:val="28"/>
          <w:szCs w:val="28"/>
        </w:rPr>
        <w:t xml:space="preserve"> пункт</w:t>
      </w:r>
      <w:r w:rsidR="00046485" w:rsidRPr="00046485">
        <w:rPr>
          <w:rFonts w:ascii="Times New Roman" w:hAnsi="Times New Roman" w:cs="Times New Roman"/>
          <w:i/>
          <w:sz w:val="28"/>
          <w:szCs w:val="28"/>
        </w:rPr>
        <w:t>а</w:t>
      </w:r>
      <w:r w:rsidRPr="00046485">
        <w:rPr>
          <w:rFonts w:ascii="Times New Roman" w:hAnsi="Times New Roman" w:cs="Times New Roman"/>
          <w:i/>
          <w:sz w:val="28"/>
          <w:szCs w:val="28"/>
        </w:rPr>
        <w:t>).</w:t>
      </w:r>
      <w:r w:rsidRPr="00046485">
        <w:rPr>
          <w:rFonts w:ascii="Times New Roman" w:hAnsi="Times New Roman" w:cs="Times New Roman"/>
          <w:sz w:val="28"/>
          <w:szCs w:val="28"/>
        </w:rPr>
        <w:t xml:space="preserve"> Сложившийся процент исполнения связан с тем, что выкуп земельных участков носит заявительный характер. </w:t>
      </w:r>
    </w:p>
    <w:p w:rsidR="002F677E" w:rsidRPr="00B657C0" w:rsidRDefault="002F677E" w:rsidP="002F677E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9766D3" w:rsidRPr="00BA5B68" w:rsidRDefault="009766D3" w:rsidP="009766D3">
      <w:pPr>
        <w:tabs>
          <w:tab w:val="left" w:pos="1134"/>
          <w:tab w:val="left" w:pos="1276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5B68">
        <w:rPr>
          <w:rFonts w:ascii="Times New Roman" w:hAnsi="Times New Roman" w:cs="Times New Roman"/>
          <w:b/>
          <w:i/>
          <w:sz w:val="28"/>
          <w:szCs w:val="28"/>
        </w:rPr>
        <w:t>Доходы от сдачи в аренду имущества</w:t>
      </w:r>
      <w:r w:rsidRPr="00BA5B68">
        <w:rPr>
          <w:rFonts w:ascii="Times New Roman" w:hAnsi="Times New Roman" w:cs="Times New Roman"/>
          <w:sz w:val="28"/>
          <w:szCs w:val="28"/>
        </w:rPr>
        <w:t xml:space="preserve"> поступили в сумме 142</w:t>
      </w:r>
      <w:r w:rsidR="0012734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2734D">
        <w:rPr>
          <w:rFonts w:ascii="Times New Roman" w:hAnsi="Times New Roman" w:cs="Times New Roman"/>
          <w:sz w:val="28"/>
          <w:szCs w:val="28"/>
        </w:rPr>
        <w:t>401,</w:t>
      </w:r>
      <w:r w:rsidRPr="00BA5B68">
        <w:rPr>
          <w:rFonts w:ascii="Times New Roman" w:hAnsi="Times New Roman" w:cs="Times New Roman"/>
          <w:sz w:val="28"/>
          <w:szCs w:val="28"/>
        </w:rPr>
        <w:t xml:space="preserve">62 тыс. рублей или 50,1% к плану года </w:t>
      </w:r>
      <w:r w:rsidRPr="00BA5B68">
        <w:rPr>
          <w:rFonts w:ascii="Times New Roman" w:hAnsi="Times New Roman" w:cs="Times New Roman"/>
          <w:i/>
          <w:sz w:val="28"/>
          <w:szCs w:val="28"/>
        </w:rPr>
        <w:t>(ниже исполнения, сложившегося за аналогичный период 2017 года на 2,3 процентных пункта)</w:t>
      </w:r>
      <w:r w:rsidRPr="00BA5B68">
        <w:rPr>
          <w:rFonts w:ascii="Times New Roman" w:hAnsi="Times New Roman" w:cs="Times New Roman"/>
          <w:sz w:val="28"/>
          <w:szCs w:val="28"/>
        </w:rPr>
        <w:t>.</w:t>
      </w:r>
    </w:p>
    <w:p w:rsidR="009766D3" w:rsidRPr="003B78B2" w:rsidRDefault="00F030B4" w:rsidP="009766D3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8B2">
        <w:rPr>
          <w:rFonts w:ascii="Times New Roman" w:hAnsi="Times New Roman" w:cs="Times New Roman"/>
          <w:sz w:val="28"/>
          <w:szCs w:val="28"/>
        </w:rPr>
        <w:t xml:space="preserve">Согласно сведениям главного администратора – </w:t>
      </w:r>
      <w:proofErr w:type="spellStart"/>
      <w:r w:rsidRPr="003B78B2">
        <w:rPr>
          <w:rFonts w:ascii="Times New Roman" w:hAnsi="Times New Roman" w:cs="Times New Roman"/>
          <w:sz w:val="28"/>
          <w:szCs w:val="28"/>
        </w:rPr>
        <w:t>ДМИиЗО</w:t>
      </w:r>
      <w:proofErr w:type="spellEnd"/>
      <w:r w:rsidRPr="003B78B2">
        <w:rPr>
          <w:rFonts w:ascii="Times New Roman" w:hAnsi="Times New Roman" w:cs="Times New Roman"/>
          <w:sz w:val="28"/>
          <w:szCs w:val="28"/>
        </w:rPr>
        <w:t xml:space="preserve"> в отчётном периоде признана безнадежной к взысканию и списана задолженность по данному доходному источнику в сумме 11 316,35 тыс. рублей, по 3-м основаниям:</w:t>
      </w:r>
    </w:p>
    <w:p w:rsidR="00F030B4" w:rsidRPr="003B78B2" w:rsidRDefault="00F030B4" w:rsidP="009766D3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8B2">
        <w:rPr>
          <w:rFonts w:ascii="Times New Roman" w:hAnsi="Times New Roman" w:cs="Times New Roman"/>
          <w:sz w:val="28"/>
          <w:szCs w:val="28"/>
        </w:rPr>
        <w:t>- 11 144,01 тыс. рублей – ликвидация организации;</w:t>
      </w:r>
    </w:p>
    <w:p w:rsidR="00F030B4" w:rsidRPr="003B78B2" w:rsidRDefault="00F030B4" w:rsidP="009766D3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8B2">
        <w:rPr>
          <w:rFonts w:ascii="Times New Roman" w:hAnsi="Times New Roman" w:cs="Times New Roman"/>
          <w:sz w:val="28"/>
          <w:szCs w:val="28"/>
        </w:rPr>
        <w:t xml:space="preserve">- 100,68 тыс. рублей </w:t>
      </w:r>
      <w:r w:rsidR="003B78B2" w:rsidRPr="003B78B2">
        <w:rPr>
          <w:rFonts w:ascii="Times New Roman" w:hAnsi="Times New Roman" w:cs="Times New Roman"/>
          <w:sz w:val="28"/>
          <w:szCs w:val="28"/>
        </w:rPr>
        <w:t>–</w:t>
      </w:r>
      <w:r w:rsidRPr="003B78B2">
        <w:rPr>
          <w:rFonts w:ascii="Times New Roman" w:hAnsi="Times New Roman" w:cs="Times New Roman"/>
          <w:sz w:val="28"/>
          <w:szCs w:val="28"/>
        </w:rPr>
        <w:t xml:space="preserve"> </w:t>
      </w:r>
      <w:r w:rsidR="003B78B2" w:rsidRPr="003B78B2">
        <w:rPr>
          <w:rFonts w:ascii="Times New Roman" w:hAnsi="Times New Roman" w:cs="Times New Roman"/>
          <w:sz w:val="28"/>
          <w:szCs w:val="28"/>
        </w:rPr>
        <w:t>окончание исполнительного производства в связи с отсутствием имущества должника;</w:t>
      </w:r>
    </w:p>
    <w:p w:rsidR="003B78B2" w:rsidRPr="003B78B2" w:rsidRDefault="003B78B2" w:rsidP="009766D3">
      <w:pPr>
        <w:tabs>
          <w:tab w:val="left" w:pos="1276"/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8B2">
        <w:rPr>
          <w:rFonts w:ascii="Times New Roman" w:hAnsi="Times New Roman" w:cs="Times New Roman"/>
          <w:sz w:val="28"/>
          <w:szCs w:val="28"/>
        </w:rPr>
        <w:t>- 71,66 тыс. рублей – банкротство индивидуального предпринимателя.</w:t>
      </w:r>
    </w:p>
    <w:p w:rsidR="009766D3" w:rsidRPr="009D75EC" w:rsidRDefault="009766D3" w:rsidP="007463D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8"/>
        </w:rPr>
      </w:pPr>
    </w:p>
    <w:p w:rsidR="007463D8" w:rsidRPr="00046485" w:rsidRDefault="007463D8" w:rsidP="007463D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485">
        <w:rPr>
          <w:rFonts w:ascii="Times New Roman" w:hAnsi="Times New Roman" w:cs="Times New Roman"/>
          <w:b/>
          <w:i/>
          <w:sz w:val="28"/>
          <w:szCs w:val="28"/>
        </w:rPr>
        <w:lastRenderedPageBreak/>
        <w:t>Штрафы</w:t>
      </w:r>
      <w:r w:rsidRPr="00046485">
        <w:rPr>
          <w:rFonts w:ascii="Times New Roman" w:hAnsi="Times New Roman" w:cs="Times New Roman"/>
          <w:sz w:val="28"/>
          <w:szCs w:val="28"/>
        </w:rPr>
        <w:t xml:space="preserve"> поступили в сумме </w:t>
      </w:r>
      <w:r w:rsidR="00924A42" w:rsidRPr="00046485">
        <w:rPr>
          <w:rFonts w:ascii="Times New Roman" w:hAnsi="Times New Roman" w:cs="Times New Roman"/>
          <w:sz w:val="28"/>
          <w:szCs w:val="28"/>
        </w:rPr>
        <w:t>119 822,99</w:t>
      </w:r>
      <w:r w:rsidRPr="00046485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924A42" w:rsidRPr="00046485">
        <w:rPr>
          <w:rFonts w:ascii="Times New Roman" w:hAnsi="Times New Roman" w:cs="Times New Roman"/>
          <w:sz w:val="28"/>
          <w:szCs w:val="28"/>
        </w:rPr>
        <w:t>45,8</w:t>
      </w:r>
      <w:r w:rsidRPr="00046485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Pr="00046485">
        <w:rPr>
          <w:rFonts w:ascii="Times New Roman" w:hAnsi="Times New Roman" w:cs="Times New Roman"/>
          <w:i/>
          <w:sz w:val="28"/>
          <w:szCs w:val="28"/>
        </w:rPr>
        <w:t>(ниже исполнения, сложившегося за аналогичный период 201</w:t>
      </w:r>
      <w:r w:rsidR="00924A42" w:rsidRPr="00046485">
        <w:rPr>
          <w:rFonts w:ascii="Times New Roman" w:hAnsi="Times New Roman" w:cs="Times New Roman"/>
          <w:i/>
          <w:sz w:val="28"/>
          <w:szCs w:val="28"/>
        </w:rPr>
        <w:t>7</w:t>
      </w:r>
      <w:r w:rsidRPr="00046485">
        <w:rPr>
          <w:rFonts w:ascii="Times New Roman" w:hAnsi="Times New Roman" w:cs="Times New Roman"/>
          <w:i/>
          <w:sz w:val="28"/>
          <w:szCs w:val="28"/>
        </w:rPr>
        <w:t xml:space="preserve"> года на </w:t>
      </w:r>
      <w:r w:rsidR="00046485" w:rsidRPr="00046485">
        <w:rPr>
          <w:rFonts w:ascii="Times New Roman" w:hAnsi="Times New Roman" w:cs="Times New Roman"/>
          <w:i/>
          <w:sz w:val="28"/>
          <w:szCs w:val="28"/>
        </w:rPr>
        <w:t>5,8</w:t>
      </w:r>
      <w:r w:rsidRPr="00046485">
        <w:rPr>
          <w:rFonts w:ascii="Times New Roman" w:hAnsi="Times New Roman" w:cs="Times New Roman"/>
          <w:i/>
          <w:sz w:val="28"/>
          <w:szCs w:val="28"/>
        </w:rPr>
        <w:t xml:space="preserve"> процентных пунктов). </w:t>
      </w:r>
    </w:p>
    <w:p w:rsidR="003F1F47" w:rsidRDefault="00267EB2" w:rsidP="00267E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штрафы поступили от 54 главных администраторов (федеральные, краевые и городские органы), из них</w:t>
      </w:r>
      <w:r w:rsidR="003F1F47">
        <w:rPr>
          <w:rFonts w:ascii="Times New Roman" w:hAnsi="Times New Roman" w:cs="Times New Roman"/>
          <w:sz w:val="28"/>
          <w:szCs w:val="28"/>
        </w:rPr>
        <w:t>:</w:t>
      </w:r>
    </w:p>
    <w:p w:rsidR="00267EB2" w:rsidRDefault="007E180B" w:rsidP="00267E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22,5</w:t>
      </w:r>
      <w:r w:rsidR="00267EB2">
        <w:rPr>
          <w:rFonts w:ascii="Times New Roman" w:hAnsi="Times New Roman" w:cs="Times New Roman"/>
          <w:sz w:val="28"/>
          <w:szCs w:val="28"/>
        </w:rPr>
        <w:t xml:space="preserve">% средств или </w:t>
      </w:r>
      <w:r>
        <w:rPr>
          <w:rFonts w:ascii="Times New Roman" w:hAnsi="Times New Roman" w:cs="Times New Roman"/>
          <w:sz w:val="28"/>
          <w:szCs w:val="28"/>
        </w:rPr>
        <w:t>26 945,15</w:t>
      </w:r>
      <w:r w:rsidR="00267EB2" w:rsidRPr="00D86AAB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267EB2">
        <w:rPr>
          <w:rFonts w:ascii="Times New Roman" w:hAnsi="Times New Roman" w:cs="Times New Roman"/>
          <w:sz w:val="28"/>
          <w:szCs w:val="28"/>
        </w:rPr>
        <w:t xml:space="preserve">обеспечено </w:t>
      </w:r>
      <w:r w:rsidR="00267EB2" w:rsidRPr="00D86AAB">
        <w:rPr>
          <w:rFonts w:ascii="Times New Roman" w:hAnsi="Times New Roman" w:cs="Times New Roman"/>
          <w:sz w:val="28"/>
          <w:szCs w:val="28"/>
        </w:rPr>
        <w:t>Министерств</w:t>
      </w:r>
      <w:r w:rsidR="00267EB2">
        <w:rPr>
          <w:rFonts w:ascii="Times New Roman" w:hAnsi="Times New Roman" w:cs="Times New Roman"/>
          <w:sz w:val="28"/>
          <w:szCs w:val="28"/>
        </w:rPr>
        <w:t>ом</w:t>
      </w:r>
      <w:r w:rsidR="00267EB2" w:rsidRPr="00D86AAB">
        <w:rPr>
          <w:rFonts w:ascii="Times New Roman" w:hAnsi="Times New Roman" w:cs="Times New Roman"/>
          <w:sz w:val="28"/>
          <w:szCs w:val="28"/>
        </w:rPr>
        <w:t xml:space="preserve"> внутренних дел РФ </w:t>
      </w:r>
      <w:r w:rsidR="00267EB2" w:rsidRPr="003F1F47">
        <w:rPr>
          <w:rFonts w:ascii="Times New Roman" w:hAnsi="Times New Roman" w:cs="Times New Roman"/>
          <w:i/>
          <w:sz w:val="24"/>
          <w:szCs w:val="28"/>
        </w:rPr>
        <w:t>(за нарушения в области дорожного движения, за уклонение от исполнения административного наказания и др.)</w:t>
      </w:r>
      <w:r w:rsidR="003F1F47">
        <w:rPr>
          <w:rFonts w:ascii="Times New Roman" w:hAnsi="Times New Roman" w:cs="Times New Roman"/>
          <w:sz w:val="28"/>
          <w:szCs w:val="28"/>
        </w:rPr>
        <w:t>;</w:t>
      </w:r>
    </w:p>
    <w:p w:rsidR="003F1F47" w:rsidRDefault="003F1F47" w:rsidP="003F1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15,4% средств или 18 458,22 тыс. рублей обеспечено Службой строительного надзора и жилищного контроля Красноярского края;</w:t>
      </w:r>
    </w:p>
    <w:p w:rsidR="003F1F47" w:rsidRPr="008E7F28" w:rsidRDefault="003F1F47" w:rsidP="0012734D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13,5% средств или 16 120,65 тыс. рублей обеспечили 18 органов администрации города, из них 45,3</w:t>
      </w:r>
      <w:r w:rsidRPr="008E7F28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E7F28">
        <w:rPr>
          <w:rFonts w:ascii="Times New Roman" w:hAnsi="Times New Roman" w:cs="Times New Roman"/>
          <w:sz w:val="28"/>
          <w:szCs w:val="28"/>
        </w:rPr>
        <w:t xml:space="preserve"> департамент городского хозяйства (</w:t>
      </w:r>
      <w:r w:rsidRPr="003F1F47">
        <w:rPr>
          <w:rFonts w:ascii="Times New Roman" w:hAnsi="Times New Roman" w:cs="Times New Roman"/>
          <w:i/>
          <w:sz w:val="24"/>
          <w:szCs w:val="28"/>
        </w:rPr>
        <w:t>возмещение вреда, причиняемого дорогам транспортными средствами, осуществляющими перевозку тяжеловесных грузов, неустойка за неисполнение, ненадлежащее исполнение муниципальных контрактов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1F47" w:rsidRPr="003F1F47" w:rsidRDefault="003F1F47" w:rsidP="003F1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5472DD" w:rsidRPr="00671B24" w:rsidRDefault="005472DD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726E">
        <w:rPr>
          <w:rFonts w:ascii="Times New Roman" w:hAnsi="Times New Roman" w:cs="Times New Roman"/>
          <w:b/>
          <w:i/>
          <w:sz w:val="28"/>
          <w:szCs w:val="28"/>
        </w:rPr>
        <w:t>Остальные неналоговые доходы</w:t>
      </w:r>
      <w:r w:rsidRPr="0009726E">
        <w:rPr>
          <w:rFonts w:ascii="Times New Roman" w:hAnsi="Times New Roman" w:cs="Times New Roman"/>
          <w:sz w:val="28"/>
          <w:szCs w:val="28"/>
        </w:rPr>
        <w:t xml:space="preserve"> </w:t>
      </w:r>
      <w:r w:rsidRPr="0009726E">
        <w:rPr>
          <w:rFonts w:ascii="Times New Roman" w:hAnsi="Times New Roman" w:cs="Times New Roman"/>
          <w:i/>
          <w:sz w:val="24"/>
          <w:szCs w:val="28"/>
        </w:rPr>
        <w:t xml:space="preserve">(от продажи права на заключение договора на установку и эксплуатацию рекламной конструкции, от размещения на платной основе парковок, платежи </w:t>
      </w:r>
      <w:proofErr w:type="spellStart"/>
      <w:r w:rsidRPr="0009726E">
        <w:rPr>
          <w:rFonts w:ascii="Times New Roman" w:hAnsi="Times New Roman" w:cs="Times New Roman"/>
          <w:i/>
          <w:sz w:val="24"/>
          <w:szCs w:val="28"/>
        </w:rPr>
        <w:t>МУПов</w:t>
      </w:r>
      <w:proofErr w:type="spellEnd"/>
      <w:r w:rsidRPr="0009726E">
        <w:rPr>
          <w:rFonts w:ascii="Times New Roman" w:hAnsi="Times New Roman" w:cs="Times New Roman"/>
          <w:i/>
          <w:sz w:val="24"/>
          <w:szCs w:val="28"/>
        </w:rPr>
        <w:t>, плата за негативное воздействие на окружающую среду, доходы от оказания платных услуг и компенсации затрат государства, от продажи квартир и др.)</w:t>
      </w:r>
      <w:r w:rsidRPr="0009726E">
        <w:rPr>
          <w:rFonts w:ascii="Times New Roman" w:hAnsi="Times New Roman" w:cs="Times New Roman"/>
          <w:sz w:val="24"/>
          <w:szCs w:val="28"/>
        </w:rPr>
        <w:t xml:space="preserve"> </w:t>
      </w:r>
      <w:r w:rsidRPr="0009726E">
        <w:rPr>
          <w:rFonts w:ascii="Times New Roman" w:hAnsi="Times New Roman" w:cs="Times New Roman"/>
          <w:sz w:val="28"/>
          <w:szCs w:val="28"/>
        </w:rPr>
        <w:t xml:space="preserve">поступили в </w:t>
      </w:r>
      <w:r w:rsidRPr="00671B24">
        <w:rPr>
          <w:rFonts w:ascii="Times New Roman" w:hAnsi="Times New Roman" w:cs="Times New Roman"/>
          <w:sz w:val="28"/>
          <w:szCs w:val="28"/>
        </w:rPr>
        <w:t xml:space="preserve">сумме </w:t>
      </w:r>
      <w:r w:rsidR="00671B24" w:rsidRPr="00671B24">
        <w:rPr>
          <w:rFonts w:ascii="Times New Roman" w:hAnsi="Times New Roman" w:cs="Times New Roman"/>
          <w:sz w:val="28"/>
          <w:szCs w:val="28"/>
        </w:rPr>
        <w:t xml:space="preserve">156 286,35 </w:t>
      </w:r>
      <w:r w:rsidRPr="00671B24">
        <w:rPr>
          <w:rFonts w:ascii="Times New Roman" w:hAnsi="Times New Roman" w:cs="Times New Roman"/>
          <w:sz w:val="28"/>
          <w:szCs w:val="28"/>
        </w:rPr>
        <w:t xml:space="preserve">тыс. рублей или </w:t>
      </w:r>
      <w:r w:rsidR="0009726E" w:rsidRPr="00671B24">
        <w:rPr>
          <w:rFonts w:ascii="Times New Roman" w:hAnsi="Times New Roman" w:cs="Times New Roman"/>
          <w:sz w:val="28"/>
          <w:szCs w:val="28"/>
        </w:rPr>
        <w:t>31,1</w:t>
      </w:r>
      <w:r w:rsidRPr="00671B24">
        <w:rPr>
          <w:rFonts w:ascii="Times New Roman" w:hAnsi="Times New Roman" w:cs="Times New Roman"/>
          <w:sz w:val="28"/>
          <w:szCs w:val="28"/>
        </w:rPr>
        <w:t>% к плану года.</w:t>
      </w:r>
      <w:proofErr w:type="gramEnd"/>
    </w:p>
    <w:p w:rsidR="003B78B2" w:rsidRPr="00B657C0" w:rsidRDefault="003B78B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A18F9" w:rsidRPr="00AF3BFA" w:rsidRDefault="00435F0D" w:rsidP="00455C4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467068127"/>
      <w:bookmarkStart w:id="21" w:name="_Toc523397035"/>
      <w:r>
        <w:rPr>
          <w:rFonts w:ascii="Times New Roman" w:hAnsi="Times New Roman" w:cs="Times New Roman"/>
          <w:color w:val="auto"/>
          <w:sz w:val="28"/>
          <w:szCs w:val="28"/>
        </w:rPr>
        <w:t>3.3</w:t>
      </w:r>
      <w:r w:rsidR="00BA18F9" w:rsidRPr="00AF3BFA">
        <w:rPr>
          <w:rFonts w:ascii="Times New Roman" w:hAnsi="Times New Roman" w:cs="Times New Roman"/>
          <w:color w:val="auto"/>
          <w:sz w:val="28"/>
          <w:szCs w:val="28"/>
        </w:rPr>
        <w:t>. Исполнение по безвозмездным поступлениям</w:t>
      </w:r>
      <w:bookmarkEnd w:id="20"/>
      <w:bookmarkEnd w:id="21"/>
      <w:r w:rsidR="00BA18F9" w:rsidRPr="00AF3B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A18F9" w:rsidRPr="00B657C0" w:rsidRDefault="00BA18F9" w:rsidP="00455C47">
      <w:pPr>
        <w:spacing w:after="0" w:line="240" w:lineRule="auto"/>
        <w:rPr>
          <w:highlight w:val="yellow"/>
        </w:rPr>
      </w:pPr>
    </w:p>
    <w:p w:rsidR="006E1877" w:rsidRPr="00AF3BFA" w:rsidRDefault="00ED05A1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BFA">
        <w:rPr>
          <w:rFonts w:ascii="Times New Roman" w:hAnsi="Times New Roman" w:cs="Times New Roman"/>
          <w:sz w:val="28"/>
          <w:szCs w:val="28"/>
        </w:rPr>
        <w:t xml:space="preserve">Безвозмездные поступления </w:t>
      </w:r>
      <w:r w:rsidR="00D01117" w:rsidRPr="00AF3BFA">
        <w:rPr>
          <w:rFonts w:ascii="Times New Roman" w:hAnsi="Times New Roman" w:cs="Times New Roman"/>
          <w:sz w:val="28"/>
          <w:szCs w:val="28"/>
        </w:rPr>
        <w:t xml:space="preserve">за </w:t>
      </w:r>
      <w:r w:rsidR="00DC1B75" w:rsidRPr="00AF3BFA">
        <w:rPr>
          <w:rFonts w:ascii="Times New Roman" w:hAnsi="Times New Roman" w:cs="Times New Roman"/>
          <w:sz w:val="28"/>
          <w:szCs w:val="28"/>
        </w:rPr>
        <w:t xml:space="preserve">1 </w:t>
      </w:r>
      <w:r w:rsidR="00AF3BFA" w:rsidRPr="00AF3BFA">
        <w:rPr>
          <w:rFonts w:ascii="Times New Roman" w:hAnsi="Times New Roman" w:cs="Times New Roman"/>
          <w:sz w:val="28"/>
          <w:szCs w:val="28"/>
        </w:rPr>
        <w:t>полугодие</w:t>
      </w:r>
      <w:r w:rsidR="006137EC" w:rsidRPr="00AF3BFA">
        <w:rPr>
          <w:rFonts w:ascii="Times New Roman" w:hAnsi="Times New Roman" w:cs="Times New Roman"/>
          <w:sz w:val="28"/>
          <w:szCs w:val="28"/>
        </w:rPr>
        <w:t xml:space="preserve"> 201</w:t>
      </w:r>
      <w:r w:rsidR="00DC1B75" w:rsidRPr="00AF3BFA">
        <w:rPr>
          <w:rFonts w:ascii="Times New Roman" w:hAnsi="Times New Roman" w:cs="Times New Roman"/>
          <w:sz w:val="28"/>
          <w:szCs w:val="28"/>
        </w:rPr>
        <w:t>8</w:t>
      </w:r>
      <w:r w:rsidR="006137EC" w:rsidRPr="00AF3BFA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F3BFA">
        <w:rPr>
          <w:rFonts w:ascii="Times New Roman" w:hAnsi="Times New Roman" w:cs="Times New Roman"/>
          <w:sz w:val="28"/>
          <w:szCs w:val="28"/>
        </w:rPr>
        <w:t xml:space="preserve"> исполнены в сумме </w:t>
      </w:r>
      <w:r w:rsidR="00AF3BFA" w:rsidRPr="00AF3BFA">
        <w:rPr>
          <w:rFonts w:ascii="Times New Roman" w:hAnsi="Times New Roman" w:cs="Times New Roman"/>
          <w:sz w:val="28"/>
          <w:szCs w:val="28"/>
        </w:rPr>
        <w:t>7 246 398,02</w:t>
      </w:r>
      <w:r w:rsidR="00D01117" w:rsidRPr="00AF3BFA">
        <w:rPr>
          <w:rFonts w:ascii="Times New Roman" w:hAnsi="Times New Roman" w:cs="Times New Roman"/>
          <w:sz w:val="28"/>
          <w:szCs w:val="28"/>
        </w:rPr>
        <w:t xml:space="preserve"> тыс.</w:t>
      </w:r>
      <w:r w:rsidR="00181755" w:rsidRPr="00AF3BFA">
        <w:rPr>
          <w:rFonts w:ascii="Times New Roman" w:hAnsi="Times New Roman" w:cs="Times New Roman"/>
          <w:sz w:val="28"/>
          <w:szCs w:val="28"/>
        </w:rPr>
        <w:t xml:space="preserve"> </w:t>
      </w:r>
      <w:r w:rsidRPr="00AF3BFA">
        <w:rPr>
          <w:rFonts w:ascii="Times New Roman" w:hAnsi="Times New Roman" w:cs="Times New Roman"/>
          <w:sz w:val="28"/>
          <w:szCs w:val="28"/>
        </w:rPr>
        <w:t>рублей</w:t>
      </w:r>
      <w:r w:rsidR="006E1877" w:rsidRPr="00AF3BFA">
        <w:rPr>
          <w:rFonts w:ascii="Times New Roman" w:hAnsi="Times New Roman" w:cs="Times New Roman"/>
          <w:sz w:val="28"/>
          <w:szCs w:val="28"/>
        </w:rPr>
        <w:t>, что составляет:</w:t>
      </w:r>
    </w:p>
    <w:p w:rsidR="006E1877" w:rsidRPr="00AF3BFA" w:rsidRDefault="006E187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BFA">
        <w:rPr>
          <w:rFonts w:ascii="Times New Roman" w:hAnsi="Times New Roman" w:cs="Times New Roman"/>
          <w:sz w:val="28"/>
          <w:szCs w:val="28"/>
        </w:rPr>
        <w:t>- </w:t>
      </w:r>
      <w:r w:rsidR="00AF3BFA" w:rsidRPr="00AF3BFA">
        <w:rPr>
          <w:rFonts w:ascii="Times New Roman" w:hAnsi="Times New Roman" w:cs="Times New Roman"/>
          <w:sz w:val="28"/>
          <w:szCs w:val="28"/>
        </w:rPr>
        <w:t>52,2</w:t>
      </w:r>
      <w:r w:rsidRPr="00AF3BFA">
        <w:rPr>
          <w:rFonts w:ascii="Times New Roman" w:hAnsi="Times New Roman" w:cs="Times New Roman"/>
          <w:sz w:val="28"/>
          <w:szCs w:val="28"/>
        </w:rPr>
        <w:t xml:space="preserve">% к первоначальной редакции бюджета от </w:t>
      </w:r>
      <w:r w:rsidR="00104575" w:rsidRPr="00AF3BFA">
        <w:rPr>
          <w:rFonts w:ascii="Times New Roman" w:hAnsi="Times New Roman" w:cs="Times New Roman"/>
          <w:sz w:val="28"/>
          <w:szCs w:val="28"/>
        </w:rPr>
        <w:t>19</w:t>
      </w:r>
      <w:r w:rsidRPr="00AF3BFA">
        <w:rPr>
          <w:rFonts w:ascii="Times New Roman" w:hAnsi="Times New Roman" w:cs="Times New Roman"/>
          <w:sz w:val="28"/>
          <w:szCs w:val="28"/>
        </w:rPr>
        <w:t>.12.201</w:t>
      </w:r>
      <w:r w:rsidR="00104575" w:rsidRPr="00AF3BFA">
        <w:rPr>
          <w:rFonts w:ascii="Times New Roman" w:hAnsi="Times New Roman" w:cs="Times New Roman"/>
          <w:sz w:val="28"/>
          <w:szCs w:val="28"/>
        </w:rPr>
        <w:t>7</w:t>
      </w:r>
      <w:r w:rsidRPr="00AF3BFA">
        <w:rPr>
          <w:rFonts w:ascii="Times New Roman" w:hAnsi="Times New Roman" w:cs="Times New Roman"/>
          <w:sz w:val="28"/>
          <w:szCs w:val="28"/>
        </w:rPr>
        <w:t>;</w:t>
      </w:r>
      <w:r w:rsidR="00ED05A1" w:rsidRPr="00AF3B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F22" w:rsidRPr="00AF3BFA" w:rsidRDefault="006E1877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BFA">
        <w:rPr>
          <w:rFonts w:ascii="Times New Roman" w:hAnsi="Times New Roman" w:cs="Times New Roman"/>
          <w:sz w:val="28"/>
          <w:szCs w:val="28"/>
        </w:rPr>
        <w:t>- </w:t>
      </w:r>
      <w:r w:rsidR="00AF3BFA" w:rsidRPr="00AF3BFA">
        <w:rPr>
          <w:rFonts w:ascii="Times New Roman" w:hAnsi="Times New Roman" w:cs="Times New Roman"/>
          <w:sz w:val="28"/>
          <w:szCs w:val="28"/>
        </w:rPr>
        <w:t>37,8</w:t>
      </w:r>
      <w:r w:rsidR="00ED05A1" w:rsidRPr="00AF3BFA">
        <w:rPr>
          <w:rFonts w:ascii="Times New Roman" w:hAnsi="Times New Roman" w:cs="Times New Roman"/>
          <w:sz w:val="28"/>
          <w:szCs w:val="28"/>
        </w:rPr>
        <w:t>%</w:t>
      </w:r>
      <w:r w:rsidR="003336E5" w:rsidRPr="00AF3BFA">
        <w:rPr>
          <w:rFonts w:ascii="Times New Roman" w:hAnsi="Times New Roman" w:cs="Times New Roman"/>
          <w:sz w:val="28"/>
          <w:szCs w:val="28"/>
        </w:rPr>
        <w:t xml:space="preserve"> к плану года</w:t>
      </w:r>
      <w:r w:rsidR="00ED05A1" w:rsidRPr="00AF3B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26D" w:rsidRPr="00AB526D" w:rsidRDefault="0011474E" w:rsidP="00AB5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B526D" w:rsidRPr="00AB526D">
        <w:rPr>
          <w:rFonts w:ascii="Times New Roman" w:hAnsi="Times New Roman" w:cs="Times New Roman"/>
          <w:sz w:val="28"/>
          <w:szCs w:val="28"/>
        </w:rPr>
        <w:t xml:space="preserve">роцент исполнения к первоначальному бюджету выше </w:t>
      </w:r>
      <w:r w:rsidR="003E401A">
        <w:rPr>
          <w:rFonts w:ascii="Times New Roman" w:hAnsi="Times New Roman" w:cs="Times New Roman"/>
          <w:sz w:val="28"/>
          <w:szCs w:val="28"/>
        </w:rPr>
        <w:t xml:space="preserve">на 14,4 процентных пунктов </w:t>
      </w:r>
      <w:r w:rsidR="00AB526D" w:rsidRPr="00AB526D">
        <w:rPr>
          <w:rFonts w:ascii="Times New Roman" w:hAnsi="Times New Roman" w:cs="Times New Roman"/>
          <w:sz w:val="28"/>
          <w:szCs w:val="28"/>
        </w:rPr>
        <w:t xml:space="preserve">в связи с тем, что в отчетном периоде из вышестоящих бюджетов городу дополнительно выделены средства в сумме 841 028,88 тыс. рублей. </w:t>
      </w:r>
    </w:p>
    <w:p w:rsidR="003131B7" w:rsidRPr="00697DD5" w:rsidRDefault="003336E5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7DD5">
        <w:rPr>
          <w:rFonts w:ascii="Times New Roman" w:hAnsi="Times New Roman" w:cs="Times New Roman"/>
          <w:sz w:val="28"/>
          <w:szCs w:val="28"/>
        </w:rPr>
        <w:t>П</w:t>
      </w:r>
      <w:r w:rsidR="00A62380" w:rsidRPr="00697DD5">
        <w:rPr>
          <w:rFonts w:ascii="Times New Roman" w:hAnsi="Times New Roman" w:cs="Times New Roman"/>
          <w:sz w:val="28"/>
          <w:szCs w:val="28"/>
        </w:rPr>
        <w:t xml:space="preserve">о </w:t>
      </w:r>
      <w:r w:rsidR="003131B7" w:rsidRPr="00697DD5">
        <w:rPr>
          <w:rFonts w:ascii="Times New Roman" w:hAnsi="Times New Roman" w:cs="Times New Roman"/>
          <w:sz w:val="28"/>
          <w:szCs w:val="28"/>
        </w:rPr>
        <w:t>сравнению с аналогичным</w:t>
      </w:r>
      <w:r w:rsidR="00200278" w:rsidRPr="00697DD5">
        <w:rPr>
          <w:rFonts w:ascii="Times New Roman" w:hAnsi="Times New Roman" w:cs="Times New Roman"/>
          <w:sz w:val="28"/>
          <w:szCs w:val="28"/>
        </w:rPr>
        <w:t>и</w:t>
      </w:r>
      <w:r w:rsidR="003131B7" w:rsidRPr="00697DD5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842631" w:rsidRPr="00697DD5">
        <w:rPr>
          <w:rFonts w:ascii="Times New Roman" w:hAnsi="Times New Roman" w:cs="Times New Roman"/>
          <w:sz w:val="28"/>
          <w:szCs w:val="28"/>
        </w:rPr>
        <w:t>ами</w:t>
      </w:r>
      <w:r w:rsidR="003131B7" w:rsidRPr="00697DD5">
        <w:rPr>
          <w:rFonts w:ascii="Times New Roman" w:hAnsi="Times New Roman" w:cs="Times New Roman"/>
          <w:sz w:val="28"/>
          <w:szCs w:val="28"/>
        </w:rPr>
        <w:t xml:space="preserve"> </w:t>
      </w:r>
      <w:r w:rsidR="00842631" w:rsidRPr="00697DD5">
        <w:rPr>
          <w:rFonts w:ascii="Times New Roman" w:hAnsi="Times New Roman" w:cs="Times New Roman"/>
          <w:sz w:val="28"/>
          <w:szCs w:val="28"/>
        </w:rPr>
        <w:t xml:space="preserve">2-х прошедших лет </w:t>
      </w:r>
      <w:r w:rsidR="003131B7" w:rsidRPr="00697DD5">
        <w:rPr>
          <w:rFonts w:ascii="Times New Roman" w:hAnsi="Times New Roman" w:cs="Times New Roman"/>
          <w:sz w:val="28"/>
          <w:szCs w:val="28"/>
        </w:rPr>
        <w:t xml:space="preserve">доля безвозмездных поступлений в общей сумме доходов </w:t>
      </w:r>
      <w:r w:rsidRPr="00697DD5">
        <w:rPr>
          <w:rFonts w:ascii="Times New Roman" w:hAnsi="Times New Roman" w:cs="Times New Roman"/>
          <w:sz w:val="28"/>
          <w:szCs w:val="28"/>
        </w:rPr>
        <w:t xml:space="preserve">увеличилась на </w:t>
      </w:r>
      <w:r w:rsidR="00697DD5" w:rsidRPr="00697DD5">
        <w:rPr>
          <w:rFonts w:ascii="Times New Roman" w:hAnsi="Times New Roman" w:cs="Times New Roman"/>
          <w:sz w:val="28"/>
          <w:szCs w:val="28"/>
        </w:rPr>
        <w:t>2,8</w:t>
      </w:r>
      <w:r w:rsidR="00842631" w:rsidRPr="00697DD5">
        <w:rPr>
          <w:rFonts w:ascii="Times New Roman" w:hAnsi="Times New Roman" w:cs="Times New Roman"/>
          <w:sz w:val="28"/>
          <w:szCs w:val="28"/>
        </w:rPr>
        <w:t xml:space="preserve"> и на </w:t>
      </w:r>
      <w:r w:rsidR="00697DD5" w:rsidRPr="00697DD5">
        <w:rPr>
          <w:rFonts w:ascii="Times New Roman" w:hAnsi="Times New Roman" w:cs="Times New Roman"/>
          <w:sz w:val="28"/>
          <w:szCs w:val="28"/>
        </w:rPr>
        <w:t>2,6</w:t>
      </w:r>
      <w:r w:rsidRPr="00697DD5">
        <w:rPr>
          <w:rFonts w:ascii="Times New Roman" w:hAnsi="Times New Roman" w:cs="Times New Roman"/>
          <w:sz w:val="28"/>
          <w:szCs w:val="28"/>
        </w:rPr>
        <w:t xml:space="preserve"> процентны</w:t>
      </w:r>
      <w:r w:rsidR="0007100C" w:rsidRPr="00697DD5">
        <w:rPr>
          <w:rFonts w:ascii="Times New Roman" w:hAnsi="Times New Roman" w:cs="Times New Roman"/>
          <w:sz w:val="28"/>
          <w:szCs w:val="28"/>
        </w:rPr>
        <w:t>х</w:t>
      </w:r>
      <w:r w:rsidRPr="00697DD5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4C64D6" w:rsidRPr="00697DD5">
        <w:rPr>
          <w:rFonts w:ascii="Times New Roman" w:hAnsi="Times New Roman" w:cs="Times New Roman"/>
          <w:sz w:val="28"/>
          <w:szCs w:val="28"/>
        </w:rPr>
        <w:t>ов</w:t>
      </w:r>
      <w:r w:rsidRPr="00697DD5">
        <w:rPr>
          <w:rFonts w:ascii="Times New Roman" w:hAnsi="Times New Roman" w:cs="Times New Roman"/>
          <w:sz w:val="28"/>
          <w:szCs w:val="28"/>
        </w:rPr>
        <w:t>.</w:t>
      </w:r>
      <w:r w:rsidR="003131B7" w:rsidRPr="00697DD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178F0" w:rsidRPr="00AF3BFA" w:rsidRDefault="00D178F0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BFA">
        <w:rPr>
          <w:rFonts w:ascii="Times New Roman" w:hAnsi="Times New Roman" w:cs="Times New Roman"/>
          <w:sz w:val="28"/>
          <w:szCs w:val="28"/>
        </w:rPr>
        <w:t xml:space="preserve">Информация о безвозмездных поступлениях за </w:t>
      </w:r>
      <w:r w:rsidR="004C64D6" w:rsidRPr="00AF3BFA">
        <w:rPr>
          <w:rFonts w:ascii="Times New Roman" w:hAnsi="Times New Roman" w:cs="Times New Roman"/>
          <w:sz w:val="28"/>
          <w:szCs w:val="28"/>
        </w:rPr>
        <w:t xml:space="preserve">1 </w:t>
      </w:r>
      <w:r w:rsidR="00AF3BFA" w:rsidRPr="00AF3BFA">
        <w:rPr>
          <w:rFonts w:ascii="Times New Roman" w:hAnsi="Times New Roman" w:cs="Times New Roman"/>
          <w:sz w:val="28"/>
          <w:szCs w:val="28"/>
        </w:rPr>
        <w:t>полугодие</w:t>
      </w:r>
      <w:r w:rsidRPr="00AF3BFA">
        <w:rPr>
          <w:rFonts w:ascii="Times New Roman" w:hAnsi="Times New Roman" w:cs="Times New Roman"/>
          <w:sz w:val="28"/>
          <w:szCs w:val="28"/>
        </w:rPr>
        <w:t xml:space="preserve"> 201</w:t>
      </w:r>
      <w:r w:rsidR="004C64D6" w:rsidRPr="00AF3BFA">
        <w:rPr>
          <w:rFonts w:ascii="Times New Roman" w:hAnsi="Times New Roman" w:cs="Times New Roman"/>
          <w:sz w:val="28"/>
          <w:szCs w:val="28"/>
        </w:rPr>
        <w:t>6-2018</w:t>
      </w:r>
      <w:r w:rsidRPr="00AF3BFA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9D6AD0" w:rsidRPr="00AF3BFA">
        <w:rPr>
          <w:rFonts w:ascii="Times New Roman" w:hAnsi="Times New Roman" w:cs="Times New Roman"/>
          <w:sz w:val="28"/>
          <w:szCs w:val="28"/>
        </w:rPr>
        <w:t xml:space="preserve"> представлена в Т</w:t>
      </w:r>
      <w:r w:rsidRPr="00AF3BFA">
        <w:rPr>
          <w:rFonts w:ascii="Times New Roman" w:hAnsi="Times New Roman" w:cs="Times New Roman"/>
          <w:sz w:val="28"/>
          <w:szCs w:val="28"/>
        </w:rPr>
        <w:t>аблице</w:t>
      </w:r>
      <w:r w:rsidR="00A13A1F" w:rsidRPr="00AF3BFA">
        <w:rPr>
          <w:rFonts w:ascii="Times New Roman" w:hAnsi="Times New Roman" w:cs="Times New Roman"/>
          <w:sz w:val="28"/>
          <w:szCs w:val="28"/>
        </w:rPr>
        <w:t xml:space="preserve"> </w:t>
      </w:r>
      <w:r w:rsidR="00435F0D">
        <w:rPr>
          <w:rFonts w:ascii="Times New Roman" w:hAnsi="Times New Roman" w:cs="Times New Roman"/>
          <w:sz w:val="28"/>
          <w:szCs w:val="28"/>
        </w:rPr>
        <w:t>5</w:t>
      </w:r>
      <w:r w:rsidRPr="00AF3BFA">
        <w:rPr>
          <w:rFonts w:ascii="Times New Roman" w:hAnsi="Times New Roman" w:cs="Times New Roman"/>
          <w:sz w:val="28"/>
          <w:szCs w:val="28"/>
        </w:rPr>
        <w:t>.</w:t>
      </w:r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22" w:name="_Toc498933528"/>
      <w:bookmarkStart w:id="23" w:name="_Toc498933688"/>
      <w:bookmarkStart w:id="24" w:name="_Toc498933889"/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F0D" w:rsidRDefault="00435F0D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31B7" w:rsidRPr="00AF3BFA" w:rsidRDefault="003131B7" w:rsidP="00455C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3BFA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bookmarkEnd w:id="22"/>
      <w:bookmarkEnd w:id="23"/>
      <w:bookmarkEnd w:id="24"/>
      <w:r w:rsidR="00435F0D">
        <w:rPr>
          <w:rFonts w:ascii="Times New Roman" w:hAnsi="Times New Roman" w:cs="Times New Roman"/>
          <w:sz w:val="24"/>
          <w:szCs w:val="24"/>
        </w:rPr>
        <w:t>5</w:t>
      </w:r>
    </w:p>
    <w:p w:rsidR="00420C4E" w:rsidRPr="00AF3BFA" w:rsidRDefault="00420C4E" w:rsidP="00455C47">
      <w:pPr>
        <w:spacing w:after="0" w:line="240" w:lineRule="auto"/>
        <w:jc w:val="right"/>
        <w:rPr>
          <w:rFonts w:ascii="Times New Roman" w:eastAsiaTheme="majorEastAsia" w:hAnsi="Times New Roman" w:cs="Times New Roman"/>
          <w:bCs/>
          <w:sz w:val="24"/>
          <w:szCs w:val="28"/>
        </w:rPr>
      </w:pPr>
      <w:r w:rsidRPr="00AF3B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тыс. руб.</w:t>
      </w:r>
    </w:p>
    <w:p w:rsidR="003131B7" w:rsidRPr="00B657C0" w:rsidRDefault="00C33236" w:rsidP="00455C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  <w:lang w:eastAsia="ru-RU"/>
        </w:rPr>
      </w:pPr>
      <w:r w:rsidRPr="00C33236">
        <w:rPr>
          <w:noProof/>
          <w:lang w:eastAsia="ru-RU"/>
        </w:rPr>
        <w:drawing>
          <wp:inline distT="0" distB="0" distL="0" distR="0" wp14:anchorId="10DD2782" wp14:editId="0F4156A2">
            <wp:extent cx="6185647" cy="354234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5" cy="35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2F" w:rsidRPr="00B657C0" w:rsidRDefault="009E4A2F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1C1882" w:rsidRPr="00AF3BFA" w:rsidRDefault="00CD2D12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объем </w:t>
      </w:r>
      <w:r w:rsidR="005358E0">
        <w:rPr>
          <w:rFonts w:ascii="Times New Roman" w:hAnsi="Times New Roman" w:cs="Times New Roman"/>
          <w:sz w:val="28"/>
          <w:szCs w:val="28"/>
        </w:rPr>
        <w:t>сре</w:t>
      </w:r>
      <w:proofErr w:type="gramStart"/>
      <w:r w:rsidR="005358E0">
        <w:rPr>
          <w:rFonts w:ascii="Times New Roman" w:hAnsi="Times New Roman" w:cs="Times New Roman"/>
          <w:sz w:val="28"/>
          <w:szCs w:val="28"/>
        </w:rPr>
        <w:t>дств</w:t>
      </w:r>
      <w:r>
        <w:rPr>
          <w:rFonts w:ascii="Times New Roman" w:hAnsi="Times New Roman" w:cs="Times New Roman"/>
          <w:sz w:val="28"/>
          <w:szCs w:val="28"/>
        </w:rPr>
        <w:t xml:space="preserve"> в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езвозмездных поступлениях приходится на субсидии и субвенции на осуществление государственных полномочий. </w:t>
      </w:r>
      <w:r w:rsidR="00711298" w:rsidRPr="00AF3BFA">
        <w:rPr>
          <w:rFonts w:ascii="Times New Roman" w:hAnsi="Times New Roman" w:cs="Times New Roman"/>
          <w:sz w:val="28"/>
          <w:szCs w:val="28"/>
        </w:rPr>
        <w:t>За проверяемый период в бюджет города</w:t>
      </w:r>
      <w:r w:rsidR="001C1882" w:rsidRPr="00AF3B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ним поступило</w:t>
      </w:r>
      <w:r w:rsidR="001C1882" w:rsidRPr="00AF3BFA">
        <w:rPr>
          <w:rFonts w:ascii="Times New Roman" w:hAnsi="Times New Roman" w:cs="Times New Roman"/>
          <w:sz w:val="28"/>
          <w:szCs w:val="28"/>
        </w:rPr>
        <w:t>:</w:t>
      </w:r>
    </w:p>
    <w:p w:rsidR="005D480B" w:rsidRPr="009044D0" w:rsidRDefault="0011656D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0583">
        <w:rPr>
          <w:rFonts w:ascii="Times New Roman" w:hAnsi="Times New Roman" w:cs="Times New Roman"/>
          <w:sz w:val="28"/>
          <w:szCs w:val="28"/>
        </w:rPr>
        <w:t>-</w:t>
      </w:r>
      <w:r w:rsidR="00BF7384" w:rsidRPr="00E30583">
        <w:rPr>
          <w:rFonts w:ascii="Times New Roman" w:hAnsi="Times New Roman" w:cs="Times New Roman"/>
          <w:sz w:val="28"/>
          <w:szCs w:val="28"/>
        </w:rPr>
        <w:t> </w:t>
      </w:r>
      <w:r w:rsidR="001C1882" w:rsidRPr="00E30583">
        <w:rPr>
          <w:rFonts w:ascii="Times New Roman" w:hAnsi="Times New Roman" w:cs="Times New Roman"/>
          <w:b/>
          <w:i/>
          <w:sz w:val="28"/>
          <w:szCs w:val="28"/>
        </w:rPr>
        <w:t>субсиди</w:t>
      </w:r>
      <w:r w:rsidR="00711298" w:rsidRPr="00E30583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1C1882" w:rsidRPr="00E30583">
        <w:rPr>
          <w:rFonts w:ascii="Times New Roman" w:hAnsi="Times New Roman" w:cs="Times New Roman"/>
          <w:sz w:val="28"/>
          <w:szCs w:val="28"/>
        </w:rPr>
        <w:t xml:space="preserve"> </w:t>
      </w:r>
      <w:r w:rsidR="00A65111" w:rsidRPr="00E30583">
        <w:rPr>
          <w:rFonts w:ascii="Times New Roman" w:hAnsi="Times New Roman" w:cs="Times New Roman"/>
          <w:sz w:val="28"/>
          <w:szCs w:val="28"/>
        </w:rPr>
        <w:t>на сумму</w:t>
      </w:r>
      <w:r w:rsidR="003131B7" w:rsidRPr="00E30583">
        <w:rPr>
          <w:rFonts w:ascii="Times New Roman" w:hAnsi="Times New Roman" w:cs="Times New Roman"/>
          <w:sz w:val="28"/>
          <w:szCs w:val="28"/>
        </w:rPr>
        <w:t xml:space="preserve"> </w:t>
      </w:r>
      <w:r w:rsidR="00E30583" w:rsidRPr="00E30583">
        <w:rPr>
          <w:rFonts w:ascii="Times New Roman" w:hAnsi="Times New Roman" w:cs="Times New Roman"/>
          <w:sz w:val="28"/>
          <w:szCs w:val="28"/>
        </w:rPr>
        <w:t>1 216 186,32</w:t>
      </w:r>
      <w:r w:rsidR="00BF7384" w:rsidRPr="00E30583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E30583">
        <w:rPr>
          <w:rFonts w:ascii="Times New Roman" w:hAnsi="Times New Roman" w:cs="Times New Roman"/>
          <w:sz w:val="28"/>
          <w:szCs w:val="28"/>
        </w:rPr>
        <w:t>тыс.</w:t>
      </w:r>
      <w:r w:rsidR="00181755" w:rsidRPr="00E30583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E30583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471C64" w:rsidRPr="00E30583">
        <w:rPr>
          <w:rFonts w:ascii="Times New Roman" w:hAnsi="Times New Roman" w:cs="Times New Roman"/>
          <w:sz w:val="28"/>
          <w:szCs w:val="28"/>
        </w:rPr>
        <w:t xml:space="preserve">или </w:t>
      </w:r>
      <w:r w:rsidR="00E30583" w:rsidRPr="00E30583">
        <w:rPr>
          <w:rFonts w:ascii="Times New Roman" w:hAnsi="Times New Roman" w:cs="Times New Roman"/>
          <w:sz w:val="28"/>
          <w:szCs w:val="28"/>
        </w:rPr>
        <w:t>18,6</w:t>
      </w:r>
      <w:r w:rsidR="00D01117" w:rsidRPr="00E30583">
        <w:rPr>
          <w:rFonts w:ascii="Times New Roman" w:hAnsi="Times New Roman" w:cs="Times New Roman"/>
          <w:sz w:val="28"/>
          <w:szCs w:val="28"/>
        </w:rPr>
        <w:t xml:space="preserve">% </w:t>
      </w:r>
      <w:r w:rsidR="007F2CA6" w:rsidRPr="00E30583">
        <w:rPr>
          <w:rFonts w:ascii="Times New Roman" w:hAnsi="Times New Roman" w:cs="Times New Roman"/>
          <w:sz w:val="28"/>
          <w:szCs w:val="28"/>
        </w:rPr>
        <w:t>к</w:t>
      </w:r>
      <w:r w:rsidR="003131B7" w:rsidRPr="00E30583">
        <w:rPr>
          <w:rFonts w:ascii="Times New Roman" w:hAnsi="Times New Roman" w:cs="Times New Roman"/>
          <w:sz w:val="28"/>
          <w:szCs w:val="28"/>
        </w:rPr>
        <w:t xml:space="preserve"> план</w:t>
      </w:r>
      <w:r w:rsidR="007F2CA6" w:rsidRPr="00E30583">
        <w:rPr>
          <w:rFonts w:ascii="Times New Roman" w:hAnsi="Times New Roman" w:cs="Times New Roman"/>
          <w:sz w:val="28"/>
          <w:szCs w:val="28"/>
        </w:rPr>
        <w:t>у</w:t>
      </w:r>
      <w:r w:rsidR="003131B7" w:rsidRPr="00E3058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01117" w:rsidRPr="00E30583">
        <w:rPr>
          <w:rFonts w:ascii="Times New Roman" w:hAnsi="Times New Roman" w:cs="Times New Roman"/>
          <w:sz w:val="28"/>
          <w:szCs w:val="28"/>
        </w:rPr>
        <w:t xml:space="preserve">(за </w:t>
      </w:r>
      <w:r w:rsidR="007F68BC" w:rsidRPr="00E30583">
        <w:rPr>
          <w:rFonts w:ascii="Times New Roman" w:hAnsi="Times New Roman" w:cs="Times New Roman"/>
          <w:sz w:val="28"/>
          <w:szCs w:val="28"/>
        </w:rPr>
        <w:t xml:space="preserve">1 </w:t>
      </w:r>
      <w:r w:rsidR="00E30583" w:rsidRPr="009044D0">
        <w:rPr>
          <w:rFonts w:ascii="Times New Roman" w:hAnsi="Times New Roman" w:cs="Times New Roman"/>
          <w:sz w:val="28"/>
          <w:szCs w:val="28"/>
        </w:rPr>
        <w:t>полугодие</w:t>
      </w:r>
      <w:r w:rsidR="00BF7384" w:rsidRPr="009044D0">
        <w:rPr>
          <w:rFonts w:ascii="Times New Roman" w:hAnsi="Times New Roman" w:cs="Times New Roman"/>
          <w:sz w:val="28"/>
          <w:szCs w:val="28"/>
        </w:rPr>
        <w:t xml:space="preserve"> 201</w:t>
      </w:r>
      <w:r w:rsidR="007F68BC" w:rsidRPr="009044D0">
        <w:rPr>
          <w:rFonts w:ascii="Times New Roman" w:hAnsi="Times New Roman" w:cs="Times New Roman"/>
          <w:sz w:val="28"/>
          <w:szCs w:val="28"/>
        </w:rPr>
        <w:t>6</w:t>
      </w:r>
      <w:r w:rsidR="006137EC" w:rsidRPr="009044D0">
        <w:rPr>
          <w:rFonts w:ascii="Times New Roman" w:hAnsi="Times New Roman" w:cs="Times New Roman"/>
          <w:sz w:val="28"/>
          <w:szCs w:val="28"/>
        </w:rPr>
        <w:t xml:space="preserve"> года</w:t>
      </w:r>
      <w:r w:rsidR="00D01117" w:rsidRPr="009044D0">
        <w:rPr>
          <w:rFonts w:ascii="Times New Roman" w:hAnsi="Times New Roman" w:cs="Times New Roman"/>
          <w:sz w:val="28"/>
          <w:szCs w:val="28"/>
        </w:rPr>
        <w:t xml:space="preserve"> </w:t>
      </w:r>
      <w:r w:rsidR="00E85438" w:rsidRPr="009044D0">
        <w:rPr>
          <w:rFonts w:ascii="Times New Roman" w:hAnsi="Times New Roman" w:cs="Times New Roman"/>
          <w:sz w:val="28"/>
          <w:szCs w:val="28"/>
        </w:rPr>
        <w:t xml:space="preserve">исполнение составило </w:t>
      </w:r>
      <w:r w:rsidR="00D01117" w:rsidRPr="009044D0">
        <w:rPr>
          <w:rFonts w:ascii="Times New Roman" w:hAnsi="Times New Roman" w:cs="Times New Roman"/>
          <w:sz w:val="28"/>
          <w:szCs w:val="28"/>
        </w:rPr>
        <w:t xml:space="preserve">– </w:t>
      </w:r>
      <w:r w:rsidR="00E30583" w:rsidRPr="009044D0">
        <w:rPr>
          <w:rFonts w:ascii="Times New Roman" w:hAnsi="Times New Roman" w:cs="Times New Roman"/>
          <w:sz w:val="28"/>
          <w:szCs w:val="28"/>
        </w:rPr>
        <w:t>47,2</w:t>
      </w:r>
      <w:r w:rsidR="001C1882" w:rsidRPr="009044D0">
        <w:rPr>
          <w:rFonts w:ascii="Times New Roman" w:hAnsi="Times New Roman" w:cs="Times New Roman"/>
          <w:sz w:val="28"/>
          <w:szCs w:val="28"/>
        </w:rPr>
        <w:t>%</w:t>
      </w:r>
      <w:r w:rsidR="006541AC" w:rsidRPr="009044D0">
        <w:rPr>
          <w:rFonts w:ascii="Times New Roman" w:hAnsi="Times New Roman" w:cs="Times New Roman"/>
          <w:sz w:val="28"/>
          <w:szCs w:val="28"/>
        </w:rPr>
        <w:t xml:space="preserve">, </w:t>
      </w:r>
      <w:r w:rsidR="007F68BC" w:rsidRPr="009044D0">
        <w:rPr>
          <w:rFonts w:ascii="Times New Roman" w:hAnsi="Times New Roman" w:cs="Times New Roman"/>
          <w:sz w:val="28"/>
          <w:szCs w:val="28"/>
        </w:rPr>
        <w:t xml:space="preserve">1 </w:t>
      </w:r>
      <w:r w:rsidR="00E30583" w:rsidRPr="009044D0">
        <w:rPr>
          <w:rFonts w:ascii="Times New Roman" w:hAnsi="Times New Roman" w:cs="Times New Roman"/>
          <w:sz w:val="28"/>
          <w:szCs w:val="28"/>
        </w:rPr>
        <w:t>полугодие</w:t>
      </w:r>
      <w:r w:rsidR="006541AC" w:rsidRPr="009044D0">
        <w:rPr>
          <w:rFonts w:ascii="Times New Roman" w:hAnsi="Times New Roman" w:cs="Times New Roman"/>
          <w:sz w:val="28"/>
          <w:szCs w:val="28"/>
        </w:rPr>
        <w:t xml:space="preserve"> 201</w:t>
      </w:r>
      <w:r w:rsidR="007F68BC" w:rsidRPr="009044D0">
        <w:rPr>
          <w:rFonts w:ascii="Times New Roman" w:hAnsi="Times New Roman" w:cs="Times New Roman"/>
          <w:sz w:val="28"/>
          <w:szCs w:val="28"/>
        </w:rPr>
        <w:t>7</w:t>
      </w:r>
      <w:r w:rsidR="006541AC" w:rsidRPr="009044D0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E30583" w:rsidRPr="009044D0">
        <w:rPr>
          <w:rFonts w:ascii="Times New Roman" w:hAnsi="Times New Roman" w:cs="Times New Roman"/>
          <w:sz w:val="28"/>
          <w:szCs w:val="28"/>
        </w:rPr>
        <w:t>15,1</w:t>
      </w:r>
      <w:r w:rsidR="006541AC" w:rsidRPr="009044D0">
        <w:rPr>
          <w:rFonts w:ascii="Times New Roman" w:hAnsi="Times New Roman" w:cs="Times New Roman"/>
          <w:sz w:val="28"/>
          <w:szCs w:val="28"/>
        </w:rPr>
        <w:t>%</w:t>
      </w:r>
      <w:r w:rsidR="001C1882" w:rsidRPr="009044D0">
        <w:rPr>
          <w:rFonts w:ascii="Times New Roman" w:hAnsi="Times New Roman" w:cs="Times New Roman"/>
          <w:sz w:val="28"/>
          <w:szCs w:val="28"/>
        </w:rPr>
        <w:t>)</w:t>
      </w:r>
      <w:r w:rsidR="009D60A8" w:rsidRPr="009044D0">
        <w:rPr>
          <w:rFonts w:ascii="Times New Roman" w:hAnsi="Times New Roman" w:cs="Times New Roman"/>
          <w:sz w:val="28"/>
          <w:szCs w:val="28"/>
        </w:rPr>
        <w:t xml:space="preserve">. </w:t>
      </w:r>
      <w:r w:rsidR="005D480B" w:rsidRPr="009044D0">
        <w:rPr>
          <w:rFonts w:ascii="Times New Roman" w:hAnsi="Times New Roman" w:cs="Times New Roman"/>
          <w:sz w:val="28"/>
          <w:szCs w:val="28"/>
        </w:rPr>
        <w:t xml:space="preserve">Основной объем поступивших средств – </w:t>
      </w:r>
      <w:r w:rsidR="009044D0" w:rsidRPr="009044D0">
        <w:rPr>
          <w:rFonts w:ascii="Times New Roman" w:hAnsi="Times New Roman" w:cs="Times New Roman"/>
          <w:sz w:val="28"/>
          <w:szCs w:val="28"/>
        </w:rPr>
        <w:t>около 70</w:t>
      </w:r>
      <w:r w:rsidR="005D480B" w:rsidRPr="009044D0">
        <w:rPr>
          <w:rFonts w:ascii="Times New Roman" w:hAnsi="Times New Roman" w:cs="Times New Roman"/>
          <w:sz w:val="28"/>
          <w:szCs w:val="28"/>
        </w:rPr>
        <w:t xml:space="preserve">% или </w:t>
      </w:r>
      <w:r w:rsidR="009044D0" w:rsidRPr="009044D0">
        <w:rPr>
          <w:rFonts w:ascii="Times New Roman" w:hAnsi="Times New Roman" w:cs="Times New Roman"/>
          <w:sz w:val="28"/>
          <w:szCs w:val="28"/>
        </w:rPr>
        <w:t>816 805,12</w:t>
      </w:r>
      <w:r w:rsidR="005D480B" w:rsidRPr="009044D0">
        <w:rPr>
          <w:rFonts w:ascii="Times New Roman" w:hAnsi="Times New Roman" w:cs="Times New Roman"/>
          <w:sz w:val="28"/>
          <w:szCs w:val="28"/>
        </w:rPr>
        <w:t xml:space="preserve"> тыс. рублей приходится на </w:t>
      </w:r>
      <w:r w:rsidR="009044D0" w:rsidRPr="009044D0">
        <w:rPr>
          <w:rFonts w:ascii="Times New Roman" w:hAnsi="Times New Roman" w:cs="Times New Roman"/>
          <w:sz w:val="28"/>
          <w:szCs w:val="28"/>
        </w:rPr>
        <w:t>3</w:t>
      </w:r>
      <w:r w:rsidR="005D480B" w:rsidRPr="009044D0">
        <w:rPr>
          <w:rFonts w:ascii="Times New Roman" w:hAnsi="Times New Roman" w:cs="Times New Roman"/>
          <w:sz w:val="28"/>
          <w:szCs w:val="28"/>
        </w:rPr>
        <w:t xml:space="preserve"> субсидий </w:t>
      </w:r>
      <w:r w:rsidR="005D480B" w:rsidRPr="009044D0">
        <w:rPr>
          <w:rFonts w:ascii="Times New Roman" w:hAnsi="Times New Roman" w:cs="Times New Roman"/>
          <w:i/>
          <w:sz w:val="28"/>
          <w:szCs w:val="28"/>
        </w:rPr>
        <w:t>(</w:t>
      </w:r>
      <w:r w:rsidR="005D480B" w:rsidRPr="00EF571A">
        <w:rPr>
          <w:rFonts w:ascii="Times New Roman" w:hAnsi="Times New Roman" w:cs="Times New Roman"/>
          <w:i/>
          <w:sz w:val="24"/>
          <w:szCs w:val="28"/>
        </w:rPr>
        <w:t>на</w:t>
      </w:r>
      <w:r w:rsidR="004A6265" w:rsidRPr="00EF571A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B562BD" w:rsidRPr="00EF571A">
        <w:rPr>
          <w:rFonts w:ascii="Times New Roman" w:hAnsi="Times New Roman" w:cs="Times New Roman"/>
          <w:i/>
          <w:sz w:val="24"/>
          <w:szCs w:val="28"/>
        </w:rPr>
        <w:t>переселение граждан</w:t>
      </w:r>
      <w:r w:rsidR="004A6265" w:rsidRPr="00EF571A">
        <w:rPr>
          <w:rFonts w:ascii="Times New Roman" w:hAnsi="Times New Roman" w:cs="Times New Roman"/>
          <w:i/>
          <w:sz w:val="24"/>
          <w:szCs w:val="28"/>
        </w:rPr>
        <w:t>, содержание автомобильных дорог</w:t>
      </w:r>
      <w:r w:rsidR="009044D0" w:rsidRPr="00EF571A">
        <w:rPr>
          <w:rFonts w:ascii="Times New Roman" w:hAnsi="Times New Roman" w:cs="Times New Roman"/>
          <w:i/>
          <w:sz w:val="24"/>
          <w:szCs w:val="28"/>
        </w:rPr>
        <w:t>, создание новых мест в общеобразовательных организациях</w:t>
      </w:r>
      <w:r w:rsidR="005D480B" w:rsidRPr="00EF571A">
        <w:rPr>
          <w:rFonts w:ascii="Times New Roman" w:hAnsi="Times New Roman" w:cs="Times New Roman"/>
          <w:i/>
          <w:sz w:val="24"/>
          <w:szCs w:val="28"/>
        </w:rPr>
        <w:t>)</w:t>
      </w:r>
      <w:r w:rsidR="005D480B" w:rsidRPr="009044D0">
        <w:rPr>
          <w:rFonts w:ascii="Times New Roman" w:hAnsi="Times New Roman" w:cs="Times New Roman"/>
          <w:i/>
          <w:sz w:val="28"/>
          <w:szCs w:val="28"/>
        </w:rPr>
        <w:t>.</w:t>
      </w:r>
    </w:p>
    <w:p w:rsidR="009D60A8" w:rsidRPr="009753A3" w:rsidRDefault="005D480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462">
        <w:rPr>
          <w:rFonts w:ascii="Times New Roman" w:hAnsi="Times New Roman" w:cs="Times New Roman"/>
          <w:sz w:val="28"/>
          <w:szCs w:val="28"/>
        </w:rPr>
        <w:t>Всего с</w:t>
      </w:r>
      <w:r w:rsidR="009D60A8" w:rsidRPr="00327462">
        <w:rPr>
          <w:rFonts w:ascii="Times New Roman" w:hAnsi="Times New Roman" w:cs="Times New Roman"/>
          <w:sz w:val="28"/>
          <w:szCs w:val="28"/>
        </w:rPr>
        <w:t xml:space="preserve">редства </w:t>
      </w:r>
      <w:r w:rsidRPr="00327462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="009D60A8" w:rsidRPr="00327462">
        <w:rPr>
          <w:rFonts w:ascii="Times New Roman" w:hAnsi="Times New Roman" w:cs="Times New Roman"/>
          <w:sz w:val="28"/>
          <w:szCs w:val="28"/>
        </w:rPr>
        <w:t xml:space="preserve">по </w:t>
      </w:r>
      <w:r w:rsidR="00327462" w:rsidRPr="00327462">
        <w:rPr>
          <w:rFonts w:ascii="Times New Roman" w:hAnsi="Times New Roman" w:cs="Times New Roman"/>
          <w:sz w:val="28"/>
          <w:szCs w:val="28"/>
        </w:rPr>
        <w:t>19-ти</w:t>
      </w:r>
      <w:r w:rsidR="005A633B" w:rsidRPr="00327462">
        <w:rPr>
          <w:rFonts w:ascii="Times New Roman" w:hAnsi="Times New Roman" w:cs="Times New Roman"/>
          <w:sz w:val="28"/>
          <w:szCs w:val="28"/>
        </w:rPr>
        <w:t xml:space="preserve"> из </w:t>
      </w:r>
      <w:r w:rsidR="00327462" w:rsidRPr="00327462">
        <w:rPr>
          <w:rFonts w:ascii="Times New Roman" w:hAnsi="Times New Roman" w:cs="Times New Roman"/>
          <w:sz w:val="28"/>
          <w:szCs w:val="28"/>
        </w:rPr>
        <w:t>47</w:t>
      </w:r>
      <w:r w:rsidR="00CD3F85" w:rsidRPr="00327462">
        <w:rPr>
          <w:rFonts w:ascii="Times New Roman" w:hAnsi="Times New Roman" w:cs="Times New Roman"/>
          <w:sz w:val="28"/>
          <w:szCs w:val="28"/>
        </w:rPr>
        <w:t>-</w:t>
      </w:r>
      <w:r w:rsidR="00B562BD" w:rsidRPr="00327462">
        <w:rPr>
          <w:rFonts w:ascii="Times New Roman" w:hAnsi="Times New Roman" w:cs="Times New Roman"/>
          <w:sz w:val="28"/>
          <w:szCs w:val="28"/>
        </w:rPr>
        <w:t>м</w:t>
      </w:r>
      <w:r w:rsidR="00793561" w:rsidRPr="00327462">
        <w:rPr>
          <w:rFonts w:ascii="Times New Roman" w:hAnsi="Times New Roman" w:cs="Times New Roman"/>
          <w:sz w:val="28"/>
          <w:szCs w:val="28"/>
        </w:rPr>
        <w:t>и</w:t>
      </w:r>
      <w:r w:rsidR="009D60A8" w:rsidRPr="00327462">
        <w:rPr>
          <w:rFonts w:ascii="Times New Roman" w:hAnsi="Times New Roman" w:cs="Times New Roman"/>
          <w:sz w:val="28"/>
          <w:szCs w:val="28"/>
        </w:rPr>
        <w:t xml:space="preserve"> запланированных видов </w:t>
      </w:r>
      <w:r w:rsidR="009D60A8" w:rsidRPr="009753A3">
        <w:rPr>
          <w:rFonts w:ascii="Times New Roman" w:hAnsi="Times New Roman" w:cs="Times New Roman"/>
          <w:sz w:val="28"/>
          <w:szCs w:val="28"/>
        </w:rPr>
        <w:t>субсидий</w:t>
      </w:r>
      <w:r w:rsidR="00FF42FA" w:rsidRPr="009753A3">
        <w:rPr>
          <w:rFonts w:ascii="Times New Roman" w:hAnsi="Times New Roman" w:cs="Times New Roman"/>
          <w:sz w:val="28"/>
          <w:szCs w:val="28"/>
        </w:rPr>
        <w:t>. И</w:t>
      </w:r>
      <w:r w:rsidR="00FD0188" w:rsidRPr="009753A3">
        <w:rPr>
          <w:rFonts w:ascii="Times New Roman" w:hAnsi="Times New Roman" w:cs="Times New Roman"/>
          <w:sz w:val="28"/>
          <w:szCs w:val="28"/>
        </w:rPr>
        <w:t xml:space="preserve">сполнение по </w:t>
      </w:r>
      <w:r w:rsidR="00FF42FA" w:rsidRPr="009753A3">
        <w:rPr>
          <w:rFonts w:ascii="Times New Roman" w:hAnsi="Times New Roman" w:cs="Times New Roman"/>
          <w:sz w:val="28"/>
          <w:szCs w:val="28"/>
        </w:rPr>
        <w:t xml:space="preserve">субсидиям </w:t>
      </w:r>
      <w:r w:rsidR="00FD0188" w:rsidRPr="009753A3">
        <w:rPr>
          <w:rFonts w:ascii="Times New Roman" w:hAnsi="Times New Roman" w:cs="Times New Roman"/>
          <w:sz w:val="28"/>
          <w:szCs w:val="28"/>
        </w:rPr>
        <w:t>составило</w:t>
      </w:r>
      <w:r w:rsidR="00E85B3D" w:rsidRPr="009753A3">
        <w:rPr>
          <w:rFonts w:ascii="Times New Roman" w:hAnsi="Times New Roman" w:cs="Times New Roman"/>
          <w:sz w:val="28"/>
          <w:szCs w:val="28"/>
        </w:rPr>
        <w:t>:</w:t>
      </w:r>
    </w:p>
    <w:p w:rsidR="00CD3F85" w:rsidRPr="009753A3" w:rsidRDefault="00327462" w:rsidP="005716C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proofErr w:type="gramStart"/>
      <w:r w:rsidRPr="009753A3">
        <w:rPr>
          <w:rFonts w:ascii="Times New Roman" w:hAnsi="Times New Roman" w:cs="Times New Roman"/>
          <w:sz w:val="28"/>
          <w:szCs w:val="28"/>
        </w:rPr>
        <w:t>100</w:t>
      </w:r>
      <w:r w:rsidR="00FF42FA" w:rsidRPr="009753A3">
        <w:rPr>
          <w:rFonts w:ascii="Times New Roman" w:hAnsi="Times New Roman" w:cs="Times New Roman"/>
          <w:sz w:val="28"/>
          <w:szCs w:val="28"/>
        </w:rPr>
        <w:t xml:space="preserve">% к плану года </w:t>
      </w:r>
      <w:r w:rsidR="00CD3F85" w:rsidRPr="009753A3">
        <w:rPr>
          <w:rFonts w:ascii="Times New Roman" w:hAnsi="Times New Roman" w:cs="Times New Roman"/>
          <w:sz w:val="28"/>
          <w:szCs w:val="28"/>
        </w:rPr>
        <w:t xml:space="preserve">по </w:t>
      </w:r>
      <w:r w:rsidR="009753A3" w:rsidRPr="009753A3">
        <w:rPr>
          <w:rFonts w:ascii="Times New Roman" w:hAnsi="Times New Roman" w:cs="Times New Roman"/>
          <w:sz w:val="28"/>
          <w:szCs w:val="28"/>
        </w:rPr>
        <w:t>7</w:t>
      </w:r>
      <w:r w:rsidR="00CD3F85" w:rsidRPr="009753A3">
        <w:rPr>
          <w:rFonts w:ascii="Times New Roman" w:hAnsi="Times New Roman" w:cs="Times New Roman"/>
          <w:sz w:val="28"/>
          <w:szCs w:val="28"/>
        </w:rPr>
        <w:t>-м</w:t>
      </w:r>
      <w:r w:rsidR="009753A3" w:rsidRPr="009753A3">
        <w:rPr>
          <w:rFonts w:ascii="Times New Roman" w:hAnsi="Times New Roman" w:cs="Times New Roman"/>
          <w:sz w:val="28"/>
          <w:szCs w:val="28"/>
        </w:rPr>
        <w:t>и</w:t>
      </w:r>
      <w:r w:rsidR="00CD3F85" w:rsidRPr="009753A3">
        <w:rPr>
          <w:rFonts w:ascii="Times New Roman" w:hAnsi="Times New Roman" w:cs="Times New Roman"/>
          <w:sz w:val="28"/>
          <w:szCs w:val="28"/>
        </w:rPr>
        <w:t xml:space="preserve"> субсидиям на сумму </w:t>
      </w:r>
      <w:r w:rsidR="009753A3" w:rsidRPr="009753A3">
        <w:rPr>
          <w:rFonts w:ascii="Times New Roman" w:hAnsi="Times New Roman" w:cs="Times New Roman"/>
          <w:sz w:val="28"/>
          <w:szCs w:val="28"/>
        </w:rPr>
        <w:t>189 744,44</w:t>
      </w:r>
      <w:r w:rsidR="00CD3F85" w:rsidRPr="009753A3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CD3F85" w:rsidRPr="009753A3">
        <w:rPr>
          <w:rFonts w:ascii="Times New Roman" w:hAnsi="Times New Roman" w:cs="Times New Roman"/>
          <w:i/>
          <w:sz w:val="24"/>
          <w:szCs w:val="28"/>
        </w:rPr>
        <w:t>(на</w:t>
      </w:r>
      <w:r w:rsidR="00B562BD" w:rsidRPr="009753A3">
        <w:rPr>
          <w:rFonts w:ascii="Times New Roman" w:hAnsi="Times New Roman" w:cs="Times New Roman"/>
          <w:i/>
          <w:sz w:val="24"/>
          <w:szCs w:val="28"/>
        </w:rPr>
        <w:t xml:space="preserve"> увеличение размеров оплаты труда работников учреждений культуры и педагогических работников</w:t>
      </w:r>
      <w:r w:rsidR="005B7214" w:rsidRPr="009753A3">
        <w:rPr>
          <w:rFonts w:ascii="Times New Roman" w:hAnsi="Times New Roman" w:cs="Times New Roman"/>
          <w:i/>
          <w:sz w:val="24"/>
          <w:szCs w:val="28"/>
        </w:rPr>
        <w:t xml:space="preserve"> учреждений дополнительного образования</w:t>
      </w:r>
      <w:r w:rsidR="00C13058" w:rsidRPr="009753A3">
        <w:rPr>
          <w:rFonts w:ascii="Times New Roman" w:hAnsi="Times New Roman" w:cs="Times New Roman"/>
          <w:i/>
          <w:sz w:val="24"/>
          <w:szCs w:val="28"/>
        </w:rPr>
        <w:t>, спортивных школ</w:t>
      </w:r>
      <w:r w:rsidR="005B7214" w:rsidRPr="009753A3">
        <w:rPr>
          <w:rFonts w:ascii="Times New Roman" w:hAnsi="Times New Roman" w:cs="Times New Roman"/>
          <w:i/>
          <w:sz w:val="24"/>
          <w:szCs w:val="28"/>
        </w:rPr>
        <w:t xml:space="preserve"> и спортивных школ олимпийского резерва</w:t>
      </w:r>
      <w:r w:rsidR="009753A3" w:rsidRPr="009753A3">
        <w:rPr>
          <w:rFonts w:ascii="Times New Roman" w:hAnsi="Times New Roman" w:cs="Times New Roman"/>
          <w:i/>
          <w:sz w:val="24"/>
          <w:szCs w:val="28"/>
        </w:rPr>
        <w:t>, на реализацию мероприятий по обеспечению жильем молодых семей, на обеспечение первичных мер пожарной безопасности, на финансирование расходов на содержание единых дежурно-диспетчерских служб, на поддержку деятельности муниципальных</w:t>
      </w:r>
      <w:proofErr w:type="gramEnd"/>
      <w:r w:rsidR="009753A3" w:rsidRPr="009753A3">
        <w:rPr>
          <w:rFonts w:ascii="Times New Roman" w:hAnsi="Times New Roman" w:cs="Times New Roman"/>
          <w:i/>
          <w:sz w:val="24"/>
          <w:szCs w:val="28"/>
        </w:rPr>
        <w:t xml:space="preserve"> молодежных центров</w:t>
      </w:r>
      <w:r w:rsidR="00CD3F85" w:rsidRPr="009753A3">
        <w:rPr>
          <w:rFonts w:ascii="Times New Roman" w:hAnsi="Times New Roman" w:cs="Times New Roman"/>
          <w:i/>
          <w:sz w:val="24"/>
          <w:szCs w:val="28"/>
        </w:rPr>
        <w:t>);</w:t>
      </w:r>
    </w:p>
    <w:p w:rsidR="00E85B3D" w:rsidRPr="009753A3" w:rsidRDefault="00E85B3D" w:rsidP="005716C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proofErr w:type="gramStart"/>
      <w:r w:rsidRPr="009753A3">
        <w:rPr>
          <w:rFonts w:ascii="Times New Roman" w:hAnsi="Times New Roman" w:cs="Times New Roman"/>
          <w:sz w:val="28"/>
          <w:szCs w:val="28"/>
        </w:rPr>
        <w:t xml:space="preserve">от </w:t>
      </w:r>
      <w:r w:rsidR="009753A3" w:rsidRPr="009753A3">
        <w:rPr>
          <w:rFonts w:ascii="Times New Roman" w:hAnsi="Times New Roman" w:cs="Times New Roman"/>
          <w:sz w:val="28"/>
          <w:szCs w:val="28"/>
        </w:rPr>
        <w:t>50</w:t>
      </w:r>
      <w:r w:rsidRPr="009753A3">
        <w:rPr>
          <w:rFonts w:ascii="Times New Roman" w:hAnsi="Times New Roman" w:cs="Times New Roman"/>
          <w:sz w:val="28"/>
          <w:szCs w:val="28"/>
        </w:rPr>
        <w:t xml:space="preserve">% до </w:t>
      </w:r>
      <w:r w:rsidR="009753A3" w:rsidRPr="009753A3">
        <w:rPr>
          <w:rFonts w:ascii="Times New Roman" w:hAnsi="Times New Roman" w:cs="Times New Roman"/>
          <w:sz w:val="28"/>
          <w:szCs w:val="28"/>
        </w:rPr>
        <w:t>10</w:t>
      </w:r>
      <w:r w:rsidR="00B562BD" w:rsidRPr="009753A3">
        <w:rPr>
          <w:rFonts w:ascii="Times New Roman" w:hAnsi="Times New Roman" w:cs="Times New Roman"/>
          <w:sz w:val="28"/>
          <w:szCs w:val="28"/>
        </w:rPr>
        <w:t>0</w:t>
      </w:r>
      <w:r w:rsidRPr="009753A3">
        <w:rPr>
          <w:rFonts w:ascii="Times New Roman" w:hAnsi="Times New Roman" w:cs="Times New Roman"/>
          <w:sz w:val="28"/>
          <w:szCs w:val="28"/>
        </w:rPr>
        <w:t xml:space="preserve">% по </w:t>
      </w:r>
      <w:r w:rsidR="009753A3" w:rsidRPr="009753A3">
        <w:rPr>
          <w:rFonts w:ascii="Times New Roman" w:hAnsi="Times New Roman" w:cs="Times New Roman"/>
          <w:sz w:val="28"/>
          <w:szCs w:val="28"/>
        </w:rPr>
        <w:t>6</w:t>
      </w:r>
      <w:r w:rsidR="004C64D6" w:rsidRPr="009753A3">
        <w:rPr>
          <w:rFonts w:ascii="Times New Roman" w:hAnsi="Times New Roman" w:cs="Times New Roman"/>
          <w:sz w:val="28"/>
          <w:szCs w:val="28"/>
        </w:rPr>
        <w:t xml:space="preserve">-м </w:t>
      </w:r>
      <w:r w:rsidRPr="009753A3">
        <w:rPr>
          <w:rFonts w:ascii="Times New Roman" w:hAnsi="Times New Roman" w:cs="Times New Roman"/>
          <w:sz w:val="28"/>
          <w:szCs w:val="28"/>
        </w:rPr>
        <w:t xml:space="preserve">субсидиям на сумму </w:t>
      </w:r>
      <w:r w:rsidR="009753A3" w:rsidRPr="009753A3">
        <w:rPr>
          <w:rFonts w:ascii="Times New Roman" w:hAnsi="Times New Roman" w:cs="Times New Roman"/>
          <w:sz w:val="28"/>
          <w:szCs w:val="28"/>
        </w:rPr>
        <w:t>417 032,01</w:t>
      </w:r>
      <w:r w:rsidRPr="009753A3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Pr="00BC35F1">
        <w:rPr>
          <w:rFonts w:ascii="Times New Roman" w:hAnsi="Times New Roman" w:cs="Times New Roman"/>
          <w:i/>
          <w:sz w:val="24"/>
          <w:szCs w:val="28"/>
        </w:rPr>
        <w:t>(</w:t>
      </w:r>
      <w:r w:rsidR="000528D8" w:rsidRPr="00BC35F1">
        <w:rPr>
          <w:rFonts w:ascii="Times New Roman" w:hAnsi="Times New Roman" w:cs="Times New Roman"/>
          <w:i/>
          <w:sz w:val="24"/>
          <w:szCs w:val="28"/>
        </w:rPr>
        <w:t>на</w:t>
      </w:r>
      <w:r w:rsidR="000C07F2" w:rsidRPr="00BC35F1">
        <w:rPr>
          <w:rFonts w:ascii="Times New Roman" w:hAnsi="Times New Roman" w:cs="Times New Roman"/>
          <w:i/>
          <w:sz w:val="24"/>
          <w:szCs w:val="28"/>
        </w:rPr>
        <w:t xml:space="preserve"> содержание автомобильных дорог, на повышение размеров оплаты труда работников бюджетной сферы </w:t>
      </w:r>
      <w:r w:rsidR="005B7214" w:rsidRPr="00BC35F1">
        <w:rPr>
          <w:rFonts w:ascii="Times New Roman" w:hAnsi="Times New Roman" w:cs="Times New Roman"/>
          <w:i/>
          <w:sz w:val="24"/>
          <w:szCs w:val="28"/>
        </w:rPr>
        <w:t>города</w:t>
      </w:r>
      <w:r w:rsidR="000C07F2" w:rsidRPr="00BC35F1">
        <w:rPr>
          <w:rFonts w:ascii="Times New Roman" w:hAnsi="Times New Roman" w:cs="Times New Roman"/>
          <w:i/>
          <w:sz w:val="24"/>
          <w:szCs w:val="28"/>
        </w:rPr>
        <w:t xml:space="preserve">, специалистов </w:t>
      </w:r>
      <w:r w:rsidR="005B7214" w:rsidRPr="00BC35F1">
        <w:rPr>
          <w:rFonts w:ascii="Times New Roman" w:hAnsi="Times New Roman" w:cs="Times New Roman"/>
          <w:i/>
          <w:sz w:val="24"/>
          <w:szCs w:val="28"/>
        </w:rPr>
        <w:t xml:space="preserve">по работе </w:t>
      </w:r>
      <w:r w:rsidR="000C07F2" w:rsidRPr="00BC35F1">
        <w:rPr>
          <w:rFonts w:ascii="Times New Roman" w:hAnsi="Times New Roman" w:cs="Times New Roman"/>
          <w:i/>
          <w:sz w:val="24"/>
          <w:szCs w:val="28"/>
        </w:rPr>
        <w:t>с молодежью, методистов</w:t>
      </w:r>
      <w:r w:rsidR="000C07F2" w:rsidRPr="009753A3">
        <w:rPr>
          <w:rFonts w:ascii="Times New Roman" w:hAnsi="Times New Roman" w:cs="Times New Roman"/>
          <w:i/>
          <w:sz w:val="24"/>
          <w:szCs w:val="28"/>
        </w:rPr>
        <w:t xml:space="preserve"> м</w:t>
      </w:r>
      <w:r w:rsidR="005B7214" w:rsidRPr="009753A3">
        <w:rPr>
          <w:rFonts w:ascii="Times New Roman" w:hAnsi="Times New Roman" w:cs="Times New Roman"/>
          <w:i/>
          <w:sz w:val="24"/>
          <w:szCs w:val="28"/>
        </w:rPr>
        <w:t>униципальных молодежных центров;</w:t>
      </w:r>
      <w:r w:rsidR="000C07F2" w:rsidRPr="009753A3">
        <w:rPr>
          <w:rFonts w:ascii="Times New Roman" w:hAnsi="Times New Roman" w:cs="Times New Roman"/>
          <w:i/>
          <w:sz w:val="24"/>
          <w:szCs w:val="28"/>
        </w:rPr>
        <w:t xml:space="preserve"> на поддержку деятельности муниципальных молодежных центров</w:t>
      </w:r>
      <w:r w:rsidR="009753A3">
        <w:rPr>
          <w:rFonts w:ascii="Times New Roman" w:hAnsi="Times New Roman" w:cs="Times New Roman"/>
          <w:i/>
          <w:sz w:val="24"/>
          <w:szCs w:val="28"/>
        </w:rPr>
        <w:t xml:space="preserve">; на персональные выплаты, устанавливаемые в целях повышения оплаты труда </w:t>
      </w:r>
      <w:r w:rsidR="00BC35F1">
        <w:rPr>
          <w:rFonts w:ascii="Times New Roman" w:hAnsi="Times New Roman" w:cs="Times New Roman"/>
          <w:i/>
          <w:sz w:val="24"/>
          <w:szCs w:val="28"/>
        </w:rPr>
        <w:t>молодым специалистам;</w:t>
      </w:r>
      <w:proofErr w:type="gramEnd"/>
      <w:r w:rsidR="00BC35F1">
        <w:rPr>
          <w:rFonts w:ascii="Times New Roman" w:hAnsi="Times New Roman" w:cs="Times New Roman"/>
          <w:i/>
          <w:sz w:val="24"/>
          <w:szCs w:val="28"/>
        </w:rPr>
        <w:t xml:space="preserve"> на проведение </w:t>
      </w:r>
      <w:proofErr w:type="gramStart"/>
      <w:r w:rsidR="00BC35F1">
        <w:rPr>
          <w:rFonts w:ascii="Times New Roman" w:hAnsi="Times New Roman" w:cs="Times New Roman"/>
          <w:i/>
          <w:sz w:val="24"/>
          <w:szCs w:val="28"/>
        </w:rPr>
        <w:t>реконструкции здания социальной защиты населения администрации Советского</w:t>
      </w:r>
      <w:proofErr w:type="gramEnd"/>
      <w:r w:rsidR="00BC35F1">
        <w:rPr>
          <w:rFonts w:ascii="Times New Roman" w:hAnsi="Times New Roman" w:cs="Times New Roman"/>
          <w:i/>
          <w:sz w:val="24"/>
          <w:szCs w:val="28"/>
        </w:rPr>
        <w:t xml:space="preserve"> района;</w:t>
      </w:r>
      <w:r w:rsidRPr="009753A3">
        <w:rPr>
          <w:rFonts w:ascii="Times New Roman" w:hAnsi="Times New Roman" w:cs="Times New Roman"/>
          <w:i/>
          <w:sz w:val="24"/>
          <w:szCs w:val="28"/>
        </w:rPr>
        <w:t>);</w:t>
      </w:r>
    </w:p>
    <w:p w:rsidR="000528D8" w:rsidRPr="00BC35F1" w:rsidRDefault="000528D8" w:rsidP="005716C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35F1">
        <w:rPr>
          <w:rFonts w:ascii="Times New Roman" w:hAnsi="Times New Roman" w:cs="Times New Roman"/>
          <w:sz w:val="28"/>
          <w:szCs w:val="28"/>
        </w:rPr>
        <w:t xml:space="preserve">от </w:t>
      </w:r>
      <w:r w:rsidR="000C07F2" w:rsidRPr="00BC35F1">
        <w:rPr>
          <w:rFonts w:ascii="Times New Roman" w:hAnsi="Times New Roman" w:cs="Times New Roman"/>
          <w:sz w:val="28"/>
          <w:szCs w:val="28"/>
        </w:rPr>
        <w:t>0</w:t>
      </w:r>
      <w:r w:rsidR="0007721D" w:rsidRPr="00BC35F1">
        <w:rPr>
          <w:rFonts w:ascii="Times New Roman" w:hAnsi="Times New Roman" w:cs="Times New Roman"/>
          <w:sz w:val="28"/>
          <w:szCs w:val="28"/>
        </w:rPr>
        <w:t>,1</w:t>
      </w:r>
      <w:r w:rsidR="00BC35F1" w:rsidRPr="00BC35F1">
        <w:rPr>
          <w:rFonts w:ascii="Times New Roman" w:hAnsi="Times New Roman" w:cs="Times New Roman"/>
          <w:sz w:val="28"/>
          <w:szCs w:val="28"/>
        </w:rPr>
        <w:t>% до 50</w:t>
      </w:r>
      <w:r w:rsidRPr="00BC35F1">
        <w:rPr>
          <w:rFonts w:ascii="Times New Roman" w:hAnsi="Times New Roman" w:cs="Times New Roman"/>
          <w:sz w:val="28"/>
          <w:szCs w:val="28"/>
        </w:rPr>
        <w:t xml:space="preserve">% по </w:t>
      </w:r>
      <w:r w:rsidR="00BC35F1" w:rsidRPr="00BC35F1">
        <w:rPr>
          <w:rFonts w:ascii="Times New Roman" w:hAnsi="Times New Roman" w:cs="Times New Roman"/>
          <w:sz w:val="28"/>
          <w:szCs w:val="28"/>
        </w:rPr>
        <w:t>6-ти</w:t>
      </w:r>
      <w:r w:rsidR="00D22A0F" w:rsidRPr="00BC35F1">
        <w:rPr>
          <w:rFonts w:ascii="Times New Roman" w:hAnsi="Times New Roman" w:cs="Times New Roman"/>
          <w:sz w:val="28"/>
          <w:szCs w:val="28"/>
        </w:rPr>
        <w:t xml:space="preserve"> субсидиям на сумму </w:t>
      </w:r>
      <w:r w:rsidR="00BC35F1" w:rsidRPr="00BC35F1">
        <w:rPr>
          <w:rFonts w:ascii="Times New Roman" w:hAnsi="Times New Roman" w:cs="Times New Roman"/>
          <w:sz w:val="28"/>
          <w:szCs w:val="28"/>
        </w:rPr>
        <w:t>609 409,88</w:t>
      </w:r>
      <w:r w:rsidR="00D22A0F" w:rsidRPr="00BC35F1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D22A0F" w:rsidRPr="00BC35F1">
        <w:rPr>
          <w:rFonts w:ascii="Times New Roman" w:hAnsi="Times New Roman" w:cs="Times New Roman"/>
          <w:i/>
          <w:sz w:val="24"/>
          <w:szCs w:val="28"/>
        </w:rPr>
        <w:t>(на</w:t>
      </w:r>
      <w:r w:rsidR="000C07F2" w:rsidRPr="00BC35F1">
        <w:rPr>
          <w:rFonts w:ascii="Times New Roman" w:hAnsi="Times New Roman" w:cs="Times New Roman"/>
          <w:i/>
          <w:sz w:val="24"/>
          <w:szCs w:val="28"/>
        </w:rPr>
        <w:t xml:space="preserve"> переселение граждан, на содержание детей, обучающихся в физико-математических классах</w:t>
      </w:r>
      <w:r w:rsidR="00BC35F1">
        <w:rPr>
          <w:rFonts w:ascii="Times New Roman" w:hAnsi="Times New Roman" w:cs="Times New Roman"/>
          <w:i/>
          <w:sz w:val="24"/>
          <w:szCs w:val="28"/>
        </w:rPr>
        <w:t xml:space="preserve">; на организацию и реализацию мероприятий по благоустройству; на сохранение и </w:t>
      </w:r>
      <w:r w:rsidR="00BC35F1">
        <w:rPr>
          <w:rFonts w:ascii="Times New Roman" w:hAnsi="Times New Roman" w:cs="Times New Roman"/>
          <w:i/>
          <w:sz w:val="24"/>
          <w:szCs w:val="28"/>
        </w:rPr>
        <w:lastRenderedPageBreak/>
        <w:t xml:space="preserve">развитие материально-технической базы муниципальных загородных оздоровительных лагерей; на выплаты врачам, </w:t>
      </w:r>
      <w:proofErr w:type="spellStart"/>
      <w:r w:rsidR="00BC35F1">
        <w:rPr>
          <w:rFonts w:ascii="Times New Roman" w:hAnsi="Times New Roman" w:cs="Times New Roman"/>
          <w:i/>
          <w:sz w:val="24"/>
          <w:szCs w:val="28"/>
        </w:rPr>
        <w:t>мед</w:t>
      </w:r>
      <w:proofErr w:type="gramStart"/>
      <w:r w:rsidR="00BC35F1">
        <w:rPr>
          <w:rFonts w:ascii="Times New Roman" w:hAnsi="Times New Roman" w:cs="Times New Roman"/>
          <w:i/>
          <w:sz w:val="24"/>
          <w:szCs w:val="28"/>
        </w:rPr>
        <w:t>.с</w:t>
      </w:r>
      <w:proofErr w:type="gramEnd"/>
      <w:r w:rsidR="00BC35F1">
        <w:rPr>
          <w:rFonts w:ascii="Times New Roman" w:hAnsi="Times New Roman" w:cs="Times New Roman"/>
          <w:i/>
          <w:sz w:val="24"/>
          <w:szCs w:val="28"/>
        </w:rPr>
        <w:t>естрам</w:t>
      </w:r>
      <w:proofErr w:type="spellEnd"/>
      <w:r w:rsidR="00BC35F1">
        <w:rPr>
          <w:rFonts w:ascii="Times New Roman" w:hAnsi="Times New Roman" w:cs="Times New Roman"/>
          <w:i/>
          <w:sz w:val="24"/>
          <w:szCs w:val="28"/>
        </w:rPr>
        <w:t xml:space="preserve"> и др. </w:t>
      </w:r>
      <w:proofErr w:type="spellStart"/>
      <w:r w:rsidR="00BC35F1">
        <w:rPr>
          <w:rFonts w:ascii="Times New Roman" w:hAnsi="Times New Roman" w:cs="Times New Roman"/>
          <w:i/>
          <w:sz w:val="24"/>
          <w:szCs w:val="28"/>
        </w:rPr>
        <w:t>мун.</w:t>
      </w:r>
      <w:r w:rsidR="00BC35F1" w:rsidRPr="00BC35F1">
        <w:rPr>
          <w:rFonts w:ascii="Times New Roman" w:hAnsi="Times New Roman" w:cs="Times New Roman"/>
          <w:i/>
          <w:sz w:val="24"/>
          <w:szCs w:val="28"/>
        </w:rPr>
        <w:t>загородных</w:t>
      </w:r>
      <w:proofErr w:type="spellEnd"/>
      <w:r w:rsidR="00BC35F1" w:rsidRPr="00BC35F1">
        <w:rPr>
          <w:rFonts w:ascii="Times New Roman" w:hAnsi="Times New Roman" w:cs="Times New Roman"/>
          <w:i/>
          <w:sz w:val="24"/>
          <w:szCs w:val="28"/>
        </w:rPr>
        <w:t xml:space="preserve"> оздоровительных лагерей; создание новых мест в общеобразовательных организациях</w:t>
      </w:r>
      <w:r w:rsidR="00D22A0F" w:rsidRPr="00BC35F1">
        <w:rPr>
          <w:rFonts w:ascii="Times New Roman" w:hAnsi="Times New Roman" w:cs="Times New Roman"/>
          <w:i/>
          <w:sz w:val="24"/>
          <w:szCs w:val="28"/>
        </w:rPr>
        <w:t>)</w:t>
      </w:r>
      <w:r w:rsidR="004A1322" w:rsidRPr="00BC35F1">
        <w:rPr>
          <w:rFonts w:ascii="Times New Roman" w:hAnsi="Times New Roman" w:cs="Times New Roman"/>
          <w:i/>
          <w:sz w:val="24"/>
          <w:szCs w:val="28"/>
        </w:rPr>
        <w:t>;</w:t>
      </w:r>
    </w:p>
    <w:p w:rsidR="00F62311" w:rsidRPr="00C34DE2" w:rsidRDefault="002B0EED" w:rsidP="005716C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proofErr w:type="gramStart"/>
      <w:r w:rsidRPr="00C34DE2">
        <w:rPr>
          <w:rFonts w:ascii="Times New Roman" w:hAnsi="Times New Roman" w:cs="Times New Roman"/>
          <w:sz w:val="28"/>
          <w:szCs w:val="28"/>
        </w:rPr>
        <w:t xml:space="preserve">0% по </w:t>
      </w:r>
      <w:r w:rsidR="00BC35F1" w:rsidRPr="00C34DE2">
        <w:rPr>
          <w:rFonts w:ascii="Times New Roman" w:hAnsi="Times New Roman" w:cs="Times New Roman"/>
          <w:sz w:val="28"/>
          <w:szCs w:val="28"/>
        </w:rPr>
        <w:t>28-м</w:t>
      </w:r>
      <w:r w:rsidR="000C07F2" w:rsidRPr="00C34DE2">
        <w:rPr>
          <w:rFonts w:ascii="Times New Roman" w:hAnsi="Times New Roman" w:cs="Times New Roman"/>
          <w:sz w:val="28"/>
          <w:szCs w:val="28"/>
        </w:rPr>
        <w:t>и</w:t>
      </w:r>
      <w:r w:rsidR="00F62311" w:rsidRPr="00C34DE2">
        <w:rPr>
          <w:rFonts w:ascii="Times New Roman" w:hAnsi="Times New Roman" w:cs="Times New Roman"/>
          <w:sz w:val="28"/>
          <w:szCs w:val="28"/>
        </w:rPr>
        <w:t xml:space="preserve"> запланированным субсидиям на сумму </w:t>
      </w:r>
      <w:r w:rsidR="00BC35F1" w:rsidRPr="00C34DE2">
        <w:rPr>
          <w:rFonts w:ascii="Times New Roman" w:hAnsi="Times New Roman" w:cs="Times New Roman"/>
          <w:sz w:val="28"/>
          <w:szCs w:val="28"/>
        </w:rPr>
        <w:t>2 982 632,35</w:t>
      </w:r>
      <w:r w:rsidR="00F62311" w:rsidRPr="00C34DE2">
        <w:rPr>
          <w:rFonts w:ascii="Times New Roman" w:hAnsi="Times New Roman" w:cs="Times New Roman"/>
          <w:sz w:val="28"/>
          <w:szCs w:val="28"/>
        </w:rPr>
        <w:t xml:space="preserve"> тыс. рублей </w:t>
      </w:r>
      <w:r w:rsidR="00F62311" w:rsidRPr="00C34DE2">
        <w:rPr>
          <w:rFonts w:ascii="Times New Roman" w:hAnsi="Times New Roman" w:cs="Times New Roman"/>
          <w:i/>
          <w:sz w:val="24"/>
          <w:szCs w:val="28"/>
        </w:rPr>
        <w:t xml:space="preserve">(на </w:t>
      </w:r>
      <w:r w:rsidR="004C64D6" w:rsidRPr="00C34DE2">
        <w:rPr>
          <w:rFonts w:ascii="Times New Roman" w:hAnsi="Times New Roman" w:cs="Times New Roman"/>
          <w:i/>
          <w:sz w:val="24"/>
          <w:szCs w:val="28"/>
        </w:rPr>
        <w:t xml:space="preserve">обеспечение дорожной деятельности, </w:t>
      </w:r>
      <w:r w:rsidR="00BC35F1" w:rsidRPr="00C34DE2">
        <w:rPr>
          <w:rFonts w:ascii="Times New Roman" w:hAnsi="Times New Roman" w:cs="Times New Roman"/>
          <w:i/>
          <w:sz w:val="24"/>
          <w:szCs w:val="28"/>
        </w:rPr>
        <w:t xml:space="preserve">на ремонт, </w:t>
      </w:r>
      <w:r w:rsidR="004C64D6" w:rsidRPr="00C34DE2">
        <w:rPr>
          <w:rFonts w:ascii="Times New Roman" w:hAnsi="Times New Roman" w:cs="Times New Roman"/>
          <w:i/>
          <w:sz w:val="24"/>
          <w:szCs w:val="28"/>
        </w:rPr>
        <w:t>строительство и реконструкцию дорог;</w:t>
      </w:r>
      <w:r w:rsidR="00BC35F1" w:rsidRPr="00C34DE2">
        <w:rPr>
          <w:rFonts w:ascii="Times New Roman" w:hAnsi="Times New Roman" w:cs="Times New Roman"/>
          <w:i/>
          <w:sz w:val="24"/>
          <w:szCs w:val="28"/>
        </w:rPr>
        <w:t xml:space="preserve"> на приобретение спецтехники</w:t>
      </w:r>
      <w:r w:rsidR="00C34DE2" w:rsidRPr="00C34DE2">
        <w:rPr>
          <w:rFonts w:ascii="Times New Roman" w:hAnsi="Times New Roman" w:cs="Times New Roman"/>
          <w:i/>
          <w:sz w:val="24"/>
          <w:szCs w:val="28"/>
        </w:rPr>
        <w:t xml:space="preserve"> с целью повышения уровня содержания дорог во время проведения </w:t>
      </w:r>
      <w:r w:rsidR="00C34DE2" w:rsidRPr="00C34DE2">
        <w:rPr>
          <w:rFonts w:ascii="Times New Roman" w:hAnsi="Times New Roman" w:cs="Times New Roman"/>
          <w:i/>
          <w:sz w:val="24"/>
          <w:szCs w:val="28"/>
          <w:lang w:val="en-US"/>
        </w:rPr>
        <w:t>XXIX</w:t>
      </w:r>
      <w:r w:rsidR="00C34DE2" w:rsidRPr="00C34DE2">
        <w:rPr>
          <w:rFonts w:ascii="Times New Roman" w:hAnsi="Times New Roman" w:cs="Times New Roman"/>
          <w:i/>
          <w:sz w:val="24"/>
          <w:szCs w:val="28"/>
        </w:rPr>
        <w:t xml:space="preserve"> Всемирной зимней универсиады 2019 года (далее – Универсиада); на обустройство территории специализированного автопарка в целях обслуживания транспорта для перевозки гостей и участников Универсиады</w:t>
      </w:r>
      <w:r w:rsidR="00BC35F1" w:rsidRPr="00C34DE2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4C64D6" w:rsidRPr="00C34DE2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5716C6" w:rsidRPr="00C34DE2">
        <w:rPr>
          <w:rFonts w:ascii="Times New Roman" w:hAnsi="Times New Roman" w:cs="Times New Roman"/>
          <w:i/>
          <w:sz w:val="24"/>
          <w:szCs w:val="28"/>
        </w:rPr>
        <w:t>и др.</w:t>
      </w:r>
      <w:r w:rsidR="00A3693A" w:rsidRPr="00C34DE2">
        <w:rPr>
          <w:rFonts w:ascii="Times New Roman" w:hAnsi="Times New Roman" w:cs="Times New Roman"/>
          <w:i/>
          <w:sz w:val="24"/>
          <w:szCs w:val="28"/>
        </w:rPr>
        <w:t>)</w:t>
      </w:r>
      <w:proofErr w:type="gramEnd"/>
    </w:p>
    <w:p w:rsidR="00A3693A" w:rsidRPr="00327462" w:rsidRDefault="004035C8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462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061B73" w:rsidRPr="00327462">
        <w:rPr>
          <w:rFonts w:ascii="Times New Roman" w:hAnsi="Times New Roman" w:cs="Times New Roman"/>
          <w:sz w:val="28"/>
          <w:szCs w:val="28"/>
        </w:rPr>
        <w:t>аналогичным</w:t>
      </w:r>
      <w:r w:rsidR="003E2090" w:rsidRPr="00327462">
        <w:rPr>
          <w:rFonts w:ascii="Times New Roman" w:hAnsi="Times New Roman" w:cs="Times New Roman"/>
          <w:sz w:val="28"/>
          <w:szCs w:val="28"/>
        </w:rPr>
        <w:t>и</w:t>
      </w:r>
      <w:r w:rsidR="00061B73" w:rsidRPr="00327462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327462">
        <w:rPr>
          <w:rFonts w:ascii="Times New Roman" w:hAnsi="Times New Roman" w:cs="Times New Roman"/>
          <w:sz w:val="28"/>
          <w:szCs w:val="28"/>
        </w:rPr>
        <w:t>ами 2016 и 2017</w:t>
      </w:r>
      <w:r w:rsidR="003E2090" w:rsidRPr="00327462">
        <w:rPr>
          <w:rFonts w:ascii="Times New Roman" w:hAnsi="Times New Roman" w:cs="Times New Roman"/>
          <w:sz w:val="28"/>
          <w:szCs w:val="28"/>
        </w:rPr>
        <w:t xml:space="preserve"> годов поступления по субсидиям</w:t>
      </w:r>
      <w:r w:rsidR="00327462" w:rsidRPr="00327462">
        <w:rPr>
          <w:rFonts w:ascii="Times New Roman" w:hAnsi="Times New Roman" w:cs="Times New Roman"/>
          <w:sz w:val="28"/>
          <w:szCs w:val="28"/>
        </w:rPr>
        <w:t xml:space="preserve"> увеличились</w:t>
      </w:r>
      <w:r w:rsidR="00A3693A" w:rsidRPr="00327462">
        <w:rPr>
          <w:rFonts w:ascii="Times New Roman" w:hAnsi="Times New Roman" w:cs="Times New Roman"/>
          <w:sz w:val="28"/>
          <w:szCs w:val="28"/>
        </w:rPr>
        <w:t>:</w:t>
      </w:r>
    </w:p>
    <w:p w:rsidR="00A3693A" w:rsidRPr="00327462" w:rsidRDefault="003E2090" w:rsidP="00EE07FB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462">
        <w:rPr>
          <w:rFonts w:ascii="Times New Roman" w:hAnsi="Times New Roman" w:cs="Times New Roman"/>
          <w:sz w:val="28"/>
          <w:szCs w:val="28"/>
        </w:rPr>
        <w:t xml:space="preserve">на </w:t>
      </w:r>
      <w:r w:rsidR="00327462" w:rsidRPr="00327462">
        <w:rPr>
          <w:rFonts w:ascii="Times New Roman" w:hAnsi="Times New Roman" w:cs="Times New Roman"/>
          <w:sz w:val="28"/>
          <w:szCs w:val="28"/>
        </w:rPr>
        <w:t>159 911,76</w:t>
      </w:r>
      <w:r w:rsidR="00A62380" w:rsidRPr="00327462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327462">
        <w:rPr>
          <w:rFonts w:ascii="Times New Roman" w:hAnsi="Times New Roman" w:cs="Times New Roman"/>
          <w:sz w:val="28"/>
          <w:szCs w:val="28"/>
        </w:rPr>
        <w:t xml:space="preserve"> (на </w:t>
      </w:r>
      <w:r w:rsidR="00327462" w:rsidRPr="00327462">
        <w:rPr>
          <w:rFonts w:ascii="Times New Roman" w:hAnsi="Times New Roman" w:cs="Times New Roman"/>
          <w:sz w:val="28"/>
          <w:szCs w:val="28"/>
        </w:rPr>
        <w:t>15,1</w:t>
      </w:r>
      <w:r w:rsidRPr="00327462">
        <w:rPr>
          <w:rFonts w:ascii="Times New Roman" w:hAnsi="Times New Roman" w:cs="Times New Roman"/>
          <w:sz w:val="28"/>
          <w:szCs w:val="28"/>
        </w:rPr>
        <w:t>%)</w:t>
      </w:r>
      <w:r w:rsidR="00A3693A" w:rsidRPr="00327462">
        <w:rPr>
          <w:rFonts w:ascii="Times New Roman" w:hAnsi="Times New Roman" w:cs="Times New Roman"/>
          <w:sz w:val="28"/>
          <w:szCs w:val="28"/>
        </w:rPr>
        <w:t xml:space="preserve"> по сравнению с 201</w:t>
      </w:r>
      <w:r w:rsidR="005716C6" w:rsidRPr="00327462">
        <w:rPr>
          <w:rFonts w:ascii="Times New Roman" w:hAnsi="Times New Roman" w:cs="Times New Roman"/>
          <w:sz w:val="28"/>
          <w:szCs w:val="28"/>
        </w:rPr>
        <w:t>6</w:t>
      </w:r>
      <w:r w:rsidR="00A3693A" w:rsidRPr="00327462">
        <w:rPr>
          <w:rFonts w:ascii="Times New Roman" w:hAnsi="Times New Roman" w:cs="Times New Roman"/>
          <w:sz w:val="28"/>
          <w:szCs w:val="28"/>
        </w:rPr>
        <w:t xml:space="preserve"> годом;</w:t>
      </w:r>
    </w:p>
    <w:p w:rsidR="004035C8" w:rsidRPr="00327462" w:rsidRDefault="00A3693A" w:rsidP="00EE07FB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462">
        <w:rPr>
          <w:rFonts w:ascii="Times New Roman" w:hAnsi="Times New Roman" w:cs="Times New Roman"/>
          <w:sz w:val="28"/>
          <w:szCs w:val="28"/>
        </w:rPr>
        <w:t xml:space="preserve">на </w:t>
      </w:r>
      <w:r w:rsidR="00327462" w:rsidRPr="00327462">
        <w:rPr>
          <w:rFonts w:ascii="Times New Roman" w:hAnsi="Times New Roman" w:cs="Times New Roman"/>
          <w:sz w:val="28"/>
          <w:szCs w:val="28"/>
        </w:rPr>
        <w:t>561 061,08</w:t>
      </w:r>
      <w:r w:rsidRPr="00327462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327462" w:rsidRPr="00327462">
        <w:rPr>
          <w:rFonts w:ascii="Times New Roman" w:hAnsi="Times New Roman" w:cs="Times New Roman"/>
          <w:sz w:val="28"/>
          <w:szCs w:val="28"/>
        </w:rPr>
        <w:t>на 85,6</w:t>
      </w:r>
      <w:r w:rsidRPr="00327462">
        <w:rPr>
          <w:rFonts w:ascii="Times New Roman" w:hAnsi="Times New Roman" w:cs="Times New Roman"/>
          <w:sz w:val="28"/>
          <w:szCs w:val="28"/>
        </w:rPr>
        <w:t>%) по сравнению с 201</w:t>
      </w:r>
      <w:r w:rsidR="005716C6" w:rsidRPr="00327462">
        <w:rPr>
          <w:rFonts w:ascii="Times New Roman" w:hAnsi="Times New Roman" w:cs="Times New Roman"/>
          <w:sz w:val="28"/>
          <w:szCs w:val="28"/>
        </w:rPr>
        <w:t>7</w:t>
      </w:r>
      <w:r w:rsidRPr="00327462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3E2090" w:rsidRPr="00327462">
        <w:rPr>
          <w:rFonts w:ascii="Times New Roman" w:hAnsi="Times New Roman" w:cs="Times New Roman"/>
          <w:sz w:val="28"/>
          <w:szCs w:val="28"/>
        </w:rPr>
        <w:t>.</w:t>
      </w:r>
    </w:p>
    <w:p w:rsidR="00A3693A" w:rsidRPr="00B657C0" w:rsidRDefault="00A3693A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28"/>
          <w:highlight w:val="yellow"/>
        </w:rPr>
      </w:pPr>
    </w:p>
    <w:p w:rsidR="009F1531" w:rsidRPr="009E1A97" w:rsidRDefault="00A02A60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DD5">
        <w:rPr>
          <w:rFonts w:ascii="Times New Roman" w:hAnsi="Times New Roman" w:cs="Times New Roman"/>
          <w:sz w:val="28"/>
          <w:szCs w:val="28"/>
        </w:rPr>
        <w:t>-</w:t>
      </w:r>
      <w:r w:rsidR="00BF7384" w:rsidRPr="00697DD5">
        <w:rPr>
          <w:rFonts w:ascii="Times New Roman" w:hAnsi="Times New Roman" w:cs="Times New Roman"/>
          <w:sz w:val="28"/>
          <w:szCs w:val="28"/>
        </w:rPr>
        <w:t> </w:t>
      </w:r>
      <w:r w:rsidR="00ED7F22" w:rsidRPr="00697DD5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1C1882" w:rsidRPr="00697DD5">
        <w:rPr>
          <w:rFonts w:ascii="Times New Roman" w:hAnsi="Times New Roman" w:cs="Times New Roman"/>
          <w:b/>
          <w:i/>
          <w:sz w:val="28"/>
          <w:szCs w:val="28"/>
        </w:rPr>
        <w:t>убвенци</w:t>
      </w:r>
      <w:r w:rsidR="00711298" w:rsidRPr="00697DD5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1C1882" w:rsidRPr="00697DD5">
        <w:rPr>
          <w:rFonts w:ascii="Times New Roman" w:hAnsi="Times New Roman" w:cs="Times New Roman"/>
          <w:sz w:val="28"/>
          <w:szCs w:val="28"/>
        </w:rPr>
        <w:t xml:space="preserve"> </w:t>
      </w:r>
      <w:r w:rsidR="00A65111" w:rsidRPr="00697DD5">
        <w:rPr>
          <w:rFonts w:ascii="Times New Roman" w:hAnsi="Times New Roman" w:cs="Times New Roman"/>
          <w:sz w:val="28"/>
          <w:szCs w:val="28"/>
        </w:rPr>
        <w:t>на сумму</w:t>
      </w:r>
      <w:r w:rsidR="001C1882" w:rsidRPr="00697DD5">
        <w:rPr>
          <w:rFonts w:ascii="Times New Roman" w:hAnsi="Times New Roman" w:cs="Times New Roman"/>
          <w:sz w:val="28"/>
          <w:szCs w:val="28"/>
        </w:rPr>
        <w:t xml:space="preserve"> </w:t>
      </w:r>
      <w:r w:rsidR="00697DD5" w:rsidRPr="00697DD5">
        <w:rPr>
          <w:rFonts w:ascii="Times New Roman" w:hAnsi="Times New Roman" w:cs="Times New Roman"/>
          <w:sz w:val="28"/>
          <w:szCs w:val="28"/>
        </w:rPr>
        <w:t>6 014 457,53</w:t>
      </w:r>
      <w:r w:rsidR="00BF7384" w:rsidRPr="00697DD5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697DD5">
        <w:rPr>
          <w:rFonts w:ascii="Times New Roman" w:hAnsi="Times New Roman" w:cs="Times New Roman"/>
          <w:sz w:val="28"/>
          <w:szCs w:val="28"/>
        </w:rPr>
        <w:t>тыс.</w:t>
      </w:r>
      <w:r w:rsidR="00181755" w:rsidRPr="00697DD5">
        <w:rPr>
          <w:rFonts w:ascii="Times New Roman" w:hAnsi="Times New Roman" w:cs="Times New Roman"/>
          <w:sz w:val="28"/>
          <w:szCs w:val="28"/>
        </w:rPr>
        <w:t xml:space="preserve"> </w:t>
      </w:r>
      <w:r w:rsidR="00D01117" w:rsidRPr="00697DD5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471C64" w:rsidRPr="00697DD5">
        <w:rPr>
          <w:rFonts w:ascii="Times New Roman" w:hAnsi="Times New Roman" w:cs="Times New Roman"/>
          <w:sz w:val="28"/>
          <w:szCs w:val="28"/>
        </w:rPr>
        <w:t xml:space="preserve">или </w:t>
      </w:r>
      <w:r w:rsidR="00697DD5" w:rsidRPr="00697DD5">
        <w:rPr>
          <w:rFonts w:ascii="Times New Roman" w:hAnsi="Times New Roman" w:cs="Times New Roman"/>
          <w:sz w:val="28"/>
          <w:szCs w:val="28"/>
        </w:rPr>
        <w:t>59,9</w:t>
      </w:r>
      <w:r w:rsidR="00181755" w:rsidRPr="00697DD5">
        <w:rPr>
          <w:rFonts w:ascii="Times New Roman" w:hAnsi="Times New Roman" w:cs="Times New Roman"/>
          <w:sz w:val="28"/>
          <w:szCs w:val="28"/>
        </w:rPr>
        <w:t>%</w:t>
      </w:r>
      <w:r w:rsidR="003131B7" w:rsidRPr="00697DD5">
        <w:rPr>
          <w:rFonts w:ascii="Times New Roman" w:hAnsi="Times New Roman" w:cs="Times New Roman"/>
          <w:sz w:val="28"/>
          <w:szCs w:val="28"/>
        </w:rPr>
        <w:t xml:space="preserve"> </w:t>
      </w:r>
      <w:r w:rsidR="007F2CA6" w:rsidRPr="00697DD5">
        <w:rPr>
          <w:rFonts w:ascii="Times New Roman" w:hAnsi="Times New Roman" w:cs="Times New Roman"/>
          <w:sz w:val="28"/>
          <w:szCs w:val="28"/>
        </w:rPr>
        <w:t>к</w:t>
      </w:r>
      <w:r w:rsidR="003131B7" w:rsidRPr="00697DD5">
        <w:rPr>
          <w:rFonts w:ascii="Times New Roman" w:hAnsi="Times New Roman" w:cs="Times New Roman"/>
          <w:sz w:val="28"/>
          <w:szCs w:val="28"/>
        </w:rPr>
        <w:t xml:space="preserve"> план</w:t>
      </w:r>
      <w:r w:rsidR="007F2CA6" w:rsidRPr="00697DD5">
        <w:rPr>
          <w:rFonts w:ascii="Times New Roman" w:hAnsi="Times New Roman" w:cs="Times New Roman"/>
          <w:sz w:val="28"/>
          <w:szCs w:val="28"/>
        </w:rPr>
        <w:t>у</w:t>
      </w:r>
      <w:r w:rsidR="003131B7" w:rsidRPr="00697DD5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81755" w:rsidRPr="00697DD5">
        <w:rPr>
          <w:rFonts w:ascii="Times New Roman" w:hAnsi="Times New Roman" w:cs="Times New Roman"/>
          <w:sz w:val="28"/>
          <w:szCs w:val="28"/>
        </w:rPr>
        <w:t xml:space="preserve">(за </w:t>
      </w:r>
      <w:r w:rsidR="007F68BC" w:rsidRPr="00697DD5">
        <w:rPr>
          <w:rFonts w:ascii="Times New Roman" w:hAnsi="Times New Roman" w:cs="Times New Roman"/>
          <w:sz w:val="28"/>
          <w:szCs w:val="28"/>
        </w:rPr>
        <w:t xml:space="preserve">1 </w:t>
      </w:r>
      <w:r w:rsidR="00697DD5" w:rsidRPr="00697DD5">
        <w:rPr>
          <w:rFonts w:ascii="Times New Roman" w:hAnsi="Times New Roman" w:cs="Times New Roman"/>
          <w:sz w:val="28"/>
          <w:szCs w:val="28"/>
        </w:rPr>
        <w:t>полугодие</w:t>
      </w:r>
      <w:r w:rsidR="006541AC" w:rsidRPr="00697DD5">
        <w:rPr>
          <w:rFonts w:ascii="Times New Roman" w:hAnsi="Times New Roman" w:cs="Times New Roman"/>
          <w:sz w:val="28"/>
          <w:szCs w:val="28"/>
        </w:rPr>
        <w:t xml:space="preserve"> 201</w:t>
      </w:r>
      <w:r w:rsidR="007F68BC" w:rsidRPr="00697DD5">
        <w:rPr>
          <w:rFonts w:ascii="Times New Roman" w:hAnsi="Times New Roman" w:cs="Times New Roman"/>
          <w:sz w:val="28"/>
          <w:szCs w:val="28"/>
        </w:rPr>
        <w:t>6</w:t>
      </w:r>
      <w:r w:rsidR="006541AC" w:rsidRPr="00697DD5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E85438" w:rsidRPr="00697DD5">
        <w:rPr>
          <w:rFonts w:ascii="Times New Roman" w:hAnsi="Times New Roman" w:cs="Times New Roman"/>
          <w:sz w:val="28"/>
          <w:szCs w:val="28"/>
        </w:rPr>
        <w:t xml:space="preserve">исполнение составило </w:t>
      </w:r>
      <w:r w:rsidR="00697DD5" w:rsidRPr="00697DD5">
        <w:rPr>
          <w:rFonts w:ascii="Times New Roman" w:hAnsi="Times New Roman" w:cs="Times New Roman"/>
          <w:sz w:val="28"/>
          <w:szCs w:val="28"/>
        </w:rPr>
        <w:t>51,8</w:t>
      </w:r>
      <w:r w:rsidR="006541AC" w:rsidRPr="00697DD5">
        <w:rPr>
          <w:rFonts w:ascii="Times New Roman" w:hAnsi="Times New Roman" w:cs="Times New Roman"/>
          <w:sz w:val="28"/>
          <w:szCs w:val="28"/>
        </w:rPr>
        <w:t xml:space="preserve">%, </w:t>
      </w:r>
      <w:r w:rsidR="007F68BC" w:rsidRPr="00697DD5">
        <w:rPr>
          <w:rFonts w:ascii="Times New Roman" w:hAnsi="Times New Roman" w:cs="Times New Roman"/>
          <w:sz w:val="28"/>
          <w:szCs w:val="28"/>
        </w:rPr>
        <w:t xml:space="preserve">1 </w:t>
      </w:r>
      <w:r w:rsidR="00697DD5" w:rsidRPr="00697DD5">
        <w:rPr>
          <w:rFonts w:ascii="Times New Roman" w:hAnsi="Times New Roman" w:cs="Times New Roman"/>
          <w:sz w:val="28"/>
          <w:szCs w:val="28"/>
        </w:rPr>
        <w:t>полугодие</w:t>
      </w:r>
      <w:r w:rsidR="005D480B" w:rsidRPr="00697DD5">
        <w:rPr>
          <w:rFonts w:ascii="Times New Roman" w:hAnsi="Times New Roman" w:cs="Times New Roman"/>
          <w:sz w:val="28"/>
          <w:szCs w:val="28"/>
        </w:rPr>
        <w:t xml:space="preserve"> </w:t>
      </w:r>
      <w:r w:rsidR="006137EC" w:rsidRPr="00697DD5">
        <w:rPr>
          <w:rFonts w:ascii="Times New Roman" w:hAnsi="Times New Roman" w:cs="Times New Roman"/>
          <w:sz w:val="28"/>
          <w:szCs w:val="28"/>
        </w:rPr>
        <w:t>201</w:t>
      </w:r>
      <w:r w:rsidR="007F68BC" w:rsidRPr="00697DD5">
        <w:rPr>
          <w:rFonts w:ascii="Times New Roman" w:hAnsi="Times New Roman" w:cs="Times New Roman"/>
          <w:sz w:val="28"/>
          <w:szCs w:val="28"/>
        </w:rPr>
        <w:t>7</w:t>
      </w:r>
      <w:r w:rsidR="006137EC" w:rsidRPr="00697DD5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C1882" w:rsidRPr="00697DD5">
        <w:rPr>
          <w:rFonts w:ascii="Times New Roman" w:hAnsi="Times New Roman" w:cs="Times New Roman"/>
          <w:sz w:val="28"/>
          <w:szCs w:val="28"/>
        </w:rPr>
        <w:t xml:space="preserve">– </w:t>
      </w:r>
      <w:r w:rsidR="00697DD5" w:rsidRPr="00697DD5">
        <w:rPr>
          <w:rFonts w:ascii="Times New Roman" w:hAnsi="Times New Roman" w:cs="Times New Roman"/>
          <w:sz w:val="28"/>
          <w:szCs w:val="28"/>
        </w:rPr>
        <w:t>54,1</w:t>
      </w:r>
      <w:r w:rsidR="00783326" w:rsidRPr="009E1A97">
        <w:rPr>
          <w:rFonts w:ascii="Times New Roman" w:hAnsi="Times New Roman" w:cs="Times New Roman"/>
          <w:sz w:val="28"/>
          <w:szCs w:val="28"/>
        </w:rPr>
        <w:t>%)</w:t>
      </w:r>
      <w:r w:rsidR="00FD0188" w:rsidRPr="009E1A97">
        <w:rPr>
          <w:rFonts w:ascii="Times New Roman" w:hAnsi="Times New Roman" w:cs="Times New Roman"/>
          <w:sz w:val="28"/>
          <w:szCs w:val="28"/>
        </w:rPr>
        <w:t xml:space="preserve">. </w:t>
      </w:r>
      <w:r w:rsidR="009F1531" w:rsidRPr="009E1A97">
        <w:rPr>
          <w:rFonts w:ascii="Times New Roman" w:hAnsi="Times New Roman" w:cs="Times New Roman"/>
          <w:sz w:val="28"/>
          <w:szCs w:val="28"/>
        </w:rPr>
        <w:t xml:space="preserve">Основной объем поступивших средств – </w:t>
      </w:r>
      <w:r w:rsidR="009E1A97">
        <w:rPr>
          <w:rFonts w:ascii="Times New Roman" w:hAnsi="Times New Roman" w:cs="Times New Roman"/>
          <w:sz w:val="28"/>
          <w:szCs w:val="28"/>
        </w:rPr>
        <w:t>78,2</w:t>
      </w:r>
      <w:r w:rsidR="009F1531" w:rsidRPr="009E1A97">
        <w:rPr>
          <w:rFonts w:ascii="Times New Roman" w:hAnsi="Times New Roman" w:cs="Times New Roman"/>
          <w:sz w:val="28"/>
          <w:szCs w:val="28"/>
        </w:rPr>
        <w:t xml:space="preserve">% или </w:t>
      </w:r>
      <w:r w:rsidR="009E1A97">
        <w:rPr>
          <w:rFonts w:ascii="Times New Roman" w:hAnsi="Times New Roman" w:cs="Times New Roman"/>
          <w:sz w:val="28"/>
          <w:szCs w:val="28"/>
        </w:rPr>
        <w:t>4 701 296,38</w:t>
      </w:r>
      <w:r w:rsidR="009F1531" w:rsidRPr="009E1A97">
        <w:rPr>
          <w:rFonts w:ascii="Times New Roman" w:hAnsi="Times New Roman" w:cs="Times New Roman"/>
          <w:sz w:val="28"/>
          <w:szCs w:val="28"/>
        </w:rPr>
        <w:t xml:space="preserve"> тыс. рублей приходится на </w:t>
      </w:r>
      <w:r w:rsidR="0003312C" w:rsidRPr="009E1A97">
        <w:rPr>
          <w:rFonts w:ascii="Times New Roman" w:hAnsi="Times New Roman" w:cs="Times New Roman"/>
          <w:sz w:val="28"/>
          <w:szCs w:val="28"/>
        </w:rPr>
        <w:t>3</w:t>
      </w:r>
      <w:r w:rsidR="009F1531" w:rsidRPr="009E1A97">
        <w:rPr>
          <w:rFonts w:ascii="Times New Roman" w:hAnsi="Times New Roman" w:cs="Times New Roman"/>
          <w:sz w:val="28"/>
          <w:szCs w:val="28"/>
        </w:rPr>
        <w:t xml:space="preserve"> субвенции </w:t>
      </w:r>
      <w:r w:rsidR="009F1531" w:rsidRPr="00EF571A">
        <w:rPr>
          <w:rFonts w:ascii="Times New Roman" w:hAnsi="Times New Roman" w:cs="Times New Roman"/>
          <w:i/>
          <w:sz w:val="24"/>
          <w:szCs w:val="28"/>
        </w:rPr>
        <w:t>(на обеспечение государственных гарантий реализации прав на получение общедоступного и бесплатного дошкольного, начального, основного и среднего образования).</w:t>
      </w:r>
      <w:r w:rsidR="009F1531" w:rsidRPr="00EF571A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9F1531" w:rsidRPr="009E1A97" w:rsidRDefault="009F1531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A97">
        <w:rPr>
          <w:rFonts w:ascii="Times New Roman" w:hAnsi="Times New Roman" w:cs="Times New Roman"/>
          <w:sz w:val="28"/>
          <w:szCs w:val="28"/>
        </w:rPr>
        <w:t xml:space="preserve">Всего средства </w:t>
      </w:r>
      <w:r w:rsidR="00E85438" w:rsidRPr="009E1A97">
        <w:rPr>
          <w:rFonts w:ascii="Times New Roman" w:hAnsi="Times New Roman" w:cs="Times New Roman"/>
          <w:sz w:val="28"/>
          <w:szCs w:val="28"/>
        </w:rPr>
        <w:t xml:space="preserve">поступили </w:t>
      </w:r>
      <w:r w:rsidRPr="009E1A97">
        <w:rPr>
          <w:rFonts w:ascii="Times New Roman" w:hAnsi="Times New Roman" w:cs="Times New Roman"/>
          <w:sz w:val="28"/>
          <w:szCs w:val="28"/>
        </w:rPr>
        <w:t xml:space="preserve">по </w:t>
      </w:r>
      <w:r w:rsidR="009E1A97" w:rsidRPr="009E1A97">
        <w:rPr>
          <w:rFonts w:ascii="Times New Roman" w:hAnsi="Times New Roman" w:cs="Times New Roman"/>
          <w:sz w:val="28"/>
          <w:szCs w:val="28"/>
        </w:rPr>
        <w:t>22-м видам</w:t>
      </w:r>
      <w:r w:rsidR="00FD0188" w:rsidRPr="009E1A97">
        <w:rPr>
          <w:rFonts w:ascii="Times New Roman" w:hAnsi="Times New Roman" w:cs="Times New Roman"/>
          <w:sz w:val="28"/>
          <w:szCs w:val="28"/>
        </w:rPr>
        <w:t xml:space="preserve"> субвенци</w:t>
      </w:r>
      <w:r w:rsidR="0003312C" w:rsidRPr="009E1A97">
        <w:rPr>
          <w:rFonts w:ascii="Times New Roman" w:hAnsi="Times New Roman" w:cs="Times New Roman"/>
          <w:sz w:val="28"/>
          <w:szCs w:val="28"/>
        </w:rPr>
        <w:t>й</w:t>
      </w:r>
      <w:r w:rsidR="000D4F12" w:rsidRPr="009E1A97">
        <w:rPr>
          <w:rFonts w:ascii="Times New Roman" w:hAnsi="Times New Roman" w:cs="Times New Roman"/>
          <w:sz w:val="28"/>
          <w:szCs w:val="28"/>
        </w:rPr>
        <w:t>. И</w:t>
      </w:r>
      <w:r w:rsidR="00FD0188" w:rsidRPr="009E1A97">
        <w:rPr>
          <w:rFonts w:ascii="Times New Roman" w:hAnsi="Times New Roman" w:cs="Times New Roman"/>
          <w:sz w:val="28"/>
          <w:szCs w:val="28"/>
        </w:rPr>
        <w:t xml:space="preserve">сполнение по </w:t>
      </w:r>
      <w:r w:rsidRPr="009E1A97">
        <w:rPr>
          <w:rFonts w:ascii="Times New Roman" w:hAnsi="Times New Roman" w:cs="Times New Roman"/>
          <w:sz w:val="28"/>
          <w:szCs w:val="28"/>
        </w:rPr>
        <w:t>ним составило</w:t>
      </w:r>
      <w:r w:rsidR="00725138" w:rsidRPr="009E1A97">
        <w:rPr>
          <w:rFonts w:ascii="Times New Roman" w:hAnsi="Times New Roman" w:cs="Times New Roman"/>
          <w:sz w:val="28"/>
          <w:szCs w:val="28"/>
        </w:rPr>
        <w:t>:</w:t>
      </w:r>
    </w:p>
    <w:p w:rsidR="009F1531" w:rsidRPr="009E1A97" w:rsidRDefault="0003312C" w:rsidP="00EE07FB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A97">
        <w:rPr>
          <w:rFonts w:ascii="Times New Roman" w:hAnsi="Times New Roman" w:cs="Times New Roman"/>
          <w:sz w:val="28"/>
          <w:szCs w:val="28"/>
        </w:rPr>
        <w:t xml:space="preserve">от </w:t>
      </w:r>
      <w:r w:rsidR="009E1A97" w:rsidRPr="009E1A97">
        <w:rPr>
          <w:rFonts w:ascii="Times New Roman" w:hAnsi="Times New Roman" w:cs="Times New Roman"/>
          <w:sz w:val="28"/>
          <w:szCs w:val="28"/>
        </w:rPr>
        <w:t>50</w:t>
      </w:r>
      <w:r w:rsidR="0007721D" w:rsidRPr="009E1A97">
        <w:rPr>
          <w:rFonts w:ascii="Times New Roman" w:hAnsi="Times New Roman" w:cs="Times New Roman"/>
          <w:sz w:val="28"/>
          <w:szCs w:val="28"/>
        </w:rPr>
        <w:t>%</w:t>
      </w:r>
      <w:r w:rsidRPr="009E1A97">
        <w:rPr>
          <w:rFonts w:ascii="Times New Roman" w:hAnsi="Times New Roman" w:cs="Times New Roman"/>
          <w:sz w:val="28"/>
          <w:szCs w:val="28"/>
        </w:rPr>
        <w:t xml:space="preserve"> до </w:t>
      </w:r>
      <w:r w:rsidR="009E1A97" w:rsidRPr="009E1A97">
        <w:rPr>
          <w:rFonts w:ascii="Times New Roman" w:hAnsi="Times New Roman" w:cs="Times New Roman"/>
          <w:sz w:val="28"/>
          <w:szCs w:val="28"/>
        </w:rPr>
        <w:t>10</w:t>
      </w:r>
      <w:r w:rsidRPr="009E1A97">
        <w:rPr>
          <w:rFonts w:ascii="Times New Roman" w:hAnsi="Times New Roman" w:cs="Times New Roman"/>
          <w:sz w:val="28"/>
          <w:szCs w:val="28"/>
        </w:rPr>
        <w:t xml:space="preserve">0% </w:t>
      </w:r>
      <w:r w:rsidR="009F1531" w:rsidRPr="009E1A97">
        <w:rPr>
          <w:rFonts w:ascii="Times New Roman" w:hAnsi="Times New Roman" w:cs="Times New Roman"/>
          <w:sz w:val="28"/>
          <w:szCs w:val="28"/>
        </w:rPr>
        <w:t xml:space="preserve">к плану года </w:t>
      </w:r>
      <w:r w:rsidR="009E1A97" w:rsidRPr="009E1A97">
        <w:rPr>
          <w:rFonts w:ascii="Times New Roman" w:hAnsi="Times New Roman" w:cs="Times New Roman"/>
          <w:sz w:val="28"/>
          <w:szCs w:val="28"/>
        </w:rPr>
        <w:t>по 14-т</w:t>
      </w:r>
      <w:r w:rsidRPr="009E1A97">
        <w:rPr>
          <w:rFonts w:ascii="Times New Roman" w:hAnsi="Times New Roman" w:cs="Times New Roman"/>
          <w:sz w:val="28"/>
          <w:szCs w:val="28"/>
        </w:rPr>
        <w:t xml:space="preserve">и субвенциям </w:t>
      </w:r>
      <w:r w:rsidR="009F1531" w:rsidRPr="009E1A97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9E1A97" w:rsidRPr="009E1A97">
        <w:rPr>
          <w:rFonts w:ascii="Times New Roman" w:hAnsi="Times New Roman" w:cs="Times New Roman"/>
          <w:sz w:val="28"/>
          <w:szCs w:val="28"/>
        </w:rPr>
        <w:t>5 873 195,00</w:t>
      </w:r>
      <w:r w:rsidRPr="009E1A97">
        <w:rPr>
          <w:rFonts w:ascii="Times New Roman" w:hAnsi="Times New Roman" w:cs="Times New Roman"/>
          <w:sz w:val="28"/>
          <w:szCs w:val="28"/>
        </w:rPr>
        <w:t xml:space="preserve"> </w:t>
      </w:r>
      <w:r w:rsidR="009F1531" w:rsidRPr="009E1A97">
        <w:rPr>
          <w:rFonts w:ascii="Times New Roman" w:hAnsi="Times New Roman" w:cs="Times New Roman"/>
          <w:sz w:val="28"/>
          <w:szCs w:val="28"/>
        </w:rPr>
        <w:t xml:space="preserve">тыс. рублей </w:t>
      </w:r>
      <w:r w:rsidRPr="009E1A97">
        <w:rPr>
          <w:rFonts w:ascii="Times New Roman" w:hAnsi="Times New Roman" w:cs="Times New Roman"/>
          <w:i/>
          <w:sz w:val="24"/>
          <w:szCs w:val="28"/>
        </w:rPr>
        <w:t xml:space="preserve">(на обеспечение государственных гарантий реализации прав на получение общедоступного и бесплатного дошкольного, начального, основного и среднего образования, на </w:t>
      </w:r>
      <w:r w:rsidR="009E1A97" w:rsidRPr="009E1A97">
        <w:rPr>
          <w:rFonts w:ascii="Times New Roman" w:hAnsi="Times New Roman" w:cs="Times New Roman"/>
          <w:i/>
          <w:sz w:val="24"/>
          <w:szCs w:val="28"/>
        </w:rPr>
        <w:t>осуществление полномочий по составлению (изменению) списков кандидатов в присяжные заседатели федеральных судов</w:t>
      </w:r>
      <w:r w:rsidRPr="009E1A97">
        <w:rPr>
          <w:rFonts w:ascii="Times New Roman" w:hAnsi="Times New Roman" w:cs="Times New Roman"/>
          <w:i/>
          <w:sz w:val="24"/>
          <w:szCs w:val="28"/>
        </w:rPr>
        <w:t xml:space="preserve"> и др.</w:t>
      </w:r>
      <w:r w:rsidR="00256CF4" w:rsidRPr="009E1A97">
        <w:rPr>
          <w:rFonts w:ascii="Times New Roman" w:hAnsi="Times New Roman" w:cs="Times New Roman"/>
          <w:i/>
          <w:sz w:val="24"/>
          <w:szCs w:val="28"/>
        </w:rPr>
        <w:t>);</w:t>
      </w:r>
    </w:p>
    <w:p w:rsidR="009E1A97" w:rsidRPr="009E1A97" w:rsidRDefault="00725138" w:rsidP="009E1A97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A97">
        <w:rPr>
          <w:rFonts w:ascii="Times New Roman" w:hAnsi="Times New Roman" w:cs="Times New Roman"/>
          <w:sz w:val="28"/>
          <w:szCs w:val="28"/>
        </w:rPr>
        <w:t xml:space="preserve">от </w:t>
      </w:r>
      <w:r w:rsidR="0003312C" w:rsidRPr="009E1A97">
        <w:rPr>
          <w:rFonts w:ascii="Times New Roman" w:hAnsi="Times New Roman" w:cs="Times New Roman"/>
          <w:sz w:val="28"/>
          <w:szCs w:val="28"/>
        </w:rPr>
        <w:t>0</w:t>
      </w:r>
      <w:r w:rsidR="0007721D" w:rsidRPr="009E1A97">
        <w:rPr>
          <w:rFonts w:ascii="Times New Roman" w:hAnsi="Times New Roman" w:cs="Times New Roman"/>
          <w:sz w:val="28"/>
          <w:szCs w:val="28"/>
        </w:rPr>
        <w:t xml:space="preserve">,1 </w:t>
      </w:r>
      <w:r w:rsidR="009E1A97" w:rsidRPr="009E1A97">
        <w:rPr>
          <w:rFonts w:ascii="Times New Roman" w:hAnsi="Times New Roman" w:cs="Times New Roman"/>
          <w:sz w:val="28"/>
          <w:szCs w:val="28"/>
        </w:rPr>
        <w:t>% до 50</w:t>
      </w:r>
      <w:r w:rsidRPr="009E1A97">
        <w:rPr>
          <w:rFonts w:ascii="Times New Roman" w:hAnsi="Times New Roman" w:cs="Times New Roman"/>
          <w:sz w:val="28"/>
          <w:szCs w:val="28"/>
        </w:rPr>
        <w:t xml:space="preserve">% по </w:t>
      </w:r>
      <w:r w:rsidR="009E1A97" w:rsidRPr="009E1A97">
        <w:rPr>
          <w:rFonts w:ascii="Times New Roman" w:hAnsi="Times New Roman" w:cs="Times New Roman"/>
          <w:sz w:val="28"/>
          <w:szCs w:val="28"/>
        </w:rPr>
        <w:t>8-ми</w:t>
      </w:r>
      <w:r w:rsidRPr="009E1A97">
        <w:rPr>
          <w:rFonts w:ascii="Times New Roman" w:hAnsi="Times New Roman" w:cs="Times New Roman"/>
          <w:sz w:val="28"/>
          <w:szCs w:val="28"/>
        </w:rPr>
        <w:t xml:space="preserve"> субвенциям на сумму </w:t>
      </w:r>
      <w:r w:rsidR="009E1A97" w:rsidRPr="009E1A97">
        <w:rPr>
          <w:rFonts w:ascii="Times New Roman" w:hAnsi="Times New Roman" w:cs="Times New Roman"/>
          <w:sz w:val="28"/>
          <w:szCs w:val="28"/>
        </w:rPr>
        <w:t>141 262,53</w:t>
      </w:r>
      <w:r w:rsidRPr="009E1A97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9E1A97" w:rsidRPr="009E1A97">
        <w:rPr>
          <w:rFonts w:ascii="Times New Roman" w:hAnsi="Times New Roman" w:cs="Times New Roman"/>
          <w:sz w:val="28"/>
          <w:szCs w:val="28"/>
        </w:rPr>
        <w:t>. Самый низкий процент исполнения – 18,3% сложился по переданным полномочиям по организации проведения мероприятий по отлову, учету, содержанию и иному обращению с безнадзорными домашними животными</w:t>
      </w:r>
    </w:p>
    <w:p w:rsidR="003E2090" w:rsidRPr="009E1A97" w:rsidRDefault="009E1A97" w:rsidP="009E1A9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A97">
        <w:rPr>
          <w:rFonts w:ascii="Times New Roman" w:hAnsi="Times New Roman" w:cs="Times New Roman"/>
          <w:sz w:val="28"/>
          <w:szCs w:val="28"/>
        </w:rPr>
        <w:tab/>
      </w:r>
      <w:r w:rsidR="003E2090" w:rsidRPr="009E1A97">
        <w:rPr>
          <w:rFonts w:ascii="Times New Roman" w:hAnsi="Times New Roman" w:cs="Times New Roman"/>
          <w:sz w:val="28"/>
          <w:szCs w:val="28"/>
        </w:rPr>
        <w:t>По сравнению с аналогичными периодами 201</w:t>
      </w:r>
      <w:r w:rsidR="000B043D" w:rsidRPr="009E1A97">
        <w:rPr>
          <w:rFonts w:ascii="Times New Roman" w:hAnsi="Times New Roman" w:cs="Times New Roman"/>
          <w:sz w:val="28"/>
          <w:szCs w:val="28"/>
        </w:rPr>
        <w:t>6</w:t>
      </w:r>
      <w:r w:rsidR="003E2090" w:rsidRPr="009E1A97">
        <w:rPr>
          <w:rFonts w:ascii="Times New Roman" w:hAnsi="Times New Roman" w:cs="Times New Roman"/>
          <w:sz w:val="28"/>
          <w:szCs w:val="28"/>
        </w:rPr>
        <w:t xml:space="preserve"> и 201</w:t>
      </w:r>
      <w:r w:rsidR="000B043D" w:rsidRPr="009E1A97">
        <w:rPr>
          <w:rFonts w:ascii="Times New Roman" w:hAnsi="Times New Roman" w:cs="Times New Roman"/>
          <w:sz w:val="28"/>
          <w:szCs w:val="28"/>
        </w:rPr>
        <w:t>7</w:t>
      </w:r>
      <w:r w:rsidR="003E2090" w:rsidRPr="009E1A97">
        <w:rPr>
          <w:rFonts w:ascii="Times New Roman" w:hAnsi="Times New Roman" w:cs="Times New Roman"/>
          <w:sz w:val="28"/>
          <w:szCs w:val="28"/>
        </w:rPr>
        <w:t xml:space="preserve"> годов поступления по субвенциям увеличились на </w:t>
      </w:r>
      <w:r w:rsidR="00697DD5" w:rsidRPr="009E1A97">
        <w:rPr>
          <w:rFonts w:ascii="Times New Roman" w:hAnsi="Times New Roman" w:cs="Times New Roman"/>
          <w:sz w:val="28"/>
          <w:szCs w:val="28"/>
        </w:rPr>
        <w:t>770 616,80</w:t>
      </w:r>
      <w:r w:rsidR="003E2090" w:rsidRPr="009E1A97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697DD5" w:rsidRPr="009E1A97">
        <w:rPr>
          <w:rFonts w:ascii="Times New Roman" w:hAnsi="Times New Roman" w:cs="Times New Roman"/>
          <w:sz w:val="28"/>
          <w:szCs w:val="28"/>
        </w:rPr>
        <w:t>14,7</w:t>
      </w:r>
      <w:r w:rsidR="003E2090" w:rsidRPr="009E1A97">
        <w:rPr>
          <w:rFonts w:ascii="Times New Roman" w:hAnsi="Times New Roman" w:cs="Times New Roman"/>
          <w:sz w:val="28"/>
          <w:szCs w:val="28"/>
        </w:rPr>
        <w:t xml:space="preserve">%) и на </w:t>
      </w:r>
      <w:r w:rsidR="00697DD5" w:rsidRPr="009E1A97">
        <w:rPr>
          <w:rFonts w:ascii="Times New Roman" w:hAnsi="Times New Roman" w:cs="Times New Roman"/>
          <w:sz w:val="28"/>
          <w:szCs w:val="28"/>
        </w:rPr>
        <w:t>499 047,13</w:t>
      </w:r>
      <w:r w:rsidR="003E2090" w:rsidRPr="009E1A97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697DD5" w:rsidRPr="009E1A97">
        <w:rPr>
          <w:rFonts w:ascii="Times New Roman" w:hAnsi="Times New Roman" w:cs="Times New Roman"/>
          <w:sz w:val="28"/>
          <w:szCs w:val="28"/>
        </w:rPr>
        <w:t>9,0</w:t>
      </w:r>
      <w:r w:rsidR="003E2090" w:rsidRPr="009E1A97">
        <w:rPr>
          <w:rFonts w:ascii="Times New Roman" w:hAnsi="Times New Roman" w:cs="Times New Roman"/>
          <w:sz w:val="28"/>
          <w:szCs w:val="28"/>
        </w:rPr>
        <w:t>%) соответственно.</w:t>
      </w:r>
    </w:p>
    <w:p w:rsidR="005D480B" w:rsidRPr="003F1F47" w:rsidRDefault="005D480B" w:rsidP="00455C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1571B" w:rsidRPr="00E30583" w:rsidRDefault="0041571B" w:rsidP="00455C47">
      <w:pPr>
        <w:pStyle w:val="1"/>
        <w:ind w:left="0" w:right="0" w:firstLine="0"/>
        <w:rPr>
          <w:sz w:val="32"/>
          <w:szCs w:val="32"/>
        </w:rPr>
      </w:pPr>
      <w:bookmarkStart w:id="25" w:name="_Toc396830841"/>
      <w:bookmarkStart w:id="26" w:name="_Toc523397036"/>
      <w:bookmarkStart w:id="27" w:name="_Toc459989191"/>
      <w:bookmarkStart w:id="28" w:name="_Toc459989322"/>
      <w:bookmarkStart w:id="29" w:name="_Toc459989525"/>
      <w:bookmarkStart w:id="30" w:name="_Toc467068130"/>
      <w:bookmarkStart w:id="31" w:name="_Toc228152128"/>
      <w:bookmarkStart w:id="32" w:name="_Toc92262658"/>
      <w:bookmarkStart w:id="33" w:name="_Toc203799489"/>
      <w:bookmarkStart w:id="34" w:name="_Toc203974491"/>
      <w:bookmarkStart w:id="35" w:name="_Toc204050340"/>
      <w:r w:rsidRPr="00E30583">
        <w:rPr>
          <w:sz w:val="32"/>
          <w:szCs w:val="32"/>
        </w:rPr>
        <w:t>IV. Исполнение расходов бюджета города</w:t>
      </w:r>
      <w:bookmarkEnd w:id="25"/>
      <w:bookmarkEnd w:id="26"/>
    </w:p>
    <w:p w:rsidR="0041571B" w:rsidRPr="00B657C0" w:rsidRDefault="0041571B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mallCaps/>
          <w:sz w:val="20"/>
          <w:szCs w:val="28"/>
          <w:highlight w:val="yellow"/>
        </w:rPr>
      </w:pPr>
    </w:p>
    <w:p w:rsidR="000B3E27" w:rsidRDefault="00E30583" w:rsidP="00E30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 xml:space="preserve">Расходы бюджета города за 1 полугодие 2018 года освоены в сумме </w:t>
      </w:r>
      <w:r w:rsidRPr="00E30583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12 872 698,01 </w:t>
      </w:r>
      <w:r w:rsidRPr="00E30583">
        <w:rPr>
          <w:rFonts w:ascii="Times New Roman" w:eastAsia="Calibri" w:hAnsi="Times New Roman" w:cs="Times New Roman"/>
          <w:sz w:val="28"/>
          <w:szCs w:val="28"/>
        </w:rPr>
        <w:t>тыс. рублей</w:t>
      </w:r>
      <w:r w:rsidR="000B3E27">
        <w:rPr>
          <w:rFonts w:ascii="Times New Roman" w:eastAsia="Calibri" w:hAnsi="Times New Roman" w:cs="Times New Roman"/>
          <w:sz w:val="28"/>
          <w:szCs w:val="28"/>
        </w:rPr>
        <w:t>, что составляет:</w:t>
      </w:r>
    </w:p>
    <w:p w:rsidR="000B3E27" w:rsidRDefault="000B3E27" w:rsidP="00E30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2C597B">
        <w:rPr>
          <w:rFonts w:ascii="Times New Roman" w:eastAsia="Calibri" w:hAnsi="Times New Roman" w:cs="Times New Roman"/>
          <w:sz w:val="28"/>
          <w:szCs w:val="28"/>
        </w:rPr>
        <w:t>45,6</w:t>
      </w:r>
      <w:r>
        <w:rPr>
          <w:rFonts w:ascii="Times New Roman" w:eastAsia="Calibri" w:hAnsi="Times New Roman" w:cs="Times New Roman"/>
          <w:sz w:val="28"/>
          <w:szCs w:val="28"/>
        </w:rPr>
        <w:t>% к первоначальному бюджету от 19.12.2017;</w:t>
      </w:r>
    </w:p>
    <w:p w:rsidR="0011474E" w:rsidRDefault="000B3E27" w:rsidP="001147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 </w:t>
      </w:r>
      <w:r w:rsidR="00E30583" w:rsidRPr="00E30583">
        <w:rPr>
          <w:rFonts w:ascii="Times New Roman" w:eastAsia="Calibri" w:hAnsi="Times New Roman" w:cs="Times New Roman"/>
          <w:sz w:val="28"/>
          <w:szCs w:val="28"/>
        </w:rPr>
        <w:t xml:space="preserve">37,6% к плану года (Таблица </w:t>
      </w:r>
      <w:r w:rsidR="00874B54">
        <w:rPr>
          <w:rFonts w:ascii="Times New Roman" w:eastAsia="Calibri" w:hAnsi="Times New Roman" w:cs="Times New Roman"/>
          <w:sz w:val="28"/>
          <w:szCs w:val="28"/>
        </w:rPr>
        <w:t>4</w:t>
      </w:r>
      <w:r w:rsidR="00E30583" w:rsidRPr="00E30583">
        <w:rPr>
          <w:rFonts w:ascii="Times New Roman" w:eastAsia="Calibri" w:hAnsi="Times New Roman" w:cs="Times New Roman"/>
          <w:sz w:val="28"/>
          <w:szCs w:val="28"/>
        </w:rPr>
        <w:t>).</w:t>
      </w:r>
      <w:r w:rsidR="0011474E" w:rsidRPr="001147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474E" w:rsidRPr="00E30583" w:rsidRDefault="0011474E" w:rsidP="0011474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 xml:space="preserve">Процент освоения расходов за 1 полугодие 2018 года к первоначальному бюджету ниже </w:t>
      </w:r>
      <w:r>
        <w:rPr>
          <w:rFonts w:ascii="Times New Roman" w:eastAsia="Calibri" w:hAnsi="Times New Roman" w:cs="Times New Roman"/>
          <w:sz w:val="28"/>
          <w:szCs w:val="28"/>
        </w:rPr>
        <w:t>на 8</w:t>
      </w:r>
      <w:r w:rsidR="002C597B">
        <w:rPr>
          <w:rFonts w:ascii="Times New Roman" w:eastAsia="Calibri" w:hAnsi="Times New Roman" w:cs="Times New Roman"/>
          <w:sz w:val="28"/>
          <w:szCs w:val="28"/>
        </w:rPr>
        <w:t>,0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процентных пунктов </w:t>
      </w:r>
      <w:r w:rsidRPr="00E30583">
        <w:rPr>
          <w:rFonts w:ascii="Times New Roman" w:eastAsia="Calibri" w:hAnsi="Times New Roman" w:cs="Times New Roman"/>
          <w:sz w:val="28"/>
          <w:szCs w:val="28"/>
        </w:rPr>
        <w:t xml:space="preserve">в связи с тем, что в отчетном периоде из федерального и краевого бюджета городу были выделены дополнительно субсидии в целях подготовки к проведению </w:t>
      </w:r>
      <w:r>
        <w:rPr>
          <w:rFonts w:ascii="Times New Roman" w:eastAsia="Calibri" w:hAnsi="Times New Roman" w:cs="Times New Roman"/>
          <w:sz w:val="28"/>
          <w:szCs w:val="28"/>
        </w:rPr>
        <w:t>Универсиады</w:t>
      </w:r>
      <w:r w:rsidRPr="00E305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hanging="851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hanging="851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hanging="851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0583">
        <w:rPr>
          <w:rFonts w:ascii="Times New Roman" w:eastAsia="Calibri" w:hAnsi="Times New Roman" w:cs="Times New Roman"/>
          <w:sz w:val="24"/>
          <w:szCs w:val="28"/>
        </w:rPr>
        <w:lastRenderedPageBreak/>
        <w:t>Таблица</w:t>
      </w:r>
      <w:r w:rsidR="00435F0D">
        <w:rPr>
          <w:rFonts w:ascii="Times New Roman" w:eastAsia="Calibri" w:hAnsi="Times New Roman" w:cs="Times New Roman"/>
          <w:sz w:val="24"/>
          <w:szCs w:val="28"/>
        </w:rPr>
        <w:t xml:space="preserve"> 6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hanging="851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0583">
        <w:rPr>
          <w:rFonts w:ascii="Times New Roman" w:eastAsia="Calibri" w:hAnsi="Times New Roman" w:cs="Times New Roman"/>
          <w:sz w:val="24"/>
          <w:szCs w:val="28"/>
        </w:rPr>
        <w:t>тыс.</w:t>
      </w:r>
      <w:r w:rsidR="005358E0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E30583">
        <w:rPr>
          <w:rFonts w:ascii="Times New Roman" w:eastAsia="Calibri" w:hAnsi="Times New Roman" w:cs="Times New Roman"/>
          <w:sz w:val="24"/>
          <w:szCs w:val="28"/>
        </w:rPr>
        <w:t>руб.</w:t>
      </w:r>
    </w:p>
    <w:p w:rsidR="00E30583" w:rsidRPr="00E30583" w:rsidRDefault="002C597B" w:rsidP="000B3E2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597B">
        <w:rPr>
          <w:noProof/>
          <w:lang w:eastAsia="ru-RU"/>
        </w:rPr>
        <w:drawing>
          <wp:inline distT="0" distB="0" distL="0" distR="0" wp14:anchorId="5451936B" wp14:editId="58915DDD">
            <wp:extent cx="6120130" cy="1769769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83" w:rsidRPr="005358E0" w:rsidRDefault="00E30583" w:rsidP="00E30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>По сравнению с аналогичными периодами 2016 и 2017 годов освоение расходов в 1 полугодии 2018 года сложилось ниже на 9,2 и 4,2 процентных пунктов соответственно.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</w:rPr>
      </w:pPr>
      <w:r w:rsidRPr="00E30583">
        <w:rPr>
          <w:rFonts w:ascii="Times New Roman" w:eastAsia="Times New Roman" w:hAnsi="Times New Roman" w:cs="Times New Roman"/>
          <w:bCs/>
          <w:sz w:val="28"/>
          <w:szCs w:val="18"/>
        </w:rPr>
        <w:t xml:space="preserve">В общей сумме освоенных средств на долю программных расходов пришлось </w:t>
      </w:r>
      <w:r w:rsidRPr="00E30583">
        <w:rPr>
          <w:rFonts w:ascii="Times New Roman" w:eastAsia="Calibri" w:hAnsi="Times New Roman" w:cs="Times New Roman"/>
          <w:sz w:val="28"/>
          <w:szCs w:val="28"/>
        </w:rPr>
        <w:t>12 355 031,61 тыс. рублей</w:t>
      </w:r>
      <w:r w:rsidRPr="00E30583">
        <w:rPr>
          <w:rFonts w:ascii="Times New Roman" w:eastAsia="Times New Roman" w:hAnsi="Times New Roman" w:cs="Times New Roman"/>
          <w:bCs/>
          <w:sz w:val="28"/>
          <w:szCs w:val="18"/>
        </w:rPr>
        <w:t xml:space="preserve"> или 96,0% от общей суммы расходов. Исполнение по ним составило 37,7% к плану года. 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программных расходов за 1 полугодие 2018 года представлена в</w:t>
      </w:r>
      <w:r w:rsidRPr="00E30583">
        <w:rPr>
          <w:rFonts w:ascii="Times New Roman" w:eastAsia="Calibri" w:hAnsi="Times New Roman" w:cs="Times New Roman"/>
          <w:sz w:val="28"/>
          <w:szCs w:val="28"/>
        </w:rPr>
        <w:t xml:space="preserve"> Диаграмме</w:t>
      </w:r>
      <w:r w:rsidR="0013410F">
        <w:rPr>
          <w:rFonts w:ascii="Times New Roman" w:eastAsia="Calibri" w:hAnsi="Times New Roman" w:cs="Times New Roman"/>
          <w:sz w:val="28"/>
          <w:szCs w:val="28"/>
        </w:rPr>
        <w:t xml:space="preserve"> 7</w:t>
      </w:r>
      <w:r w:rsidRPr="00E305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30583">
        <w:rPr>
          <w:rFonts w:ascii="Times New Roman" w:eastAsia="Calibri" w:hAnsi="Times New Roman" w:cs="Times New Roman"/>
          <w:sz w:val="24"/>
          <w:szCs w:val="24"/>
        </w:rPr>
        <w:t>Диаграмма</w:t>
      </w:r>
      <w:r w:rsidR="0013410F">
        <w:rPr>
          <w:rFonts w:ascii="Times New Roman" w:eastAsia="Calibri" w:hAnsi="Times New Roman" w:cs="Times New Roman"/>
          <w:sz w:val="24"/>
          <w:szCs w:val="24"/>
        </w:rPr>
        <w:t xml:space="preserve"> 7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3058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B8062" wp14:editId="30192BD5">
            <wp:extent cx="6169378" cy="2894274"/>
            <wp:effectExtent l="0" t="0" r="3175" b="1905"/>
            <wp:docPr id="240" name="Рисунок 240" descr="H:\!Документы общего пользования\Бюджет города - Отчеты квартальные об исполнении\Бюджет 2018-2020 - исполнение\1 полугодие 2018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!Документы общего пользования\Бюджет города - Отчеты квартальные об исполнении\Бюджет 2018-2020 - исполнение\1 полугодие 2018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78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>Как и в 2016-2017 годах, основной удельный вес в структуре программных расходов занимают расходы по программе «Развитие образования в городе Красноярске» - 56,4%. По сравнению с аналогичными периодами прошлых лет их доля: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>- выросла на 1,6 процентных пунктов по сравнению с 2016 годом;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>- снизилась 1,6 процентных пунктов по сравнению с 2017 годом.</w:t>
      </w:r>
    </w:p>
    <w:p w:rsidR="00E30583" w:rsidRPr="00E30583" w:rsidRDefault="00E30583" w:rsidP="001341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30583">
        <w:rPr>
          <w:rFonts w:ascii="Times New Roman" w:eastAsia="Calibri" w:hAnsi="Times New Roman" w:cs="Times New Roman"/>
          <w:bCs/>
          <w:sz w:val="28"/>
          <w:szCs w:val="28"/>
        </w:rPr>
        <w:t xml:space="preserve">Динамика освоения расходов за </w:t>
      </w:r>
      <w:r w:rsidR="005358E0">
        <w:rPr>
          <w:rFonts w:ascii="Times New Roman" w:eastAsia="Calibri" w:hAnsi="Times New Roman" w:cs="Times New Roman"/>
          <w:bCs/>
          <w:sz w:val="28"/>
          <w:szCs w:val="28"/>
        </w:rPr>
        <w:t xml:space="preserve">1 </w:t>
      </w:r>
      <w:r w:rsidRPr="00E30583">
        <w:rPr>
          <w:rFonts w:ascii="Times New Roman" w:eastAsia="Calibri" w:hAnsi="Times New Roman" w:cs="Times New Roman"/>
          <w:bCs/>
          <w:sz w:val="28"/>
          <w:szCs w:val="28"/>
        </w:rPr>
        <w:t>полугодие 2016 - 2018 годов</w:t>
      </w:r>
      <w:r w:rsidR="0013410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30583">
        <w:rPr>
          <w:rFonts w:ascii="Times New Roman" w:eastAsia="Calibri" w:hAnsi="Times New Roman" w:cs="Times New Roman"/>
          <w:bCs/>
          <w:sz w:val="28"/>
          <w:szCs w:val="28"/>
        </w:rPr>
        <w:t>в разрезе муниципальных программ представлена в Диаграмме</w:t>
      </w:r>
      <w:r w:rsidR="00435F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3410F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Pr="00E3058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30583" w:rsidRPr="00E30583" w:rsidRDefault="00E30583" w:rsidP="00E30583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28"/>
          <w:highlight w:val="yellow"/>
        </w:rPr>
      </w:pPr>
      <w:r w:rsidRPr="00E305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35F0D" w:rsidRDefault="00435F0D" w:rsidP="00E305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35F0D" w:rsidRDefault="00435F0D" w:rsidP="00E305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0583" w:rsidRPr="00E30583" w:rsidRDefault="00E30583" w:rsidP="00E305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3058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Диаграмма </w:t>
      </w:r>
      <w:r w:rsidR="0013410F">
        <w:rPr>
          <w:rFonts w:ascii="Times New Roman" w:eastAsia="Calibri" w:hAnsi="Times New Roman" w:cs="Times New Roman"/>
          <w:sz w:val="24"/>
          <w:szCs w:val="24"/>
        </w:rPr>
        <w:t>8</w:t>
      </w:r>
    </w:p>
    <w:p w:rsidR="00E30583" w:rsidRPr="00E30583" w:rsidRDefault="00775328" w:rsidP="0077532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5878286" cy="3557707"/>
            <wp:effectExtent l="0" t="0" r="8255" b="5080"/>
            <wp:docPr id="20" name="Рисунок 20" descr="H:\!Документы общего пользования\Бюджет города - Отчеты квартальные об исполнении\Бюджет 2018-2020 - исполнение\1 полугодие 2018\расх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!Документы общего пользования\Бюджет города - Отчеты квартальные об исполнении\Бюджет 2018-2020 - исполнение\1 полугодие 2018\расходы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84" cy="355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согласно письму Минфина РФ №</w:t>
      </w:r>
      <w:r w:rsidRPr="00E30583">
        <w:rPr>
          <w:rFonts w:ascii="Calibri" w:eastAsia="Calibri" w:hAnsi="Calibri" w:cs="Times New Roman"/>
        </w:rPr>
        <w:t xml:space="preserve"> </w:t>
      </w: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02-06-07/16938 и Федерального казначейства №</w:t>
      </w:r>
      <w:r w:rsidRPr="00E30583">
        <w:rPr>
          <w:rFonts w:ascii="Calibri" w:eastAsia="Calibri" w:hAnsi="Calibri" w:cs="Times New Roman"/>
        </w:rPr>
        <w:t xml:space="preserve"> </w:t>
      </w: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07-04-05/02-4382 от 19.03.2018 в форме «Сведения об исполнении бюджета» подлежат отражению показатели, по которым освоение расходов за 1 полугодие составило менее 45%, с указанием причин, повлиявших на сложившийся процент. Поэтому при оценке уровня освоения расходов по муниципальным программам данный процент применен КСП в качестве ориентира.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30583">
        <w:rPr>
          <w:rFonts w:ascii="Times New Roman" w:eastAsia="Calibri" w:hAnsi="Times New Roman" w:cs="Times New Roman"/>
          <w:bCs/>
          <w:sz w:val="28"/>
          <w:szCs w:val="28"/>
        </w:rPr>
        <w:t>В относительных величинах исполнение расходов по 13-ти муниципальным программам за 1 полугодие 2018 года сложилось следующим образом:</w:t>
      </w:r>
    </w:p>
    <w:p w:rsidR="00E30583" w:rsidRPr="00E30583" w:rsidRDefault="00A717AB" w:rsidP="00E30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 </w:t>
      </w:r>
      <w:r w:rsidR="00E30583" w:rsidRPr="00E30583">
        <w:rPr>
          <w:rFonts w:ascii="Times New Roman" w:eastAsia="Calibri" w:hAnsi="Times New Roman" w:cs="Times New Roman"/>
          <w:bCs/>
          <w:sz w:val="28"/>
          <w:szCs w:val="28"/>
        </w:rPr>
        <w:t>выше 45% по 5-ти программам;</w:t>
      </w:r>
    </w:p>
    <w:p w:rsidR="00E30583" w:rsidRPr="00E30583" w:rsidRDefault="00E30583" w:rsidP="00E30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30583">
        <w:rPr>
          <w:rFonts w:ascii="Times New Roman" w:eastAsia="Calibri" w:hAnsi="Times New Roman" w:cs="Times New Roman"/>
          <w:bCs/>
          <w:sz w:val="28"/>
          <w:szCs w:val="28"/>
        </w:rPr>
        <w:t>- от 20% до 45% по 4-м программам;</w:t>
      </w:r>
    </w:p>
    <w:p w:rsidR="00E30583" w:rsidRPr="00E30583" w:rsidRDefault="00E30583" w:rsidP="00E305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30583">
        <w:rPr>
          <w:rFonts w:ascii="Times New Roman" w:eastAsia="Calibri" w:hAnsi="Times New Roman" w:cs="Times New Roman"/>
          <w:bCs/>
          <w:sz w:val="28"/>
          <w:szCs w:val="28"/>
        </w:rPr>
        <w:t>- от 0% до 20% по 4-м программам.</w:t>
      </w:r>
    </w:p>
    <w:p w:rsidR="00E30583" w:rsidRPr="00E30583" w:rsidRDefault="00E30583" w:rsidP="00E305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E30583">
        <w:rPr>
          <w:rFonts w:ascii="Times New Roman" w:eastAsia="Calibri" w:hAnsi="Times New Roman" w:cs="Times New Roman"/>
          <w:sz w:val="28"/>
        </w:rPr>
        <w:t>Исполнение программных расходов бюджета города в разрезе расходов капитального и текущего характера (по информации ответственных исполнителей муниципальных программ) представлено в Таблице</w:t>
      </w:r>
      <w:r w:rsidR="00435F0D">
        <w:rPr>
          <w:rFonts w:ascii="Times New Roman" w:eastAsia="Calibri" w:hAnsi="Times New Roman" w:cs="Times New Roman"/>
          <w:sz w:val="28"/>
        </w:rPr>
        <w:t xml:space="preserve"> 7</w:t>
      </w:r>
      <w:r w:rsidRPr="00E30583">
        <w:rPr>
          <w:rFonts w:ascii="Times New Roman" w:eastAsia="Calibri" w:hAnsi="Times New Roman" w:cs="Times New Roman"/>
          <w:sz w:val="28"/>
        </w:rPr>
        <w:t xml:space="preserve">. </w:t>
      </w: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435F0D" w:rsidRDefault="00435F0D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</w:p>
    <w:p w:rsidR="00E30583" w:rsidRPr="00E30583" w:rsidRDefault="00E30583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  <w:r w:rsidRPr="00E30583">
        <w:rPr>
          <w:rFonts w:ascii="Times New Roman" w:eastAsia="Calibri" w:hAnsi="Times New Roman" w:cs="Times New Roman"/>
          <w:sz w:val="24"/>
        </w:rPr>
        <w:lastRenderedPageBreak/>
        <w:t xml:space="preserve">Таблица </w:t>
      </w:r>
      <w:r w:rsidR="00435F0D">
        <w:rPr>
          <w:rFonts w:ascii="Times New Roman" w:eastAsia="Calibri" w:hAnsi="Times New Roman" w:cs="Times New Roman"/>
          <w:sz w:val="24"/>
        </w:rPr>
        <w:t>7</w:t>
      </w:r>
    </w:p>
    <w:p w:rsidR="00E30583" w:rsidRPr="00E30583" w:rsidRDefault="00874B54" w:rsidP="00E30583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т</w:t>
      </w:r>
      <w:r w:rsidR="00E30583" w:rsidRPr="00E30583">
        <w:rPr>
          <w:rFonts w:ascii="Times New Roman" w:eastAsia="Calibri" w:hAnsi="Times New Roman" w:cs="Times New Roman"/>
          <w:sz w:val="24"/>
        </w:rPr>
        <w:t>ыс. руб.</w:t>
      </w:r>
    </w:p>
    <w:p w:rsidR="00E30583" w:rsidRPr="00E30583" w:rsidRDefault="002C597B" w:rsidP="00E30583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28"/>
        </w:rPr>
      </w:pPr>
      <w:r w:rsidRPr="000B3E27">
        <w:rPr>
          <w:noProof/>
          <w:lang w:eastAsia="ru-RU"/>
        </w:rPr>
        <w:drawing>
          <wp:inline distT="0" distB="0" distL="0" distR="0" wp14:anchorId="0874D652" wp14:editId="054EB473">
            <wp:extent cx="6408484" cy="2113109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97" cy="21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E0" w:rsidRPr="005358E0" w:rsidRDefault="005358E0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общей суммы освоенных средств по программным расходам (12 355 031,61 тыс. рублей) средства в сумме 572 711,67 тыс. рублей были направлены: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- 508 583,35 тыс. рублей на оплату кредиторской задолженности, из них:</w:t>
      </w:r>
    </w:p>
    <w:p w:rsidR="00E30583" w:rsidRPr="00E30583" w:rsidRDefault="00E30583" w:rsidP="00E3058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135 776,96 тыс. рублей на погашение просроченной задолженности за счет средств бюджета города и средств вышестоящих бюджетов: по расходам капитального характера на сумму 85 984,95 тыс. рублей, по текущим расходы на сумму 49 792,01 тыс. рублей;</w:t>
      </w:r>
      <w:proofErr w:type="gramEnd"/>
    </w:p>
    <w:p w:rsidR="00E30583" w:rsidRPr="00E30583" w:rsidRDefault="00E30583" w:rsidP="00E3058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106 185,55 тыс. рублей – на погашение задолженности по контрактам с рассрочкой оплаты за счет средств бюджета города и средств вышестоящих бюджетов: по расходам капитального характера на сумму 92 593,53 тыс. рублей, по текущим расходы на сумму 13 592,02 тыс. рублей.</w:t>
      </w:r>
      <w:proofErr w:type="gramEnd"/>
    </w:p>
    <w:p w:rsidR="00E30583" w:rsidRPr="00E30583" w:rsidRDefault="00A05FA2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сведениям ответственных исполнителей муниципальных программ п</w:t>
      </w:r>
      <w:r w:rsidR="00E30583"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сравнению с началом года объем кредиторской задолженности по программным расходам увеличился на 554 947,81 тыс. рублей или более чем в 2 раза и составил 1 013 069,16 тыс.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учетом задолженности </w:t>
      </w:r>
      <w:r w:rsidR="00352307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35230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автономных учреждений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30583"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них:</w:t>
      </w:r>
    </w:p>
    <w:p w:rsidR="00E30583" w:rsidRPr="00E30583" w:rsidRDefault="00E30583" w:rsidP="00B026A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16 759,08 тыс. рублей – просроченная кредиторская задолженность, сложившаяся по 2-м муниципальным программам;</w:t>
      </w:r>
    </w:p>
    <w:p w:rsidR="00E30583" w:rsidRPr="00E30583" w:rsidRDefault="00E30583" w:rsidP="00B026A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77 934,83 тыс. рублей – задолженность по муниципальным контрактам с рассрочкой оплаты, сложившаяся по 3-м муниципальным программам.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- 64 128,32 тыс. рублей на оплату по искам, решениям судов, в том числе:</w:t>
      </w:r>
    </w:p>
    <w:p w:rsidR="00E30583" w:rsidRPr="00E30583" w:rsidRDefault="00E30583" w:rsidP="00E3058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10 030,65 тыс. рублей в рамках расходов капитального характера по МП «Развитие образования в городе Красноярске»;</w:t>
      </w:r>
    </w:p>
    <w:p w:rsidR="00E30583" w:rsidRPr="00E30583" w:rsidRDefault="00E30583" w:rsidP="00E3058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>54 097,67 тыс. рублей по текущим расходам по 5-ти муниципальным программам.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по сравнению с аналогичным периодом прошлого года сумма расходов на оплату по искам, решениям судов сократилась на 15 038,65 тыс. рублей или на 18,9%. </w:t>
      </w:r>
    </w:p>
    <w:p w:rsidR="00E30583" w:rsidRPr="00425415" w:rsidRDefault="00E30583" w:rsidP="00E30583">
      <w:pPr>
        <w:autoSpaceDE w:val="0"/>
        <w:autoSpaceDN w:val="0"/>
        <w:adjustRightInd w:val="0"/>
        <w:spacing w:after="0" w:line="240" w:lineRule="auto"/>
        <w:ind w:firstLine="142"/>
        <w:jc w:val="right"/>
        <w:rPr>
          <w:rFonts w:ascii="Times New Roman" w:eastAsia="Calibri" w:hAnsi="Times New Roman" w:cs="Times New Roman"/>
          <w:sz w:val="10"/>
          <w:szCs w:val="24"/>
        </w:rPr>
      </w:pPr>
    </w:p>
    <w:p w:rsidR="00425415" w:rsidRDefault="00425415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Непрограммные расходы в отчётном периоде освоены в сумме 517 666,40 тыс. рублей или 36,2% к плану года. </w:t>
      </w:r>
    </w:p>
    <w:p w:rsidR="00C62D91" w:rsidRPr="00887D52" w:rsidRDefault="00C62D91" w:rsidP="00C62D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средства на р</w:t>
      </w:r>
      <w:r>
        <w:rPr>
          <w:rFonts w:ascii="Times New Roman" w:hAnsi="Times New Roman" w:cs="Times New Roman"/>
          <w:sz w:val="28"/>
          <w:szCs w:val="28"/>
        </w:rPr>
        <w:t xml:space="preserve">еализацию проектов инициативного бюджетирования, выбранных на конкурсной основе, </w:t>
      </w:r>
      <w:r w:rsidR="006C36F6">
        <w:rPr>
          <w:rFonts w:ascii="Times New Roman" w:hAnsi="Times New Roman" w:cs="Times New Roman"/>
          <w:sz w:val="28"/>
          <w:szCs w:val="28"/>
        </w:rPr>
        <w:t xml:space="preserve">запланированных в сумме </w:t>
      </w:r>
      <w:r w:rsidR="00DA6D2F">
        <w:rPr>
          <w:rFonts w:ascii="Times New Roman" w:hAnsi="Times New Roman" w:cs="Times New Roman"/>
          <w:sz w:val="28"/>
          <w:szCs w:val="28"/>
        </w:rPr>
        <w:t xml:space="preserve">23 885,98 тыс. рублей </w:t>
      </w:r>
      <w:r>
        <w:rPr>
          <w:rFonts w:ascii="Times New Roman" w:hAnsi="Times New Roman" w:cs="Times New Roman"/>
          <w:sz w:val="28"/>
          <w:szCs w:val="28"/>
        </w:rPr>
        <w:t xml:space="preserve">в отчетном периоде освоены на 0%. </w:t>
      </w:r>
      <w:r w:rsidR="006C36F6" w:rsidRPr="00887D52">
        <w:rPr>
          <w:rFonts w:ascii="Times New Roman" w:hAnsi="Times New Roman" w:cs="Times New Roman"/>
          <w:sz w:val="28"/>
          <w:szCs w:val="28"/>
        </w:rPr>
        <w:t xml:space="preserve">Пояснительная записка к Отчету причин </w:t>
      </w:r>
      <w:proofErr w:type="spellStart"/>
      <w:r w:rsidR="006C36F6" w:rsidRPr="00887D52">
        <w:rPr>
          <w:rFonts w:ascii="Times New Roman" w:hAnsi="Times New Roman" w:cs="Times New Roman"/>
          <w:sz w:val="28"/>
          <w:szCs w:val="28"/>
        </w:rPr>
        <w:t>неосвоения</w:t>
      </w:r>
      <w:proofErr w:type="spellEnd"/>
      <w:r w:rsidR="006C36F6" w:rsidRPr="00887D52">
        <w:rPr>
          <w:rFonts w:ascii="Times New Roman" w:hAnsi="Times New Roman" w:cs="Times New Roman"/>
          <w:sz w:val="28"/>
          <w:szCs w:val="28"/>
        </w:rPr>
        <w:t xml:space="preserve"> данных расходов не содержит. </w:t>
      </w:r>
      <w:proofErr w:type="gramEnd"/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E30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исполнения расходов бюджета города в разрезе главных распорядителей бюджетных средств (далее – ГРБС) показал, что из 23-х ГРБС только 6 исполнили уточненные бюджетные назначения по расходам на 45% и выше. </w:t>
      </w:r>
      <w:r w:rsidRPr="00E305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Самый низкий процент освоения сложился по избирательной комиссии гор</w:t>
      </w:r>
      <w:r w:rsidR="005358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ода Красноярска - 3,6% (рисунок 1</w:t>
      </w:r>
      <w:r w:rsidRPr="00E305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05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30583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Рис.</w:t>
      </w:r>
      <w:r w:rsidR="005358E0">
        <w:rPr>
          <w:rFonts w:ascii="Times New Roman" w:eastAsia="Times New Roman" w:hAnsi="Times New Roman" w:cs="Times New Roman"/>
          <w:sz w:val="24"/>
          <w:szCs w:val="28"/>
          <w:lang w:eastAsia="ru-RU"/>
        </w:rPr>
        <w:t>1</w:t>
      </w:r>
    </w:p>
    <w:p w:rsidR="00E30583" w:rsidRPr="00E30583" w:rsidRDefault="00425415" w:rsidP="00E30583">
      <w:pPr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30583">
        <w:rPr>
          <w:rFonts w:ascii="Times New Roman" w:eastAsia="Times New Roman" w:hAnsi="Times New Roman" w:cs="Times New Roman"/>
          <w:bCs/>
          <w:noProof/>
          <w:sz w:val="2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4D62BDB" wp14:editId="275D2BFB">
                <wp:simplePos x="0" y="0"/>
                <wp:positionH relativeFrom="column">
                  <wp:posOffset>-196471</wp:posOffset>
                </wp:positionH>
                <wp:positionV relativeFrom="paragraph">
                  <wp:posOffset>498432</wp:posOffset>
                </wp:positionV>
                <wp:extent cx="6285539" cy="4495160"/>
                <wp:effectExtent l="0" t="0" r="20320" b="20320"/>
                <wp:wrapNone/>
                <wp:docPr id="227" name="Группа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539" cy="4495160"/>
                          <a:chOff x="55661" y="0"/>
                          <a:chExt cx="6201410" cy="3752215"/>
                        </a:xfrm>
                      </wpg:grpSpPr>
                      <wps:wsp>
                        <wps:cNvPr id="228" name="Полилиния 228"/>
                        <wps:cNvSpPr/>
                        <wps:spPr>
                          <a:xfrm>
                            <a:off x="55661" y="0"/>
                            <a:ext cx="6201410" cy="3752215"/>
                          </a:xfrm>
                          <a:custGeom>
                            <a:avLst/>
                            <a:gdLst>
                              <a:gd name="connsiteX0" fmla="*/ 0 w 4961614"/>
                              <a:gd name="connsiteY0" fmla="*/ 0 h 2194560"/>
                              <a:gd name="connsiteX1" fmla="*/ 23854 w 4961614"/>
                              <a:gd name="connsiteY1" fmla="*/ 2194560 h 2194560"/>
                              <a:gd name="connsiteX2" fmla="*/ 4961614 w 4961614"/>
                              <a:gd name="connsiteY2" fmla="*/ 2194560 h 2194560"/>
                              <a:gd name="connsiteX3" fmla="*/ 4953662 w 4961614"/>
                              <a:gd name="connsiteY3" fmla="*/ 1192696 h 2194560"/>
                              <a:gd name="connsiteX4" fmla="*/ 0 w 4961614"/>
                              <a:gd name="connsiteY4" fmla="*/ 0 h 2194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961614" h="2194560">
                                <a:moveTo>
                                  <a:pt x="0" y="0"/>
                                </a:moveTo>
                                <a:lnTo>
                                  <a:pt x="23854" y="2194560"/>
                                </a:lnTo>
                                <a:lnTo>
                                  <a:pt x="4961614" y="2194560"/>
                                </a:lnTo>
                                <a:cubicBezTo>
                                  <a:pt x="4958963" y="1860605"/>
                                  <a:pt x="4956313" y="1526651"/>
                                  <a:pt x="4953662" y="11926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Поле 229"/>
                        <wps:cNvSpPr txBox="1"/>
                        <wps:spPr>
                          <a:xfrm>
                            <a:off x="166987" y="784116"/>
                            <a:ext cx="1859784" cy="28893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36185" w:rsidRDefault="00836185" w:rsidP="00B026A7">
                              <w:pPr>
                                <w:pStyle w:val="a3"/>
                                <w:numPr>
                                  <w:ilvl w:val="0"/>
                                  <w:numId w:val="34"/>
                                </w:numPr>
                                <w:spacing w:after="0"/>
                                <w:ind w:left="0" w:hanging="72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1.</w:t>
                              </w:r>
                              <w:r w:rsidRPr="000F588D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Главное управление культуры (52,9%);</w:t>
                              </w:r>
                            </w:p>
                            <w:p w:rsidR="00836185" w:rsidRDefault="00836185" w:rsidP="00B026A7">
                              <w:pPr>
                                <w:pStyle w:val="a3"/>
                                <w:numPr>
                                  <w:ilvl w:val="0"/>
                                  <w:numId w:val="34"/>
                                </w:numPr>
                                <w:spacing w:after="0"/>
                                <w:ind w:left="0" w:hanging="72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2.</w:t>
                              </w:r>
                              <w:r w:rsidRPr="00250D7E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Главное управление образования (52,8%);</w:t>
                              </w:r>
                            </w:p>
                            <w:p w:rsidR="00836185" w:rsidRDefault="00836185" w:rsidP="00B026A7">
                              <w:pPr>
                                <w:pStyle w:val="a3"/>
                                <w:numPr>
                                  <w:ilvl w:val="0"/>
                                  <w:numId w:val="34"/>
                                </w:numPr>
                                <w:spacing w:after="0"/>
                                <w:ind w:left="0" w:hanging="72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3. Главное управление социальной защиты населения (51,2%);</w:t>
                              </w:r>
                            </w:p>
                            <w:p w:rsidR="00836185" w:rsidRDefault="00836185" w:rsidP="00B026A7">
                              <w:pPr>
                                <w:pStyle w:val="a3"/>
                                <w:numPr>
                                  <w:ilvl w:val="0"/>
                                  <w:numId w:val="34"/>
                                </w:numPr>
                                <w:spacing w:after="0"/>
                                <w:ind w:left="0" w:hanging="72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4. Управление молодежной политики (50,0%);</w:t>
                              </w:r>
                            </w:p>
                            <w:p w:rsidR="00836185" w:rsidRDefault="00836185" w:rsidP="00B026A7">
                              <w:pPr>
                                <w:pStyle w:val="a3"/>
                                <w:numPr>
                                  <w:ilvl w:val="0"/>
                                  <w:numId w:val="34"/>
                                </w:numPr>
                                <w:spacing w:after="0"/>
                                <w:ind w:left="0" w:hanging="72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5. Контрольно-счетная палата (46,1%);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0F588D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6.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Главное управление по физической культуре, спорту и туризму (45,3%)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  <w:p w:rsidR="00836185" w:rsidRDefault="00836185" w:rsidP="00E305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Поле 230"/>
                        <wps:cNvSpPr txBox="1"/>
                        <wps:spPr>
                          <a:xfrm>
                            <a:off x="2117744" y="1455552"/>
                            <a:ext cx="2287313" cy="221794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6620FB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 Департамент муниципального имущества и земельных отношений (43,4%);</w:t>
                              </w:r>
                            </w:p>
                            <w:p w:rsidR="00836185" w:rsidRDefault="00836185" w:rsidP="00B026A7">
                              <w:pPr>
                                <w:pStyle w:val="a3"/>
                                <w:numPr>
                                  <w:ilvl w:val="0"/>
                                  <w:numId w:val="34"/>
                                </w:numPr>
                                <w:spacing w:after="0"/>
                                <w:ind w:left="0" w:hanging="72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2.</w:t>
                              </w:r>
                              <w:r w:rsidRPr="00250D7E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r w:rsidRPr="000F588D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Департамент муниципального заказа (4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2,6</w:t>
                              </w:r>
                              <w:r w:rsidRPr="000F588D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%)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3. Департамент транспорта (35,6%);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4. Администрация города (35,1%);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5. Красноярский городской Совет депутатов (34,4%);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6. Департамент финансов (32,7%);</w:t>
                              </w:r>
                            </w:p>
                            <w:p w:rsidR="00836185" w:rsidRPr="006749A6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7. </w:t>
                              </w:r>
                              <w:r w:rsidRPr="006749A6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Управление архитектуры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  <w:r w:rsidRPr="006749A6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30,7</w:t>
                              </w:r>
                              <w:r w:rsidRPr="006749A6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%)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8. Департамент градостроительства (30,4%);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9. Администрация Центрального района (29,9%);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10. Администрация Октябрьского района (29,8%);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11. Администрация Железнодорожного района (27,6%);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12. Администрация Ленинского района (27,5%);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13. Администрация Кировского района (27,2%);</w:t>
                              </w:r>
                            </w:p>
                            <w:p w:rsidR="00836185" w:rsidRDefault="00836185" w:rsidP="00E30583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14. Администрация Советского района (24,4%)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Поле 234"/>
                        <wps:cNvSpPr txBox="1"/>
                        <wps:spPr>
                          <a:xfrm>
                            <a:off x="4651986" y="2687494"/>
                            <a:ext cx="1501759" cy="9860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36185" w:rsidRDefault="00836185" w:rsidP="00E30583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1. Администрация Свердловского района (18,7%);</w:t>
                              </w:r>
                            </w:p>
                            <w:p w:rsidR="00836185" w:rsidRDefault="00836185" w:rsidP="00E30583">
                              <w:pPr>
                                <w:spacing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2. Департамент городского хозяйства (13,8);</w:t>
                              </w:r>
                            </w:p>
                            <w:p w:rsidR="00836185" w:rsidRDefault="00836185" w:rsidP="00E30583">
                              <w:pPr>
                                <w:spacing w:line="240" w:lineRule="auto"/>
                                <w:contextualSpacing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3. </w:t>
                              </w:r>
                              <w:r w:rsidRPr="00713A3E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Избирательная комиссия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 xml:space="preserve">  (3,6%)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Поле 235"/>
                        <wps:cNvSpPr txBox="1"/>
                        <wps:spPr>
                          <a:xfrm>
                            <a:off x="246181" y="515276"/>
                            <a:ext cx="1192530" cy="230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36185" w:rsidRPr="004A3B11" w:rsidRDefault="00836185" w:rsidP="00E3058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45</w:t>
                              </w:r>
                              <w:r w:rsidRPr="004A3B1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% и выше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Поле 236"/>
                        <wps:cNvSpPr txBox="1"/>
                        <wps:spPr>
                          <a:xfrm>
                            <a:off x="2222376" y="1181594"/>
                            <a:ext cx="1342280" cy="2320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36185" w:rsidRPr="004A3B11" w:rsidRDefault="00836185" w:rsidP="00E3058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4A3B1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 xml:space="preserve">от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20% до 45</w:t>
                              </w:r>
                              <w:r w:rsidRPr="004A3B1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Поле 237"/>
                        <wps:cNvSpPr txBox="1"/>
                        <wps:spPr>
                          <a:xfrm>
                            <a:off x="4651986" y="2394520"/>
                            <a:ext cx="1192530" cy="2368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36185" w:rsidRPr="004A3B11" w:rsidRDefault="00836185" w:rsidP="00E3058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менее 2</w:t>
                              </w:r>
                              <w:r w:rsidRPr="004A3B1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7" o:spid="_x0000_s1246" style="position:absolute;left:0;text-align:left;margin-left:-15.45pt;margin-top:39.25pt;width:494.9pt;height:353.95pt;z-index:251729920;mso-width-relative:margin;mso-height-relative:margin" coordorigin="556" coordsize="62014,37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">
                <v:shape id="Полилиния 228" o:spid="_x0000_s1247" style="position:absolute;left:556;width:62014;height:37522;visibility:visible;mso-wrap-style:square;v-text-anchor:middle" coordsize="4961614,219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dqcEA&#10;AADcAAAADwAAAGRycy9kb3ducmV2LnhtbERPS27CMBDdV+IO1lRig4pDFhFKMQiV8ll0U+AAI3tI&#10;IuJxZLtJuD1eIHX59P6rzWhb0ZMPjWMFi3kGglg703Cl4HrZfyxBhIhssHVMCh4UYLOevK2wNG7g&#10;X+rPsRIphEOJCuoYu1LKoGuyGOauI07czXmLMUFfSeNxSOG2lXmWFdJiw6mhxo6+atL3859V0P2Y&#10;xvSz0Q+7b10sLsVxe9Cs1PR93H6CiDTGf/HLfTIK8jytTWfS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SXanBAAAA3AAAAA8AAAAAAAAAAAAAAAAAmAIAAGRycy9kb3du&#10;cmV2LnhtbFBLBQYAAAAABAAEAPUAAACGAwAAAAA=&#10;" path="m,l23854,2194560r4937760,c4958963,1860605,4956313,1526651,4953662,1192696l,xe" fillcolor="#b9cde5" strokecolor="#385d8a" strokeweight="2pt">
                  <v:path arrowok="t" o:connecttype="custom" o:connectlocs="0,0;29815,3752215;6201410,3752215;6191471,2039248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29" o:spid="_x0000_s1248" type="#_x0000_t202" style="position:absolute;left:1669;top:7841;width:18598;height:28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9mMMA&#10;AADcAAAADwAAAGRycy9kb3ducmV2LnhtbESPQWsCMRSE74L/IbyCN812D6KrUUpB8FKK2x709kie&#10;u9HNy7KJ6+qvbwqFHoeZ+YZZbwfXiJ66YD0reJ1lIIi1N5YrBd9fu+kCRIjIBhvPpOBBAbab8WiN&#10;hfF3PlBfxkokCIcCFdQxtoWUQdfkMMx8S5y8s+8cxiS7SpoO7wnuGpln2Vw6tJwWamzpvSZ9LW9O&#10;geGjZ32yH0/LpbbL5+fionulJi/D2wpEpCH+h//ae6Mgz5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39mMMAAADcAAAADwAAAAAAAAAAAAAAAACYAgAAZHJzL2Rv&#10;d25yZXYueG1sUEsFBgAAAAAEAAQA9QAAAIgDAAAAAA==&#10;" fillcolor="window" strokeweight=".5pt">
                  <v:textbox>
                    <w:txbxContent>
                      <w:p w:rsidR="00836185" w:rsidRDefault="00836185" w:rsidP="00B026A7">
                        <w:pPr>
                          <w:pStyle w:val="a3"/>
                          <w:numPr>
                            <w:ilvl w:val="0"/>
                            <w:numId w:val="34"/>
                          </w:numPr>
                          <w:spacing w:after="0"/>
                          <w:ind w:left="0" w:hanging="72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1.</w:t>
                        </w:r>
                        <w:r w:rsidRPr="000F588D"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Главное управление культуры (52,9%);</w:t>
                        </w:r>
                      </w:p>
                      <w:p w:rsidR="00836185" w:rsidRDefault="00836185" w:rsidP="00B026A7">
                        <w:pPr>
                          <w:pStyle w:val="a3"/>
                          <w:numPr>
                            <w:ilvl w:val="0"/>
                            <w:numId w:val="34"/>
                          </w:numPr>
                          <w:spacing w:after="0"/>
                          <w:ind w:left="0" w:hanging="72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2.</w:t>
                        </w:r>
                        <w:r w:rsidRPr="00250D7E"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Главное управление образования (52,8%);</w:t>
                        </w:r>
                      </w:p>
                      <w:p w:rsidR="00836185" w:rsidRDefault="00836185" w:rsidP="00B026A7">
                        <w:pPr>
                          <w:pStyle w:val="a3"/>
                          <w:numPr>
                            <w:ilvl w:val="0"/>
                            <w:numId w:val="34"/>
                          </w:numPr>
                          <w:spacing w:after="0"/>
                          <w:ind w:left="0" w:hanging="72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3. Главное управление социальной защиты населения (51,2%);</w:t>
                        </w:r>
                      </w:p>
                      <w:p w:rsidR="00836185" w:rsidRDefault="00836185" w:rsidP="00B026A7">
                        <w:pPr>
                          <w:pStyle w:val="a3"/>
                          <w:numPr>
                            <w:ilvl w:val="0"/>
                            <w:numId w:val="34"/>
                          </w:numPr>
                          <w:spacing w:after="0"/>
                          <w:ind w:left="0" w:hanging="72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4. Управление молодежной политики (50,0%);</w:t>
                        </w:r>
                      </w:p>
                      <w:p w:rsidR="00836185" w:rsidRDefault="00836185" w:rsidP="00B026A7">
                        <w:pPr>
                          <w:pStyle w:val="a3"/>
                          <w:numPr>
                            <w:ilvl w:val="0"/>
                            <w:numId w:val="34"/>
                          </w:numPr>
                          <w:spacing w:after="0"/>
                          <w:ind w:left="0" w:hanging="72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5. Контрольно-счетная палата (46,1%);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 w:rsidRPr="000F588D"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6.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Главное управление по физической культуре, спорту и туризму (45,3%)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</w:p>
                      <w:p w:rsidR="00836185" w:rsidRDefault="00836185" w:rsidP="00E30583"/>
                    </w:txbxContent>
                  </v:textbox>
                </v:shape>
                <v:shape id="Поле 230" o:spid="_x0000_s1249" type="#_x0000_t202" style="position:absolute;left:21177;top:14555;width:22873;height:2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C2MAA&#10;AADcAAAADwAAAGRycy9kb3ducmV2LnhtbERPz2vCMBS+C/4P4Q12s+kciOuMMgTBiwyrh+32SJ5t&#10;XPNSmlg7/3pzEDx+fL8Xq8E1oqcuWM8K3rIcBLH2xnKl4HjYTOYgQkQ22HgmBf8UYLUcjxZYGH/l&#10;PfVlrEQK4VCggjrGtpAy6Jochsy3xIk7+c5hTLCrpOnwmsJdI6d5PpMOLaeGGlta16T/yotTYPjH&#10;s/61u5vlUtuP2/f8rHulXl+Gr08QkYb4FD/cW6Ng+p7mpzPpCM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7C2MAAAADcAAAADwAAAAAAAAAAAAAAAACYAgAAZHJzL2Rvd25y&#10;ZXYueG1sUEsFBgAAAAAEAAQA9QAAAIUDAAAAAA==&#10;" fillcolor="window" strokeweight=".5pt">
                  <v:textbox>
                    <w:txbxContent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 w:rsidRPr="006620FB">
                          <w:rPr>
                            <w:rFonts w:ascii="Times New Roman" w:hAnsi="Times New Roman" w:cs="Times New Roman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 Департамент муниципального имущества и земельных отношений (43,4%);</w:t>
                        </w:r>
                      </w:p>
                      <w:p w:rsidR="00836185" w:rsidRDefault="00836185" w:rsidP="00B026A7">
                        <w:pPr>
                          <w:pStyle w:val="a3"/>
                          <w:numPr>
                            <w:ilvl w:val="0"/>
                            <w:numId w:val="34"/>
                          </w:numPr>
                          <w:spacing w:after="0"/>
                          <w:ind w:left="0" w:hanging="72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2.</w:t>
                        </w:r>
                        <w:r w:rsidRPr="00250D7E"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 </w:t>
                        </w:r>
                        <w:r w:rsidRPr="000F588D">
                          <w:rPr>
                            <w:rFonts w:ascii="Times New Roman" w:hAnsi="Times New Roman" w:cs="Times New Roman"/>
                            <w:sz w:val="16"/>
                          </w:rPr>
                          <w:t>Департамент муниципального заказа (4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2,6</w:t>
                        </w:r>
                        <w:r w:rsidRPr="000F588D">
                          <w:rPr>
                            <w:rFonts w:ascii="Times New Roman" w:hAnsi="Times New Roman" w:cs="Times New Roman"/>
                            <w:sz w:val="16"/>
                          </w:rPr>
                          <w:t>%)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3. Департамент транспорта (35,6%);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4. Администрация города (35,1%);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5. Красноярский городской Совет депутатов (34,4%);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6. Департамент финансов (32,7%);</w:t>
                        </w:r>
                      </w:p>
                      <w:p w:rsidR="00836185" w:rsidRPr="006749A6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7. </w:t>
                        </w:r>
                        <w:r w:rsidRPr="006749A6"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Управление архитектуры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 </w:t>
                        </w:r>
                        <w:r w:rsidRPr="006749A6">
                          <w:rPr>
                            <w:rFonts w:ascii="Times New Roman" w:hAnsi="Times New Roman" w:cs="Times New Roman"/>
                            <w:sz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30,7</w:t>
                        </w:r>
                        <w:r w:rsidRPr="006749A6">
                          <w:rPr>
                            <w:rFonts w:ascii="Times New Roman" w:hAnsi="Times New Roman" w:cs="Times New Roman"/>
                            <w:sz w:val="16"/>
                          </w:rPr>
                          <w:t>%)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8. Департамент градостроительства (30,4%);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9. Администрация Центрального района (29,9%);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10. Администрация Октябрьского района (29,8%);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11. Администрация Железнодорожного района (27,6%);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12. Администрация Ленинского района (27,5%);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13. Администрация Кировского района (27,2%);</w:t>
                        </w:r>
                      </w:p>
                      <w:p w:rsidR="00836185" w:rsidRDefault="00836185" w:rsidP="00E30583">
                        <w:pPr>
                          <w:spacing w:after="0"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14. Администрация Советского района (24,4%)</w:t>
                        </w:r>
                      </w:p>
                    </w:txbxContent>
                  </v:textbox>
                </v:shape>
                <v:shape id="Поле 234" o:spid="_x0000_s1250" type="#_x0000_t202" style="position:absolute;left:46519;top:26874;width:15018;height:9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XE28QA&#10;AADcAAAADwAAAGRycy9kb3ducmV2LnhtbESPQWsCMRSE70L/Q3iF3jRbK7LdGqUIgpcirj20t0fy&#10;upt287Js4rr11xtB8DjMzDfMYjW4RvTUBetZwfMkA0GsvbFcKfg8bMY5iBCRDTaeScE/BVgtH0YL&#10;LIw/8Z76MlYiQTgUqKCOsS2kDLomh2HiW+Lk/fjOYUyyq6Tp8JTgrpHTLJtLh5bTQo0trWvSf+XR&#10;KTD85Vl/24+z5VLb1/Mu/9W9Uk+Pw/sbiEhDvIdv7a1RMH2ZwfVMO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FxNvEAAAA3AAAAA8AAAAAAAAAAAAAAAAAmAIAAGRycy9k&#10;b3ducmV2LnhtbFBLBQYAAAAABAAEAPUAAACJAwAAAAA=&#10;" fillcolor="window" strokeweight=".5pt">
                  <v:textbox>
                    <w:txbxContent>
                      <w:p w:rsidR="00836185" w:rsidRDefault="00836185" w:rsidP="00E30583">
                        <w:pPr>
                          <w:spacing w:line="240" w:lineRule="auto"/>
                          <w:contextualSpacing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1. Администрация Свердловского района (18,7%);</w:t>
                        </w:r>
                      </w:p>
                      <w:p w:rsidR="00836185" w:rsidRDefault="00836185" w:rsidP="00E30583">
                        <w:pPr>
                          <w:spacing w:line="240" w:lineRule="auto"/>
                          <w:contextualSpacing/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2. Департамент городского хозяйства (13,8);</w:t>
                        </w:r>
                      </w:p>
                      <w:p w:rsidR="00836185" w:rsidRDefault="00836185" w:rsidP="00E30583">
                        <w:pPr>
                          <w:spacing w:line="240" w:lineRule="auto"/>
                          <w:contextualSpacing/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3. </w:t>
                        </w:r>
                        <w:r w:rsidRPr="00713A3E">
                          <w:rPr>
                            <w:rFonts w:ascii="Times New Roman" w:hAnsi="Times New Roman" w:cs="Times New Roman"/>
                            <w:sz w:val="16"/>
                          </w:rPr>
                          <w:t>Избирательная комиссия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 xml:space="preserve">  (3,6%)</w:t>
                        </w:r>
                      </w:p>
                    </w:txbxContent>
                  </v:textbox>
                </v:shape>
                <v:shape id="Поле 235" o:spid="_x0000_s1251" type="#_x0000_t202" style="position:absolute;left:2461;top:5152;width:11926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CW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L6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AlrHAAAA3AAAAA8AAAAAAAAAAAAAAAAAmAIAAGRy&#10;cy9kb3ducmV2LnhtbFBLBQYAAAAABAAEAPUAAACMAwAAAAA=&#10;" filled="f" stroked="f" strokeweight=".5pt">
                  <v:textbox>
                    <w:txbxContent>
                      <w:p w:rsidR="00836185" w:rsidRPr="004A3B11" w:rsidRDefault="00836185" w:rsidP="00E3058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45</w:t>
                        </w:r>
                        <w:r w:rsidRPr="004A3B11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% и выше</w:t>
                        </w:r>
                      </w:p>
                    </w:txbxContent>
                  </v:textbox>
                </v:shape>
                <v:shape id="Поле 236" o:spid="_x0000_s1252" type="#_x0000_t202" style="position:absolute;left:22223;top:11815;width:13423;height:2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cL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nC3HAAAA3AAAAA8AAAAAAAAAAAAAAAAAmAIAAGRy&#10;cy9kb3ducmV2LnhtbFBLBQYAAAAABAAEAPUAAACMAwAAAAA=&#10;" filled="f" stroked="f" strokeweight=".5pt">
                  <v:textbox>
                    <w:txbxContent>
                      <w:p w:rsidR="00836185" w:rsidRPr="004A3B11" w:rsidRDefault="00836185" w:rsidP="00E3058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4A3B11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от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20% до 45</w:t>
                        </w:r>
                        <w:r w:rsidRPr="004A3B11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v:shape id="Поле 237" o:spid="_x0000_s1253" type="#_x0000_t202" style="position:absolute;left:46519;top:23945;width:11926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5t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xG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0ObbHAAAA3AAAAA8AAAAAAAAAAAAAAAAAmAIAAGRy&#10;cy9kb3ducmV2LnhtbFBLBQYAAAAABAAEAPUAAACMAwAAAAA=&#10;" filled="f" stroked="f" strokeweight=".5pt">
                  <v:textbox>
                    <w:txbxContent>
                      <w:p w:rsidR="00836185" w:rsidRPr="004A3B11" w:rsidRDefault="00836185" w:rsidP="00E3058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менее 2</w:t>
                        </w:r>
                        <w:r w:rsidRPr="004A3B11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583" w:rsidRPr="00E30583">
        <w:rPr>
          <w:rFonts w:ascii="Times New Roman" w:eastAsia="Times New Roman" w:hAnsi="Times New Roman" w:cs="Times New Roman"/>
          <w:b/>
          <w:sz w:val="28"/>
          <w:lang w:eastAsia="ru-RU"/>
        </w:rPr>
        <w:t>Исполнение главными распорядителями бюджетных средств расходов бюджета города за 1 полугодие 2018 года, %</w:t>
      </w:r>
    </w:p>
    <w:p w:rsidR="00E30583" w:rsidRPr="005358E0" w:rsidRDefault="00E30583" w:rsidP="00E30583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305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Исполнение по расходам бюджета города в 1 полугодии 2016-2018 годов в разрезе ведомственной структуры представлено в Таблице </w:t>
      </w:r>
      <w:r w:rsidR="00874B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E305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35F0D" w:rsidRDefault="00435F0D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305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Таблица </w:t>
      </w:r>
      <w:r w:rsidR="00435F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305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тыс. руб.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14"/>
          <w:szCs w:val="28"/>
          <w:highlight w:val="yellow"/>
        </w:rPr>
      </w:pPr>
    </w:p>
    <w:p w:rsidR="00E30583" w:rsidRPr="00E30583" w:rsidRDefault="005358E0" w:rsidP="005358E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5358E0">
        <w:rPr>
          <w:noProof/>
          <w:lang w:eastAsia="ru-RU"/>
        </w:rPr>
        <w:drawing>
          <wp:inline distT="0" distB="0" distL="0" distR="0" wp14:anchorId="6C82DE61" wp14:editId="739A11B1">
            <wp:extent cx="6270172" cy="314277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03" cy="31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 xml:space="preserve">Большая часть расходов бюджета города – </w:t>
      </w:r>
      <w:r w:rsidRPr="00E30583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9 167 706,05 </w:t>
      </w:r>
      <w:r w:rsidRPr="00E30583">
        <w:rPr>
          <w:rFonts w:ascii="Times New Roman" w:eastAsia="Calibri" w:hAnsi="Times New Roman" w:cs="Times New Roman"/>
          <w:sz w:val="28"/>
          <w:szCs w:val="28"/>
        </w:rPr>
        <w:t>тыс. рублей</w:t>
      </w:r>
      <w:r w:rsidRPr="00E30583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или </w:t>
      </w:r>
      <w:r w:rsidRPr="00E30583">
        <w:rPr>
          <w:rFonts w:ascii="Times New Roman" w:eastAsia="Calibri" w:hAnsi="Times New Roman" w:cs="Times New Roman"/>
          <w:sz w:val="28"/>
          <w:szCs w:val="28"/>
        </w:rPr>
        <w:t xml:space="preserve">71,2% была направлена на финансирование социальной сферы </w:t>
      </w:r>
      <w:r w:rsidRPr="00E30583">
        <w:rPr>
          <w:rFonts w:ascii="Times New Roman" w:eastAsia="Calibri" w:hAnsi="Times New Roman" w:cs="Times New Roman"/>
          <w:i/>
          <w:sz w:val="28"/>
          <w:szCs w:val="28"/>
        </w:rPr>
        <w:t>(«Образование», «Культура, кинематография», «Социальная политика», «Физическая культура и спорт»)</w:t>
      </w:r>
      <w:r w:rsidRPr="00E3058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>Удельный вес расходов, направленных на финансирование данной сферы, в 1 полугодии 2018 года по сравнению аналогичными периодами 2016 и 2017 годов увеличился: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>на 6,1 процентных пунктов по сравнению с 2016 годом;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>на 0,2 процентных пунктов по сравнению с 2017 годов.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0583">
        <w:rPr>
          <w:rFonts w:ascii="Times New Roman" w:eastAsia="Calibri" w:hAnsi="Times New Roman" w:cs="Times New Roman"/>
          <w:sz w:val="28"/>
          <w:szCs w:val="28"/>
        </w:rPr>
        <w:t>Следует отметить, что за 1 полугодие 2018 года по разделу «Охрана окружающей среды» из запланированных сре</w:t>
      </w:r>
      <w:proofErr w:type="gramStart"/>
      <w:r w:rsidRPr="00E30583">
        <w:rPr>
          <w:rFonts w:ascii="Times New Roman" w:eastAsia="Calibri" w:hAnsi="Times New Roman" w:cs="Times New Roman"/>
          <w:sz w:val="28"/>
          <w:szCs w:val="28"/>
        </w:rPr>
        <w:t>дств в р</w:t>
      </w:r>
      <w:proofErr w:type="gramEnd"/>
      <w:r w:rsidRPr="00E30583">
        <w:rPr>
          <w:rFonts w:ascii="Times New Roman" w:eastAsia="Calibri" w:hAnsi="Times New Roman" w:cs="Times New Roman"/>
          <w:sz w:val="28"/>
          <w:szCs w:val="28"/>
        </w:rPr>
        <w:t xml:space="preserve">азмере 3 743,20 тыс. рублей освоено расходов на сумму 0,00 тыс. рублей. </w:t>
      </w:r>
    </w:p>
    <w:p w:rsidR="00E30583" w:rsidRPr="00E30583" w:rsidRDefault="00E30583" w:rsidP="00E305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41571B" w:rsidRPr="00A717AB" w:rsidRDefault="0001284E" w:rsidP="00455C47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28"/>
        </w:rPr>
      </w:pPr>
      <w:bookmarkStart w:id="36" w:name="_Toc523397037"/>
      <w:bookmarkStart w:id="37" w:name="_Toc481151501"/>
      <w:bookmarkEnd w:id="27"/>
      <w:bookmarkEnd w:id="28"/>
      <w:bookmarkEnd w:id="29"/>
      <w:bookmarkEnd w:id="30"/>
      <w:r w:rsidRPr="00A717AB">
        <w:rPr>
          <w:rFonts w:ascii="Times New Roman" w:eastAsia="Times New Roman" w:hAnsi="Times New Roman" w:cs="Times New Roman"/>
          <w:color w:val="auto"/>
          <w:sz w:val="32"/>
          <w:szCs w:val="28"/>
        </w:rPr>
        <w:t>4.1</w:t>
      </w:r>
      <w:r w:rsidR="0041571B" w:rsidRPr="00A717AB">
        <w:rPr>
          <w:rFonts w:ascii="Times New Roman" w:eastAsia="Times New Roman" w:hAnsi="Times New Roman" w:cs="Times New Roman"/>
          <w:color w:val="auto"/>
          <w:sz w:val="32"/>
          <w:szCs w:val="28"/>
        </w:rPr>
        <w:t>. Использование бюджетных ассигнований муниципального дорожного фонда</w:t>
      </w:r>
      <w:bookmarkEnd w:id="36"/>
    </w:p>
    <w:p w:rsidR="0041571B" w:rsidRPr="00B657C0" w:rsidRDefault="0041571B" w:rsidP="00455C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highlight w:val="yellow"/>
        </w:rPr>
      </w:pPr>
    </w:p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 xml:space="preserve">Объем бюджетных ассигнований муниципального дорожного фонда (далее - Фонд) по состоянию на 01.07.2018 составил 2 933 673,47 тыс. рублей. </w:t>
      </w:r>
    </w:p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>Анализ использования средств Фонда представлен в Таблице</w:t>
      </w:r>
      <w:r w:rsidR="00435F0D">
        <w:rPr>
          <w:rFonts w:ascii="Times New Roman" w:eastAsia="Times New Roman" w:hAnsi="Times New Roman" w:cs="Times New Roman"/>
          <w:sz w:val="28"/>
        </w:rPr>
        <w:t xml:space="preserve"> 9</w:t>
      </w:r>
      <w:r w:rsidRPr="00A717AB">
        <w:rPr>
          <w:rFonts w:ascii="Times New Roman" w:eastAsia="Times New Roman" w:hAnsi="Times New Roman" w:cs="Times New Roman"/>
          <w:sz w:val="28"/>
        </w:rPr>
        <w:t>.</w:t>
      </w:r>
    </w:p>
    <w:p w:rsidR="00A717AB" w:rsidRPr="00A717AB" w:rsidRDefault="00A717AB" w:rsidP="00A717A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38" w:name="_Toc498933535"/>
      <w:bookmarkStart w:id="39" w:name="_Toc498933695"/>
      <w:bookmarkStart w:id="40" w:name="_Toc498933896"/>
      <w:r w:rsidRPr="00A717AB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bookmarkEnd w:id="38"/>
      <w:bookmarkEnd w:id="39"/>
      <w:bookmarkEnd w:id="40"/>
      <w:r w:rsidR="00435F0D">
        <w:rPr>
          <w:rFonts w:ascii="Times New Roman" w:eastAsia="Calibri" w:hAnsi="Times New Roman" w:cs="Times New Roman"/>
          <w:sz w:val="24"/>
          <w:szCs w:val="24"/>
        </w:rPr>
        <w:t>9</w:t>
      </w:r>
    </w:p>
    <w:p w:rsidR="00A717AB" w:rsidRPr="00A717AB" w:rsidRDefault="00A717AB" w:rsidP="00A717A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</w:rPr>
      </w:pPr>
      <w:r w:rsidRPr="00A717AB">
        <w:rPr>
          <w:rFonts w:ascii="Times New Roman" w:eastAsia="Times New Roman" w:hAnsi="Times New Roman" w:cs="Times New Roman"/>
          <w:sz w:val="24"/>
        </w:rPr>
        <w:t>тыс. руб.</w:t>
      </w:r>
    </w:p>
    <w:tbl>
      <w:tblPr>
        <w:tblStyle w:val="5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275"/>
        <w:gridCol w:w="1276"/>
        <w:gridCol w:w="1134"/>
        <w:gridCol w:w="1276"/>
        <w:gridCol w:w="1559"/>
      </w:tblGrid>
      <w:tr w:rsidR="00A717AB" w:rsidRPr="00A717AB" w:rsidTr="009D75EC">
        <w:tc>
          <w:tcPr>
            <w:tcW w:w="2553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sz w:val="18"/>
              </w:rPr>
              <w:t>Факт на 01.07.2017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gramStart"/>
            <w:r w:rsidRPr="00A717AB">
              <w:rPr>
                <w:rFonts w:ascii="Times New Roman" w:eastAsia="Times New Roman" w:hAnsi="Times New Roman" w:cs="Times New Roman"/>
                <w:sz w:val="18"/>
              </w:rPr>
              <w:t>Утвержден-</w:t>
            </w:r>
            <w:proofErr w:type="spellStart"/>
            <w:r w:rsidRPr="00A717AB">
              <w:rPr>
                <w:rFonts w:ascii="Times New Roman" w:eastAsia="Times New Roman" w:hAnsi="Times New Roman" w:cs="Times New Roman"/>
                <w:sz w:val="18"/>
              </w:rPr>
              <w:t>ный</w:t>
            </w:r>
            <w:proofErr w:type="spellEnd"/>
            <w:proofErr w:type="gramEnd"/>
            <w:r w:rsidRPr="00A717AB">
              <w:rPr>
                <w:rFonts w:ascii="Times New Roman" w:eastAsia="Times New Roman" w:hAnsi="Times New Roman" w:cs="Times New Roman"/>
                <w:sz w:val="18"/>
              </w:rPr>
              <w:t xml:space="preserve"> бюджет в ред. от 29.05.2018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6"/>
              </w:rPr>
              <w:t>Уточненные бюджетные назначения на 01.07.2018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sz w:val="18"/>
              </w:rPr>
              <w:t>Факт на 01.07.2018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sz w:val="18"/>
              </w:rPr>
              <w:t>Исполнение за 1 полугодие 2018 года, %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sz w:val="18"/>
              </w:rPr>
              <w:t xml:space="preserve">Отклонение факта </w:t>
            </w:r>
          </w:p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sz w:val="18"/>
              </w:rPr>
              <w:t xml:space="preserve">1 полугодия 2018 года от факта </w:t>
            </w:r>
          </w:p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sz w:val="18"/>
              </w:rPr>
              <w:t>1 полугодия 2017 года</w:t>
            </w:r>
          </w:p>
        </w:tc>
      </w:tr>
      <w:tr w:rsidR="00A717AB" w:rsidRPr="00A717AB" w:rsidTr="009D75EC">
        <w:tc>
          <w:tcPr>
            <w:tcW w:w="2553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A717AB">
              <w:rPr>
                <w:rFonts w:ascii="Times New Roman" w:eastAsia="Times New Roman" w:hAnsi="Times New Roman" w:cs="Times New Roman"/>
                <w:sz w:val="14"/>
              </w:rPr>
              <w:t>1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A717AB">
              <w:rPr>
                <w:rFonts w:ascii="Times New Roman" w:eastAsia="Times New Roman" w:hAnsi="Times New Roman" w:cs="Times New Roman"/>
                <w:sz w:val="14"/>
              </w:rPr>
              <w:t>2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A717AB">
              <w:rPr>
                <w:rFonts w:ascii="Times New Roman" w:eastAsia="Times New Roman" w:hAnsi="Times New Roman" w:cs="Times New Roman"/>
                <w:sz w:val="14"/>
              </w:rPr>
              <w:t>3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A717AB">
              <w:rPr>
                <w:rFonts w:ascii="Times New Roman" w:eastAsia="Times New Roman" w:hAnsi="Times New Roman" w:cs="Times New Roman"/>
                <w:sz w:val="14"/>
              </w:rPr>
              <w:t>4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A717AB">
              <w:rPr>
                <w:rFonts w:ascii="Times New Roman" w:eastAsia="Times New Roman" w:hAnsi="Times New Roman" w:cs="Times New Roman"/>
                <w:sz w:val="14"/>
              </w:rPr>
              <w:t>5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A717AB">
              <w:rPr>
                <w:rFonts w:ascii="Times New Roman" w:eastAsia="Times New Roman" w:hAnsi="Times New Roman" w:cs="Times New Roman"/>
                <w:sz w:val="14"/>
              </w:rPr>
              <w:t>6=5/4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A717AB">
              <w:rPr>
                <w:rFonts w:ascii="Times New Roman" w:eastAsia="Times New Roman" w:hAnsi="Times New Roman" w:cs="Times New Roman"/>
                <w:sz w:val="14"/>
              </w:rPr>
              <w:t>7=5-2</w:t>
            </w:r>
          </w:p>
        </w:tc>
      </w:tr>
      <w:tr w:rsidR="00A717AB" w:rsidRPr="00A717AB" w:rsidTr="009D75EC">
        <w:tc>
          <w:tcPr>
            <w:tcW w:w="2553" w:type="dxa"/>
            <w:vAlign w:val="center"/>
          </w:tcPr>
          <w:p w:rsidR="00A717AB" w:rsidRPr="00A717AB" w:rsidRDefault="00A717AB" w:rsidP="00A717AB">
            <w:pPr>
              <w:rPr>
                <w:rFonts w:ascii="Times New Roman" w:eastAsia="Times New Roman" w:hAnsi="Times New Roman" w:cs="Times New Roman"/>
                <w:b/>
                <w:sz w:val="14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4"/>
              </w:rPr>
              <w:t>ИСТОЧНИКИ ФОРМИРОВАНИЯ ДОРОЖНОГО ФОНДА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435 205,30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2 848 451,97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2 933 673,47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535 810,27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18,3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+ 100 604,97</w:t>
            </w:r>
          </w:p>
        </w:tc>
      </w:tr>
      <w:tr w:rsidR="00A717AB" w:rsidRPr="00A717AB" w:rsidTr="009D75EC">
        <w:tc>
          <w:tcPr>
            <w:tcW w:w="2553" w:type="dxa"/>
            <w:shd w:val="clear" w:color="auto" w:fill="auto"/>
            <w:vAlign w:val="center"/>
          </w:tcPr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lastRenderedPageBreak/>
              <w:t>Доходы всего,</w:t>
            </w:r>
          </w:p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в том числе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435 205,30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2 798 537,19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2 883 758,69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485 895,49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16,8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+ 50 690,19</w:t>
            </w:r>
          </w:p>
        </w:tc>
      </w:tr>
      <w:tr w:rsidR="00A717AB" w:rsidRPr="00A717AB" w:rsidTr="009D75EC">
        <w:tc>
          <w:tcPr>
            <w:tcW w:w="2553" w:type="dxa"/>
            <w:shd w:val="clear" w:color="auto" w:fill="auto"/>
            <w:vAlign w:val="center"/>
          </w:tcPr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Средства вышестоящих бюджетов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197 619,14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2 316 573,80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2 401 795,30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244 600,85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10,2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+ 46 981,71</w:t>
            </w:r>
          </w:p>
        </w:tc>
      </w:tr>
      <w:tr w:rsidR="00A717AB" w:rsidRPr="00A717AB" w:rsidTr="009D75EC">
        <w:tc>
          <w:tcPr>
            <w:tcW w:w="2553" w:type="dxa"/>
            <w:shd w:val="clear" w:color="auto" w:fill="auto"/>
            <w:vAlign w:val="center"/>
          </w:tcPr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Налоговые и неналоговые (собственные средства)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237 586,16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481 963,39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481 963,39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241 294,64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50,1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+ 3 708,48</w:t>
            </w:r>
          </w:p>
        </w:tc>
      </w:tr>
      <w:tr w:rsidR="00A717AB" w:rsidRPr="00A717AB" w:rsidTr="009D75EC">
        <w:tc>
          <w:tcPr>
            <w:tcW w:w="2553" w:type="dxa"/>
            <w:shd w:val="clear" w:color="auto" w:fill="auto"/>
            <w:vAlign w:val="center"/>
          </w:tcPr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 xml:space="preserve">Остатки бюджетных ассигнований Фонда, неиспользованные </w:t>
            </w:r>
          </w:p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в 2017 году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х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49 914,78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49 914,78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49 914,78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100,0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+ 49 914,78</w:t>
            </w:r>
          </w:p>
        </w:tc>
      </w:tr>
      <w:tr w:rsidR="00A717AB" w:rsidRPr="00A717AB" w:rsidTr="009D75EC">
        <w:tc>
          <w:tcPr>
            <w:tcW w:w="2553" w:type="dxa"/>
            <w:shd w:val="clear" w:color="auto" w:fill="auto"/>
            <w:vAlign w:val="center"/>
          </w:tcPr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 xml:space="preserve">Расходы всего, </w:t>
            </w:r>
          </w:p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в том числе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305 053,81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2 848 451,97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2 921 608,60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443 161,42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15,2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b/>
                <w:sz w:val="18"/>
              </w:rPr>
              <w:t>+ 138 107,61</w:t>
            </w:r>
          </w:p>
        </w:tc>
      </w:tr>
      <w:tr w:rsidR="00A717AB" w:rsidRPr="00A717AB" w:rsidTr="009D75EC">
        <w:tc>
          <w:tcPr>
            <w:tcW w:w="2553" w:type="dxa"/>
            <w:shd w:val="clear" w:color="auto" w:fill="auto"/>
            <w:vAlign w:val="center"/>
          </w:tcPr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Средства вышестоящих бюджетов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153 668,88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2 316 573,80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2 389 734,20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244 600,85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10,2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+ 90 931,97</w:t>
            </w:r>
          </w:p>
        </w:tc>
      </w:tr>
      <w:tr w:rsidR="00A717AB" w:rsidRPr="00A717AB" w:rsidTr="009D75EC">
        <w:tc>
          <w:tcPr>
            <w:tcW w:w="2553" w:type="dxa"/>
            <w:shd w:val="clear" w:color="auto" w:fill="auto"/>
            <w:vAlign w:val="center"/>
          </w:tcPr>
          <w:p w:rsidR="00A717AB" w:rsidRPr="00A717AB" w:rsidRDefault="00A717AB" w:rsidP="00A717AB">
            <w:pPr>
              <w:ind w:right="-108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Налоговые и неналоговые (собственные средства)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151 384,93</w:t>
            </w:r>
          </w:p>
        </w:tc>
        <w:tc>
          <w:tcPr>
            <w:tcW w:w="1275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531 878,17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531 874,40</w:t>
            </w:r>
          </w:p>
        </w:tc>
        <w:tc>
          <w:tcPr>
            <w:tcW w:w="1134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198 560,57</w:t>
            </w:r>
          </w:p>
        </w:tc>
        <w:tc>
          <w:tcPr>
            <w:tcW w:w="1276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37,3</w:t>
            </w:r>
          </w:p>
        </w:tc>
        <w:tc>
          <w:tcPr>
            <w:tcW w:w="1559" w:type="dxa"/>
            <w:vAlign w:val="center"/>
          </w:tcPr>
          <w:p w:rsidR="00A717AB" w:rsidRPr="00A717AB" w:rsidRDefault="00A717AB" w:rsidP="00A717AB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</w:rPr>
            </w:pPr>
            <w:r w:rsidRPr="00A717AB">
              <w:rPr>
                <w:rFonts w:ascii="Times New Roman" w:eastAsia="Times New Roman" w:hAnsi="Times New Roman" w:cs="Times New Roman"/>
                <w:i/>
                <w:sz w:val="18"/>
              </w:rPr>
              <w:t>+ 47 175,64</w:t>
            </w:r>
          </w:p>
        </w:tc>
      </w:tr>
    </w:tbl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highlight w:val="yellow"/>
        </w:rPr>
      </w:pPr>
    </w:p>
    <w:p w:rsidR="00E27744" w:rsidRPr="00A717AB" w:rsidRDefault="00E27744" w:rsidP="00E277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825EE">
        <w:rPr>
          <w:rFonts w:ascii="Times New Roman" w:eastAsia="Times New Roman" w:hAnsi="Times New Roman" w:cs="Times New Roman"/>
          <w:sz w:val="28"/>
        </w:rPr>
        <w:t xml:space="preserve">Следует отметить, что уточненные бюджетные назначения на 01.07.2018 по расходам меньше запланированных доходов на сумму 12 064,87 тыс. рублей, </w:t>
      </w:r>
      <w:r w:rsidR="003065CC" w:rsidRPr="006825EE">
        <w:rPr>
          <w:rFonts w:ascii="Times New Roman" w:eastAsia="Times New Roman" w:hAnsi="Times New Roman" w:cs="Times New Roman"/>
          <w:sz w:val="28"/>
        </w:rPr>
        <w:t xml:space="preserve">из них 12 061,10 тыс. рублей – это </w:t>
      </w:r>
      <w:r w:rsidRPr="006825EE">
        <w:rPr>
          <w:rFonts w:ascii="Times New Roman" w:eastAsia="Times New Roman" w:hAnsi="Times New Roman" w:cs="Times New Roman"/>
          <w:sz w:val="28"/>
        </w:rPr>
        <w:t>нераспределенны</w:t>
      </w:r>
      <w:r w:rsidR="003065CC" w:rsidRPr="006825EE">
        <w:rPr>
          <w:rFonts w:ascii="Times New Roman" w:eastAsia="Times New Roman" w:hAnsi="Times New Roman" w:cs="Times New Roman"/>
          <w:sz w:val="28"/>
        </w:rPr>
        <w:t>е</w:t>
      </w:r>
      <w:r w:rsidRPr="006825EE">
        <w:rPr>
          <w:rFonts w:ascii="Times New Roman" w:eastAsia="Times New Roman" w:hAnsi="Times New Roman" w:cs="Times New Roman"/>
          <w:sz w:val="28"/>
        </w:rPr>
        <w:t xml:space="preserve"> средств</w:t>
      </w:r>
      <w:r w:rsidR="003065CC" w:rsidRPr="006825EE">
        <w:rPr>
          <w:rFonts w:ascii="Times New Roman" w:eastAsia="Times New Roman" w:hAnsi="Times New Roman" w:cs="Times New Roman"/>
          <w:sz w:val="28"/>
        </w:rPr>
        <w:t>а</w:t>
      </w:r>
      <w:r w:rsidRPr="006825EE">
        <w:rPr>
          <w:rFonts w:ascii="Times New Roman" w:eastAsia="Times New Roman" w:hAnsi="Times New Roman" w:cs="Times New Roman"/>
          <w:sz w:val="28"/>
        </w:rPr>
        <w:t xml:space="preserve"> субсидий из вышестоящих бюджетов</w:t>
      </w:r>
      <w:r w:rsidR="003065CC" w:rsidRPr="006825EE">
        <w:rPr>
          <w:rFonts w:ascii="Times New Roman" w:eastAsia="Times New Roman" w:hAnsi="Times New Roman" w:cs="Times New Roman"/>
          <w:sz w:val="28"/>
        </w:rPr>
        <w:t>.</w:t>
      </w:r>
    </w:p>
    <w:p w:rsidR="003065CC" w:rsidRPr="006825EE" w:rsidRDefault="003065CC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</w:rPr>
      </w:pPr>
    </w:p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>Исполнение на отчетную дату по источникам формирования Фонда составило 535 810,27 тыс. рублей или 18,3% к плану году, в том числе:</w:t>
      </w:r>
    </w:p>
    <w:p w:rsidR="00A717AB" w:rsidRPr="00A717AB" w:rsidRDefault="00A717AB" w:rsidP="00B026A7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 xml:space="preserve">485 895,49 тыс. рублей или 16,8% к плану года - по доходам Фонда, в том числе: </w:t>
      </w:r>
    </w:p>
    <w:p w:rsidR="00A717AB" w:rsidRPr="00A717AB" w:rsidRDefault="00A717AB" w:rsidP="00A717AB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>244 600,85 тыс. рублей или 10,2% к плану года – по средствам вышестоящих бюджетов. Доходы поступили по одной из 4-х запланированных субсидий - на содержание автомобильных дорог за счет средств дорожного фонда Красноярского края;</w:t>
      </w:r>
    </w:p>
    <w:p w:rsidR="00A717AB" w:rsidRPr="002A65DB" w:rsidRDefault="00A717AB" w:rsidP="00A717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 xml:space="preserve">241 294,64 тыс. рублей или 50,1% к плану года – по налоговым и неналоговым доходам. Основной удельный вес поступивших в Фонд средств – 92,9% приходится на акцизы (на автомобильный и прямогонный бензин, дизельное топливо, моторные масла), сумма поступлений по которым составила </w:t>
      </w:r>
      <w:r w:rsidRPr="002A65DB">
        <w:rPr>
          <w:rFonts w:ascii="Times New Roman" w:eastAsia="Times New Roman" w:hAnsi="Times New Roman" w:cs="Times New Roman"/>
          <w:sz w:val="28"/>
        </w:rPr>
        <w:t>224 181,00 тыс. рублей или 49,1% к плану года.</w:t>
      </w:r>
    </w:p>
    <w:p w:rsidR="00A717AB" w:rsidRPr="002A65D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2A65DB">
        <w:rPr>
          <w:rFonts w:ascii="Times New Roman" w:eastAsia="Times New Roman" w:hAnsi="Times New Roman" w:cs="Times New Roman"/>
          <w:sz w:val="28"/>
        </w:rPr>
        <w:t>По сравнению с аналогичным периодом прошлого года в Фонд поступило доходов больше на 50 690,19 тыс. рублей или на 11,6% (в основном за счет средств вышестоящих бюджетов);</w:t>
      </w:r>
    </w:p>
    <w:p w:rsidR="00A717AB" w:rsidRPr="002A65DB" w:rsidRDefault="00A717AB" w:rsidP="002A65D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</w:rPr>
      </w:pPr>
      <w:r w:rsidRPr="002A65DB">
        <w:rPr>
          <w:rFonts w:ascii="Times New Roman" w:eastAsia="Times New Roman" w:hAnsi="Times New Roman" w:cs="Times New Roman"/>
          <w:sz w:val="28"/>
        </w:rPr>
        <w:t xml:space="preserve">49 914,78 тыс. рублей – остатки бюджетных ассигнований муниципального дорожного фонда, неиспользованные в 2017 году. </w:t>
      </w:r>
    </w:p>
    <w:p w:rsidR="00A717AB" w:rsidRPr="00A717AB" w:rsidRDefault="00A717AB" w:rsidP="00A71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2A65DB">
        <w:rPr>
          <w:rFonts w:ascii="Times New Roman" w:eastAsia="Times New Roman" w:hAnsi="Times New Roman" w:cs="Times New Roman"/>
          <w:sz w:val="28"/>
        </w:rPr>
        <w:t>На финансирование</w:t>
      </w:r>
      <w:r w:rsidRPr="00A717AB">
        <w:rPr>
          <w:rFonts w:ascii="Times New Roman" w:eastAsia="Times New Roman" w:hAnsi="Times New Roman" w:cs="Times New Roman"/>
          <w:sz w:val="28"/>
        </w:rPr>
        <w:t xml:space="preserve"> расходов Фонда направлены средства в размере  443 161,42 тыс. рублей или 15,2% к плану года, в том числе:</w:t>
      </w:r>
    </w:p>
    <w:p w:rsidR="00F26119" w:rsidRDefault="00A717AB" w:rsidP="00B026A7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>краевые средства в размере 244 600,85 тыс. рублей</w:t>
      </w:r>
      <w:r w:rsidR="00F26119">
        <w:rPr>
          <w:rFonts w:ascii="Times New Roman" w:eastAsia="Times New Roman" w:hAnsi="Times New Roman" w:cs="Times New Roman"/>
          <w:sz w:val="28"/>
        </w:rPr>
        <w:t xml:space="preserve"> или 10,2% к плану года и 100,0</w:t>
      </w:r>
      <w:r w:rsidRPr="00A717AB">
        <w:rPr>
          <w:rFonts w:ascii="Times New Roman" w:eastAsia="Times New Roman" w:hAnsi="Times New Roman" w:cs="Times New Roman"/>
          <w:sz w:val="28"/>
        </w:rPr>
        <w:t xml:space="preserve">% от поступивших средств субсидий направлены на текущее содержание дорог, что выше освоения за аналогичный период прошлого года на 59,2%. По информации департамента финансов финансирование осуществляется в соответствии с графиками к Соглашениям о предоставлении субсидий. </w:t>
      </w:r>
    </w:p>
    <w:p w:rsidR="00A717AB" w:rsidRPr="00A717AB" w:rsidRDefault="00F26119" w:rsidP="00F2611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Финансирование расходов на строительство и реконструкцию дорог, капитальный ремонт автомобильных дорог за счет средств вышестоящих </w:t>
      </w:r>
      <w:r>
        <w:rPr>
          <w:rFonts w:ascii="Times New Roman" w:eastAsia="Times New Roman" w:hAnsi="Times New Roman" w:cs="Times New Roman"/>
          <w:sz w:val="28"/>
        </w:rPr>
        <w:lastRenderedPageBreak/>
        <w:t>бюджетов по информации департамента финансов также осуществляется в соответствии с графиками к Согла</w:t>
      </w:r>
      <w:r w:rsidR="005B43D7">
        <w:rPr>
          <w:rFonts w:ascii="Times New Roman" w:eastAsia="Times New Roman" w:hAnsi="Times New Roman" w:cs="Times New Roman"/>
          <w:sz w:val="28"/>
        </w:rPr>
        <w:t>шениям о предоставлении субсидий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A717AB" w:rsidRPr="00A717AB">
        <w:rPr>
          <w:rFonts w:ascii="Times New Roman" w:eastAsia="Times New Roman" w:hAnsi="Times New Roman" w:cs="Times New Roman"/>
          <w:sz w:val="28"/>
        </w:rPr>
        <w:t xml:space="preserve">Финансирование и освоение </w:t>
      </w:r>
      <w:r>
        <w:rPr>
          <w:rFonts w:ascii="Times New Roman" w:eastAsia="Times New Roman" w:hAnsi="Times New Roman" w:cs="Times New Roman"/>
          <w:sz w:val="28"/>
        </w:rPr>
        <w:t xml:space="preserve">этих </w:t>
      </w:r>
      <w:r w:rsidR="00A717AB" w:rsidRPr="00A717AB">
        <w:rPr>
          <w:rFonts w:ascii="Times New Roman" w:eastAsia="Times New Roman" w:hAnsi="Times New Roman" w:cs="Times New Roman"/>
          <w:sz w:val="28"/>
        </w:rPr>
        <w:t>сре</w:t>
      </w:r>
      <w:proofErr w:type="gramStart"/>
      <w:r w:rsidR="00A717AB" w:rsidRPr="00A717AB">
        <w:rPr>
          <w:rFonts w:ascii="Times New Roman" w:eastAsia="Times New Roman" w:hAnsi="Times New Roman" w:cs="Times New Roman"/>
          <w:sz w:val="28"/>
        </w:rPr>
        <w:t>дств пр</w:t>
      </w:r>
      <w:proofErr w:type="gramEnd"/>
      <w:r w:rsidR="00A717AB" w:rsidRPr="00A717AB">
        <w:rPr>
          <w:rFonts w:ascii="Times New Roman" w:eastAsia="Times New Roman" w:hAnsi="Times New Roman" w:cs="Times New Roman"/>
          <w:sz w:val="28"/>
        </w:rPr>
        <w:t>едусмотрено в 3-4 кварталах 2018 года;</w:t>
      </w:r>
    </w:p>
    <w:p w:rsidR="00A717AB" w:rsidRPr="00A717AB" w:rsidRDefault="00A717AB" w:rsidP="00B026A7">
      <w:pPr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>налоговые и неналоговые доходы в размере 198 560,57 тыс. рублей или 37,3% к плану года направлены:</w:t>
      </w:r>
    </w:p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>- 159 536,88 или 43,7% к плану года - на текущее содержание дорог. В соответствии с заключенными муниципальными контрак</w:t>
      </w:r>
      <w:r w:rsidR="002A65DB">
        <w:rPr>
          <w:rFonts w:ascii="Times New Roman" w:eastAsia="Times New Roman" w:hAnsi="Times New Roman" w:cs="Times New Roman"/>
          <w:sz w:val="28"/>
        </w:rPr>
        <w:t xml:space="preserve">тами </w:t>
      </w:r>
      <w:r w:rsidRPr="00A717AB">
        <w:rPr>
          <w:rFonts w:ascii="Times New Roman" w:eastAsia="Times New Roman" w:hAnsi="Times New Roman" w:cs="Times New Roman"/>
          <w:sz w:val="28"/>
        </w:rPr>
        <w:t>оплата осуществляется по факту выполнения работ;</w:t>
      </w:r>
    </w:p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 xml:space="preserve">- 31 150,29 тыс. рублей или 39,2 % к плану года - на капитальный ремонт дорог. Выполнение работ и их оплата в соответствии с условиями заключенных муниципальных контрактов запланированы на 3-4 кварталы 2018 года. </w:t>
      </w:r>
      <w:r w:rsidR="002A65DB">
        <w:rPr>
          <w:rFonts w:ascii="Times New Roman" w:eastAsia="Times New Roman" w:hAnsi="Times New Roman" w:cs="Times New Roman"/>
          <w:sz w:val="28"/>
        </w:rPr>
        <w:t>Ф</w:t>
      </w:r>
      <w:r w:rsidR="002A65DB" w:rsidRPr="00A717AB">
        <w:rPr>
          <w:rFonts w:ascii="Times New Roman" w:eastAsia="Times New Roman" w:hAnsi="Times New Roman" w:cs="Times New Roman"/>
          <w:sz w:val="28"/>
        </w:rPr>
        <w:t xml:space="preserve">актическое исполнение </w:t>
      </w:r>
      <w:r w:rsidR="002A65DB">
        <w:rPr>
          <w:rFonts w:ascii="Times New Roman" w:eastAsia="Times New Roman" w:hAnsi="Times New Roman" w:cs="Times New Roman"/>
          <w:sz w:val="28"/>
        </w:rPr>
        <w:t>–</w:t>
      </w:r>
      <w:r w:rsidRPr="00A717AB">
        <w:rPr>
          <w:rFonts w:ascii="Times New Roman" w:eastAsia="Times New Roman" w:hAnsi="Times New Roman" w:cs="Times New Roman"/>
          <w:sz w:val="28"/>
        </w:rPr>
        <w:t xml:space="preserve"> </w:t>
      </w:r>
      <w:r w:rsidR="002A65DB">
        <w:rPr>
          <w:rFonts w:ascii="Times New Roman" w:eastAsia="Times New Roman" w:hAnsi="Times New Roman" w:cs="Times New Roman"/>
          <w:sz w:val="28"/>
        </w:rPr>
        <w:t xml:space="preserve">это </w:t>
      </w:r>
      <w:r w:rsidRPr="00A717AB">
        <w:rPr>
          <w:rFonts w:ascii="Times New Roman" w:eastAsia="Times New Roman" w:hAnsi="Times New Roman" w:cs="Times New Roman"/>
          <w:sz w:val="28"/>
        </w:rPr>
        <w:t>погашение кредиторской задолженности, сложившейся на 01.01.2018</w:t>
      </w:r>
      <w:r w:rsidR="002A65DB" w:rsidRPr="002A65DB">
        <w:rPr>
          <w:rFonts w:ascii="Times New Roman" w:eastAsia="Times New Roman" w:hAnsi="Times New Roman" w:cs="Times New Roman"/>
          <w:sz w:val="28"/>
        </w:rPr>
        <w:t xml:space="preserve"> </w:t>
      </w:r>
      <w:r w:rsidR="002A65DB">
        <w:rPr>
          <w:rFonts w:ascii="Times New Roman" w:eastAsia="Times New Roman" w:hAnsi="Times New Roman" w:cs="Times New Roman"/>
          <w:sz w:val="28"/>
        </w:rPr>
        <w:t>(по информации департамента финансов администрации города)</w:t>
      </w:r>
      <w:r w:rsidRPr="00A717AB">
        <w:rPr>
          <w:rFonts w:ascii="Times New Roman" w:eastAsia="Times New Roman" w:hAnsi="Times New Roman" w:cs="Times New Roman"/>
          <w:sz w:val="28"/>
        </w:rPr>
        <w:t xml:space="preserve">. </w:t>
      </w:r>
    </w:p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 w:rsidRPr="00A717AB">
        <w:rPr>
          <w:rFonts w:ascii="Times New Roman" w:eastAsia="Times New Roman" w:hAnsi="Times New Roman" w:cs="Times New Roman"/>
          <w:sz w:val="28"/>
        </w:rPr>
        <w:t>- 7 873,40 тыс. рублей или 12,4% к плану года - на капитальный ремонт дворов и проездов к ним. В соответствии с условиями заключенных муниципальных контрактов оплата работ планируется в 3-4 кварталах</w:t>
      </w:r>
      <w:r w:rsidR="00E92FD2">
        <w:rPr>
          <w:rFonts w:ascii="Times New Roman" w:eastAsia="Times New Roman" w:hAnsi="Times New Roman" w:cs="Times New Roman"/>
          <w:sz w:val="28"/>
        </w:rPr>
        <w:t xml:space="preserve"> 2018 года</w:t>
      </w:r>
      <w:r w:rsidRPr="00A717AB">
        <w:rPr>
          <w:rFonts w:ascii="Times New Roman" w:eastAsia="Times New Roman" w:hAnsi="Times New Roman" w:cs="Times New Roman"/>
          <w:sz w:val="28"/>
        </w:rPr>
        <w:t>.</w:t>
      </w:r>
      <w:r w:rsidRPr="00A717AB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>По сравнению с аналогичным периодом прошлого года расходов освоено больше на 138 107,61 тыс. рублей или на 45,3%, в том числе:</w:t>
      </w:r>
    </w:p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>- краевых средств больше на 90 931,97 тыс. рублей или на 59,2%;</w:t>
      </w:r>
    </w:p>
    <w:p w:rsidR="00A717AB" w:rsidRPr="00A717AB" w:rsidRDefault="00A717AB" w:rsidP="00A71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717AB">
        <w:rPr>
          <w:rFonts w:ascii="Times New Roman" w:eastAsia="Times New Roman" w:hAnsi="Times New Roman" w:cs="Times New Roman"/>
          <w:sz w:val="28"/>
        </w:rPr>
        <w:t>- собственных средств больше на 47 175,64 тыс. рублей или на 31,2%.</w:t>
      </w:r>
    </w:p>
    <w:p w:rsidR="00A717AB" w:rsidRPr="009A4C51" w:rsidRDefault="00A717AB" w:rsidP="00A717A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lang w:eastAsia="ru-RU"/>
        </w:rPr>
      </w:pPr>
    </w:p>
    <w:p w:rsidR="00D14250" w:rsidRPr="00A717AB" w:rsidRDefault="00BA4863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1" w:name="_Toc523397038"/>
      <w:r w:rsidRPr="00A71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</w:t>
      </w:r>
      <w:r w:rsidR="00D14250" w:rsidRPr="00A71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455142" w:rsidRPr="00A71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D14250" w:rsidRPr="00A71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сполнени</w:t>
      </w:r>
      <w:r w:rsidR="00455142" w:rsidRPr="00A71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D14250" w:rsidRPr="00A71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адресной инвестиционной программы</w:t>
      </w:r>
      <w:bookmarkEnd w:id="37"/>
      <w:bookmarkEnd w:id="41"/>
    </w:p>
    <w:p w:rsidR="00D14250" w:rsidRPr="00B657C0" w:rsidRDefault="00D14250" w:rsidP="00455C4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  <w:highlight w:val="yellow"/>
          <w:lang w:eastAsia="ru-RU"/>
        </w:rPr>
      </w:pPr>
    </w:p>
    <w:p w:rsidR="00C63E8A" w:rsidRPr="00C63E8A" w:rsidRDefault="00C63E8A" w:rsidP="00C63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2" w:name="_Toc481151502"/>
      <w:bookmarkStart w:id="43" w:name="_Toc484103448"/>
      <w:bookmarkStart w:id="44" w:name="_Toc386553056"/>
      <w:bookmarkStart w:id="45" w:name="_Toc386559167"/>
      <w:bookmarkStart w:id="46" w:name="_Toc418092355"/>
      <w:bookmarkStart w:id="47" w:name="_Toc396830843"/>
      <w:bookmarkEnd w:id="31"/>
      <w:bookmarkEnd w:id="32"/>
      <w:bookmarkEnd w:id="33"/>
      <w:bookmarkEnd w:id="34"/>
      <w:bookmarkEnd w:id="35"/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адресной инвестиционной программе города (далее – АИП) </w:t>
      </w:r>
      <w:r w:rsidRPr="00C63E8A">
        <w:rPr>
          <w:rFonts w:ascii="Times New Roman" w:eastAsia="Calibri" w:hAnsi="Times New Roman" w:cs="Times New Roman"/>
          <w:sz w:val="28"/>
          <w:szCs w:val="28"/>
        </w:rPr>
        <w:t>в первоначальной редакции бюджета города</w:t>
      </w:r>
      <w:r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предусмотрено финансирование 24 объектов на сумму 2 334 468,72тыс. рублей. </w:t>
      </w:r>
    </w:p>
    <w:p w:rsidR="00C63E8A" w:rsidRPr="00C63E8A" w:rsidRDefault="00C63E8A" w:rsidP="002A65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5358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полугодие 2018 года </w:t>
      </w:r>
      <w:r w:rsidR="002A65DB"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АИП </w:t>
      </w:r>
      <w:r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трижды </w:t>
      </w:r>
      <w:r w:rsidR="002A6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внесены изменения в рамках корректировки бюджета города.</w:t>
      </w:r>
      <w:r w:rsidR="002A6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</w:t>
      </w:r>
      <w:r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объектов до 40 (исключено 2 объекта, </w:t>
      </w:r>
      <w:proofErr w:type="gramStart"/>
      <w:r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включены</w:t>
      </w:r>
      <w:proofErr w:type="gramEnd"/>
      <w:r w:rsidRPr="00C63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объектов). </w:t>
      </w:r>
    </w:p>
    <w:p w:rsidR="00C63E8A" w:rsidRPr="00C63E8A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>Уточненные бюджетные назначения по состоянию на 01.07.2018 составили 3 005 763,91 тыс. рублей, в том числе:</w:t>
      </w:r>
    </w:p>
    <w:p w:rsidR="00C63E8A" w:rsidRPr="00C63E8A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>бюджет города – 641 178,21 тыс. рублей;</w:t>
      </w:r>
    </w:p>
    <w:p w:rsidR="00C63E8A" w:rsidRPr="00C63E8A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>субсидия краевого бюджета- 1 334 771,10 тыс. рублей;</w:t>
      </w:r>
    </w:p>
    <w:p w:rsidR="00C63E8A" w:rsidRPr="00C63E8A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5358E0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>субсидия федерального бюджета – 1 029 814,60 тыс. рублей.</w:t>
      </w:r>
    </w:p>
    <w:p w:rsidR="00C63E8A" w:rsidRPr="005358E0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C63E8A" w:rsidRDefault="00C63E8A" w:rsidP="00C63E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Динамика расходов по </w:t>
      </w:r>
      <w:r w:rsidR="005358E0">
        <w:rPr>
          <w:rFonts w:ascii="Times New Roman" w:eastAsia="Calibri" w:hAnsi="Times New Roman" w:cs="Times New Roman"/>
          <w:sz w:val="28"/>
          <w:szCs w:val="28"/>
          <w:lang w:eastAsia="ru-RU"/>
        </w:rPr>
        <w:t>АИП</w:t>
      </w: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отчетном периоде 2016-2018 год</w:t>
      </w:r>
      <w:r w:rsidR="005358E0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="00435F0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представлена в Таблице 10</w:t>
      </w:r>
      <w:r w:rsidRPr="00C63E8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435F0D" w:rsidRDefault="00435F0D" w:rsidP="009A4C5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435F0D" w:rsidRDefault="00435F0D" w:rsidP="009A4C5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435F0D" w:rsidRDefault="00435F0D" w:rsidP="009A4C5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435F0D" w:rsidRDefault="00435F0D" w:rsidP="009A4C5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435F0D" w:rsidRDefault="00435F0D" w:rsidP="009A4C5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435F0D" w:rsidRDefault="00435F0D" w:rsidP="009A4C5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9A4C51" w:rsidRPr="009A4C51" w:rsidRDefault="00435F0D" w:rsidP="009A4C5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eastAsia="ru-RU"/>
        </w:rPr>
        <w:lastRenderedPageBreak/>
        <w:t>Таблица 10</w:t>
      </w:r>
    </w:p>
    <w:p w:rsidR="00C63E8A" w:rsidRPr="00C63E8A" w:rsidRDefault="002A65DB" w:rsidP="00C63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2A65DB">
        <w:rPr>
          <w:noProof/>
          <w:lang w:eastAsia="ru-RU"/>
        </w:rPr>
        <w:drawing>
          <wp:inline distT="0" distB="0" distL="0" distR="0" wp14:anchorId="24EA9B57" wp14:editId="57562601">
            <wp:extent cx="6120130" cy="154923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64" w:rsidRPr="00394164" w:rsidRDefault="00394164" w:rsidP="00C63E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63E8A" w:rsidRPr="00C63E8A" w:rsidRDefault="00C63E8A" w:rsidP="00C63E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По состоянию на 01.07.2018 исполнение составило 565 639,90 тыс. рублей за сч</w:t>
      </w:r>
      <w:r w:rsidR="00E84FBE">
        <w:rPr>
          <w:rFonts w:ascii="Times New Roman" w:eastAsia="Calibri" w:hAnsi="Times New Roman" w:cs="Times New Roman"/>
          <w:sz w:val="28"/>
          <w:szCs w:val="28"/>
        </w:rPr>
        <w:t>ет собственных средств или 18,8</w:t>
      </w:r>
      <w:r w:rsidRPr="00C63E8A">
        <w:rPr>
          <w:rFonts w:ascii="Times New Roman" w:eastAsia="Calibri" w:hAnsi="Times New Roman" w:cs="Times New Roman"/>
          <w:sz w:val="28"/>
          <w:szCs w:val="28"/>
        </w:rPr>
        <w:t>% от общего лимита инвестиций.</w:t>
      </w:r>
    </w:p>
    <w:p w:rsidR="00C63E8A" w:rsidRPr="005358E0" w:rsidRDefault="00C63E8A" w:rsidP="00C63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63E8A" w:rsidRPr="00C63E8A" w:rsidRDefault="00C63E8A" w:rsidP="00C63E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Структура расходов АИП по отраслям в динамике за 2016-2018 годы</w:t>
      </w:r>
    </w:p>
    <w:p w:rsidR="00C63E8A" w:rsidRPr="0013410F" w:rsidRDefault="00C63E8A" w:rsidP="00C63E8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13410F">
        <w:rPr>
          <w:rFonts w:ascii="Times New Roman" w:eastAsia="Calibri" w:hAnsi="Times New Roman" w:cs="Times New Roman"/>
          <w:sz w:val="24"/>
          <w:szCs w:val="28"/>
        </w:rPr>
        <w:t>Диаграмма</w:t>
      </w:r>
      <w:r w:rsidR="0013410F" w:rsidRPr="0013410F">
        <w:rPr>
          <w:rFonts w:ascii="Times New Roman" w:eastAsia="Calibri" w:hAnsi="Times New Roman" w:cs="Times New Roman"/>
          <w:sz w:val="24"/>
          <w:szCs w:val="28"/>
        </w:rPr>
        <w:t xml:space="preserve"> 9</w:t>
      </w:r>
    </w:p>
    <w:p w:rsidR="00C63E8A" w:rsidRPr="00C63E8A" w:rsidRDefault="00C63E8A" w:rsidP="00C63E8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D5C5F" w:rsidRDefault="00394164" w:rsidP="000D5C5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FCE68E" wp14:editId="6725A888">
            <wp:extent cx="5916706" cy="3150454"/>
            <wp:effectExtent l="0" t="0" r="825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63E8A" w:rsidRPr="00C63E8A" w:rsidRDefault="00C63E8A" w:rsidP="000D5C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По сравнению с 2016 и 2017 годом отчетного периода удельный вес расходов:</w:t>
      </w:r>
    </w:p>
    <w:p w:rsidR="00C63E8A" w:rsidRPr="00C63E8A" w:rsidRDefault="00C63E8A" w:rsidP="00C63E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п</w:t>
      </w:r>
      <w:r w:rsidRPr="00C63E8A">
        <w:rPr>
          <w:rFonts w:ascii="Times New Roman" w:eastAsia="Calibri" w:hAnsi="Times New Roman" w:cs="Times New Roman"/>
          <w:sz w:val="28"/>
          <w:szCs w:val="28"/>
        </w:rPr>
        <w:t>о жилищно-коммунальному строительству увеличился на 6,6 и 41,3 процентных пункт</w:t>
      </w:r>
      <w:r w:rsidR="00394164">
        <w:rPr>
          <w:rFonts w:ascii="Times New Roman" w:eastAsia="Calibri" w:hAnsi="Times New Roman" w:cs="Times New Roman"/>
          <w:sz w:val="28"/>
          <w:szCs w:val="28"/>
        </w:rPr>
        <w:t>ов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соответственно;</w:t>
      </w:r>
    </w:p>
    <w:p w:rsidR="00C63E8A" w:rsidRPr="00C63E8A" w:rsidRDefault="00C63E8A" w:rsidP="00C63E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C63E8A">
        <w:rPr>
          <w:rFonts w:ascii="Times New Roman" w:eastAsia="Calibri" w:hAnsi="Times New Roman" w:cs="Times New Roman"/>
          <w:sz w:val="28"/>
          <w:szCs w:val="28"/>
        </w:rPr>
        <w:t>по дорожному строительству уменьшился на 20 и на 27,6 процентных пункт</w:t>
      </w:r>
      <w:r w:rsidR="00394164">
        <w:rPr>
          <w:rFonts w:ascii="Times New Roman" w:eastAsia="Calibri" w:hAnsi="Times New Roman" w:cs="Times New Roman"/>
          <w:sz w:val="28"/>
          <w:szCs w:val="28"/>
        </w:rPr>
        <w:t>ов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соответственно;</w:t>
      </w:r>
    </w:p>
    <w:p w:rsidR="00C63E8A" w:rsidRPr="00C63E8A" w:rsidRDefault="00C63E8A" w:rsidP="00C63E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C63E8A">
        <w:rPr>
          <w:rFonts w:ascii="Times New Roman" w:eastAsia="Calibri" w:hAnsi="Times New Roman" w:cs="Times New Roman"/>
          <w:sz w:val="28"/>
          <w:szCs w:val="28"/>
        </w:rPr>
        <w:t>по социальной сфере увеличился на 13,4 и уменьшился на 13,7 процентных пункт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соответственно.</w:t>
      </w:r>
    </w:p>
    <w:p w:rsidR="00C63E8A" w:rsidRPr="00394164" w:rsidRDefault="00C63E8A" w:rsidP="00C63E8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63E8A" w:rsidRPr="00C63E8A" w:rsidRDefault="00C63E8A" w:rsidP="00C63E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Исполнение за 1 полугодие 2018 года по </w:t>
      </w:r>
      <w:r w:rsidR="00394164" w:rsidRPr="00C63E8A">
        <w:rPr>
          <w:rFonts w:ascii="Times New Roman" w:eastAsia="Calibri" w:hAnsi="Times New Roman" w:cs="Times New Roman"/>
          <w:sz w:val="28"/>
          <w:szCs w:val="28"/>
        </w:rPr>
        <w:t xml:space="preserve">муниципальным программам сложилось </w:t>
      </w:r>
      <w:r w:rsidRPr="00C63E8A">
        <w:rPr>
          <w:rFonts w:ascii="Times New Roman" w:eastAsia="Calibri" w:hAnsi="Times New Roman" w:cs="Times New Roman"/>
          <w:sz w:val="28"/>
          <w:szCs w:val="28"/>
        </w:rPr>
        <w:t>следующим</w:t>
      </w:r>
      <w:r w:rsidR="00394164">
        <w:rPr>
          <w:rFonts w:ascii="Times New Roman" w:eastAsia="Calibri" w:hAnsi="Times New Roman" w:cs="Times New Roman"/>
          <w:sz w:val="28"/>
          <w:szCs w:val="28"/>
        </w:rPr>
        <w:t xml:space="preserve"> образом</w:t>
      </w:r>
      <w:r w:rsidRPr="00C63E8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63E8A" w:rsidRPr="00C63E8A" w:rsidRDefault="00C63E8A" w:rsidP="00C63E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«Р</w:t>
      </w:r>
      <w:r w:rsidRPr="00C63E8A">
        <w:rPr>
          <w:rFonts w:ascii="Times New Roman" w:eastAsia="Calibri" w:hAnsi="Times New Roman" w:cs="Times New Roman"/>
          <w:sz w:val="28"/>
          <w:szCs w:val="28"/>
        </w:rPr>
        <w:t>азвитие образования в городе Красноярске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394164">
        <w:rPr>
          <w:rFonts w:ascii="Times New Roman" w:eastAsia="Calibri" w:hAnsi="Times New Roman" w:cs="Times New Roman"/>
          <w:sz w:val="28"/>
          <w:szCs w:val="28"/>
        </w:rPr>
        <w:t xml:space="preserve"> 26,9% (в 1 </w:t>
      </w:r>
      <w:r w:rsidRPr="00C63E8A">
        <w:rPr>
          <w:rFonts w:ascii="Times New Roman" w:eastAsia="Calibri" w:hAnsi="Times New Roman" w:cs="Times New Roman"/>
          <w:sz w:val="28"/>
          <w:szCs w:val="28"/>
        </w:rPr>
        <w:t>полугодии 2017 года – 32,3%);</w:t>
      </w:r>
    </w:p>
    <w:p w:rsidR="00C63E8A" w:rsidRPr="00C63E8A" w:rsidRDefault="00C63E8A" w:rsidP="00C63E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lastRenderedPageBreak/>
        <w:t>- </w:t>
      </w:r>
      <w:r>
        <w:rPr>
          <w:rFonts w:ascii="Times New Roman" w:eastAsia="Calibri" w:hAnsi="Times New Roman" w:cs="Times New Roman"/>
          <w:sz w:val="28"/>
          <w:szCs w:val="28"/>
        </w:rPr>
        <w:t>«О</w:t>
      </w:r>
      <w:r w:rsidRPr="00C63E8A">
        <w:rPr>
          <w:rFonts w:ascii="Times New Roman" w:eastAsia="Calibri" w:hAnsi="Times New Roman" w:cs="Times New Roman"/>
          <w:sz w:val="28"/>
          <w:szCs w:val="28"/>
        </w:rPr>
        <w:t>беспечение граждан города Красноярска жилыми помещениями и объектами инженерно-транспортной и коммунальной инфраструктуры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20,3 % (в 1 полугодии 2017 года -39,3 %);</w:t>
      </w:r>
    </w:p>
    <w:p w:rsidR="00C63E8A" w:rsidRPr="00C63E8A" w:rsidRDefault="00C63E8A" w:rsidP="00C63E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«С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оциальная поддержка населения </w:t>
      </w:r>
      <w:r>
        <w:rPr>
          <w:rFonts w:ascii="Times New Roman" w:eastAsia="Calibri" w:hAnsi="Times New Roman" w:cs="Times New Roman"/>
          <w:sz w:val="28"/>
          <w:szCs w:val="28"/>
        </w:rPr>
        <w:t>города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Красноярск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а» </w:t>
      </w:r>
      <w:r w:rsidRPr="00C63E8A">
        <w:rPr>
          <w:rFonts w:ascii="Times New Roman" w:eastAsia="Calibri" w:hAnsi="Times New Roman" w:cs="Times New Roman"/>
          <w:sz w:val="28"/>
          <w:szCs w:val="28"/>
        </w:rPr>
        <w:t>0,03%</w:t>
      </w:r>
    </w:p>
    <w:p w:rsidR="00C63E8A" w:rsidRPr="003F1F47" w:rsidRDefault="00C63E8A" w:rsidP="00C63E8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8"/>
        </w:rPr>
      </w:pPr>
    </w:p>
    <w:p w:rsidR="00C63E8A" w:rsidRPr="00C63E8A" w:rsidRDefault="00C63E8A" w:rsidP="00C63E8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Фактическое освоение бюджетных сре</w:t>
      </w:r>
      <w:proofErr w:type="gramStart"/>
      <w:r w:rsidRPr="00C63E8A">
        <w:rPr>
          <w:rFonts w:ascii="Times New Roman" w:eastAsia="Calibri" w:hAnsi="Times New Roman" w:cs="Times New Roman"/>
          <w:sz w:val="28"/>
          <w:szCs w:val="28"/>
        </w:rPr>
        <w:t>дств в р</w:t>
      </w:r>
      <w:proofErr w:type="gramEnd"/>
      <w:r w:rsidRPr="00C63E8A">
        <w:rPr>
          <w:rFonts w:ascii="Times New Roman" w:eastAsia="Calibri" w:hAnsi="Times New Roman" w:cs="Times New Roman"/>
          <w:sz w:val="28"/>
          <w:szCs w:val="28"/>
        </w:rPr>
        <w:t>амках АИП в разрезе муниципальных программ за 1 полугодие 2018 года представлено в Таблице</w:t>
      </w:r>
      <w:r w:rsidR="00435F0D">
        <w:rPr>
          <w:rFonts w:ascii="Times New Roman" w:eastAsia="Calibri" w:hAnsi="Times New Roman" w:cs="Times New Roman"/>
          <w:sz w:val="28"/>
          <w:szCs w:val="28"/>
        </w:rPr>
        <w:t xml:space="preserve"> 11</w:t>
      </w:r>
    </w:p>
    <w:p w:rsidR="00C63E8A" w:rsidRPr="009A4C51" w:rsidRDefault="00C63E8A" w:rsidP="00C63E8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A4C5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435F0D">
        <w:rPr>
          <w:rFonts w:ascii="Times New Roman" w:eastAsia="Calibri" w:hAnsi="Times New Roman" w:cs="Times New Roman"/>
          <w:sz w:val="24"/>
          <w:szCs w:val="28"/>
        </w:rPr>
        <w:t>11</w:t>
      </w:r>
    </w:p>
    <w:p w:rsidR="00C63E8A" w:rsidRPr="00C63E8A" w:rsidRDefault="00C63E8A" w:rsidP="00C63E8A">
      <w:pPr>
        <w:spacing w:after="0" w:line="240" w:lineRule="auto"/>
        <w:ind w:firstLine="709"/>
        <w:jc w:val="right"/>
        <w:rPr>
          <w:rFonts w:ascii="Calibri" w:eastAsia="Calibri" w:hAnsi="Calibri" w:cs="Times New Roman"/>
        </w:rPr>
      </w:pPr>
      <w:r w:rsidRPr="00C63E8A">
        <w:rPr>
          <w:rFonts w:ascii="Times New Roman" w:eastAsia="Calibri" w:hAnsi="Times New Roman" w:cs="Times New Roman"/>
          <w:sz w:val="24"/>
          <w:szCs w:val="28"/>
        </w:rPr>
        <w:t>тыс. руб.</w:t>
      </w:r>
    </w:p>
    <w:p w:rsidR="00C63E8A" w:rsidRPr="00C63E8A" w:rsidRDefault="00770C84" w:rsidP="00C63E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770C84">
        <w:rPr>
          <w:noProof/>
          <w:lang w:eastAsia="ru-RU"/>
        </w:rPr>
        <w:drawing>
          <wp:inline distT="0" distB="0" distL="0" distR="0" wp14:anchorId="2ABF462B" wp14:editId="06F3B485">
            <wp:extent cx="6116490" cy="2796988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9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8A" w:rsidRPr="00770C84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C63E8A" w:rsidRPr="00C63E8A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По состоянию на 01.07.2018 из 40 объектов годовой лимит освоен в размере 100% по 1 объекту (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t>Расширение и реконструкция левобережных канализационных очистных сооружений</w:t>
      </w:r>
      <w:r w:rsidRPr="00C63E8A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63E8A" w:rsidRPr="00770C84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C63E8A" w:rsidRPr="00C63E8A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Бюджетные ассигнования в 1 полугодии 2018 года осваивались по 18 объектам, из них:</w:t>
      </w:r>
    </w:p>
    <w:p w:rsidR="00C63E8A" w:rsidRPr="00C63E8A" w:rsidRDefault="00C63E8A" w:rsidP="00B026A7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от 45% до 70% по 2 объектам – «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t>Приобретение жилых помещений в целях их предоставления детям-сиротам и детям, оставшимся без попечения родителей»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(на отчетную дату заключено 125 контрактов, в третьем квартале запланировано проведение конкурных процедур), 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t>«Реконструкция автодороги по ул. Свердловская от ул. Матросова до границы г. Красноярск (с транспортной развязкой ул. Свердловская - ул. Матросов</w:t>
      </w:r>
      <w:proofErr w:type="gramStart"/>
      <w:r w:rsidRPr="00C63E8A">
        <w:rPr>
          <w:rFonts w:ascii="Times New Roman" w:eastAsia="Calibri" w:hAnsi="Times New Roman" w:cs="Times New Roman"/>
          <w:i/>
          <w:sz w:val="28"/>
          <w:szCs w:val="28"/>
        </w:rPr>
        <w:t>а-</w:t>
      </w:r>
      <w:proofErr w:type="gramEnd"/>
      <w:r w:rsidRPr="00C63E8A">
        <w:rPr>
          <w:rFonts w:ascii="Times New Roman" w:eastAsia="Calibri" w:hAnsi="Times New Roman" w:cs="Times New Roman"/>
          <w:i/>
          <w:sz w:val="28"/>
          <w:szCs w:val="28"/>
        </w:rPr>
        <w:t xml:space="preserve"> ул. Семафорная)» (</w:t>
      </w:r>
      <w:r w:rsidRPr="00C63E8A">
        <w:rPr>
          <w:rFonts w:ascii="Times New Roman" w:eastAsia="Calibri" w:hAnsi="Times New Roman" w:cs="Times New Roman"/>
          <w:sz w:val="28"/>
          <w:szCs w:val="28"/>
        </w:rPr>
        <w:t>произведены предусмотренные компенсационные выплаты, производится снос строений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C63E8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63E8A" w:rsidRPr="00C63E8A" w:rsidRDefault="00C63E8A" w:rsidP="00B026A7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от 20% до 45% по 4 объектам - освоение средств осуществляется в соответствии с условиями заключенных муниципальных контрактов (оплата производится по фактически выполненным работам - 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t xml:space="preserve">Общеобразовательная школа во II мкр. жилого района «Покровский», </w:t>
      </w:r>
      <w:proofErr w:type="spellStart"/>
      <w:r w:rsidRPr="00C63E8A">
        <w:rPr>
          <w:rFonts w:ascii="Times New Roman" w:eastAsia="Calibri" w:hAnsi="Times New Roman" w:cs="Times New Roman"/>
          <w:i/>
          <w:sz w:val="28"/>
          <w:szCs w:val="28"/>
        </w:rPr>
        <w:t>Берегоукрепление</w:t>
      </w:r>
      <w:proofErr w:type="spellEnd"/>
      <w:r w:rsidRPr="00C63E8A">
        <w:rPr>
          <w:rFonts w:ascii="Times New Roman" w:eastAsia="Calibri" w:hAnsi="Times New Roman" w:cs="Times New Roman"/>
          <w:i/>
          <w:sz w:val="28"/>
          <w:szCs w:val="28"/>
        </w:rPr>
        <w:t xml:space="preserve"> правого берега р. Енисей, Строительство правобережных очистных сооружений для прохождения стоков ливневых вод с ул. Свердловской и 4-го мостового перехода через р. Енисей, Приобретение жилых помещений для переселения</w:t>
      </w:r>
      <w:proofErr w:type="gramEnd"/>
      <w:r w:rsidRPr="00C63E8A">
        <w:rPr>
          <w:rFonts w:ascii="Times New Roman" w:eastAsia="Calibri" w:hAnsi="Times New Roman" w:cs="Times New Roman"/>
          <w:i/>
          <w:sz w:val="28"/>
          <w:szCs w:val="28"/>
        </w:rPr>
        <w:t xml:space="preserve"> граждан, проживающих в жилых домах, признанных в установленном порядке 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аварийными и подлежащими сносу, в рамках подготовки к проведению Всемирной зимней универсиады 2019 года);</w:t>
      </w:r>
    </w:p>
    <w:p w:rsidR="00C63E8A" w:rsidRPr="00770C84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0"/>
          <w:szCs w:val="28"/>
          <w:highlight w:val="yellow"/>
        </w:rPr>
      </w:pPr>
    </w:p>
    <w:p w:rsidR="00C63E8A" w:rsidRPr="00C63E8A" w:rsidRDefault="00C63E8A" w:rsidP="00B026A7">
      <w:pPr>
        <w:numPr>
          <w:ilvl w:val="0"/>
          <w:numId w:val="37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от 1% до 20%- по 12 объектам</w:t>
      </w:r>
      <w:r w:rsidR="00770C84">
        <w:rPr>
          <w:rFonts w:ascii="Times New Roman" w:eastAsia="Calibri" w:hAnsi="Times New Roman" w:cs="Times New Roman"/>
          <w:sz w:val="28"/>
          <w:szCs w:val="28"/>
        </w:rPr>
        <w:t>,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4A6E">
        <w:rPr>
          <w:rFonts w:ascii="Times New Roman" w:eastAsia="Calibri" w:hAnsi="Times New Roman" w:cs="Times New Roman"/>
          <w:sz w:val="28"/>
          <w:szCs w:val="28"/>
        </w:rPr>
        <w:t>в том числе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63E8A" w:rsidRPr="00C63E8A" w:rsidRDefault="00C63E8A" w:rsidP="000D5C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C63E8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по 8 объектам освоение средств осуществляется в соответствии с условиями заключенных муниципальных контрактов (оплата производится по фактически выполненным работам - 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t xml:space="preserve">Строительство подъездного пути к Ледовому дворцу в микрорайоне «Тихие Зори» в г. Красноярске, Строительство автомобильного проезда в районе домов по ул. Ястынская, 3 «а»,3,1 ул. Мате </w:t>
      </w:r>
      <w:proofErr w:type="spellStart"/>
      <w:r w:rsidRPr="00C63E8A">
        <w:rPr>
          <w:rFonts w:ascii="Times New Roman" w:eastAsia="Calibri" w:hAnsi="Times New Roman" w:cs="Times New Roman"/>
          <w:i/>
          <w:sz w:val="28"/>
          <w:szCs w:val="28"/>
        </w:rPr>
        <w:t>Залки</w:t>
      </w:r>
      <w:proofErr w:type="spellEnd"/>
      <w:r w:rsidRPr="00C63E8A">
        <w:rPr>
          <w:rFonts w:ascii="Times New Roman" w:eastAsia="Calibri" w:hAnsi="Times New Roman" w:cs="Times New Roman"/>
          <w:i/>
          <w:sz w:val="28"/>
          <w:szCs w:val="28"/>
        </w:rPr>
        <w:t>, 41,39 в г. Красноярске, Пешеходный переход в районе ледовой арены по ул. Партизана</w:t>
      </w:r>
      <w:proofErr w:type="gramEnd"/>
      <w:r w:rsidRPr="00C63E8A">
        <w:rPr>
          <w:rFonts w:ascii="Times New Roman" w:eastAsia="Calibri" w:hAnsi="Times New Roman" w:cs="Times New Roman"/>
          <w:i/>
          <w:sz w:val="28"/>
          <w:szCs w:val="28"/>
        </w:rPr>
        <w:t xml:space="preserve"> Железняка, Пешеходный переход в районе ледового дворца «Арена Север» по ул. 9 Мая, Транспортная развязка в микрорайоне «Тихие Зори», Строительство водопровода по ул. </w:t>
      </w:r>
      <w:proofErr w:type="spellStart"/>
      <w:r w:rsidRPr="00C63E8A">
        <w:rPr>
          <w:rFonts w:ascii="Times New Roman" w:eastAsia="Calibri" w:hAnsi="Times New Roman" w:cs="Times New Roman"/>
          <w:i/>
          <w:sz w:val="28"/>
          <w:szCs w:val="28"/>
        </w:rPr>
        <w:t>Алыкельская</w:t>
      </w:r>
      <w:proofErr w:type="spellEnd"/>
      <w:r w:rsidRPr="00C63E8A">
        <w:rPr>
          <w:rFonts w:ascii="Times New Roman" w:eastAsia="Calibri" w:hAnsi="Times New Roman" w:cs="Times New Roman"/>
          <w:i/>
          <w:sz w:val="28"/>
          <w:szCs w:val="28"/>
        </w:rPr>
        <w:t xml:space="preserve"> в п. Таймыр, Реконструкция здания по ул. Комарова,6а для размещения управления социальной защиты населения администрации Советского района в городе Красноярске, Общеобразовательная школа в мкр. Пашенный;</w:t>
      </w:r>
    </w:p>
    <w:p w:rsidR="00C63E8A" w:rsidRPr="00C63E8A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C63E8A">
        <w:rPr>
          <w:rFonts w:ascii="Times New Roman" w:eastAsia="Calibri" w:hAnsi="Times New Roman" w:cs="Times New Roman"/>
          <w:sz w:val="28"/>
          <w:szCs w:val="28"/>
        </w:rPr>
        <w:t>по 3 объектам проводятся проектные работы</w:t>
      </w:r>
      <w:r w:rsidR="000D5C5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0D5C5F">
        <w:rPr>
          <w:rFonts w:ascii="Times New Roman" w:eastAsia="Calibri" w:hAnsi="Times New Roman" w:cs="Times New Roman"/>
          <w:sz w:val="28"/>
          <w:szCs w:val="28"/>
        </w:rPr>
        <w:t>П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роведение аукционов на строительство запланировано в 3 квартале 2018 года 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t xml:space="preserve">- Детский сад в жилом районе Бугач (Октябрьский район в районе ул. Калинина,185, Детский сад в жилом районе Белые росы (в районе дома по ул. Карамзина,8, Детский сад в жилом районе Белые росы (в районе домов по ул. Карамзина,14,12- </w:t>
      </w:r>
      <w:r w:rsidRPr="00C63E8A">
        <w:rPr>
          <w:rFonts w:ascii="Times New Roman" w:eastAsia="Calibri" w:hAnsi="Times New Roman" w:cs="Times New Roman"/>
          <w:sz w:val="28"/>
          <w:szCs w:val="28"/>
        </w:rPr>
        <w:t>объекты включены в АИП в апрельск</w:t>
      </w:r>
      <w:r w:rsidR="000D5C5F">
        <w:rPr>
          <w:rFonts w:ascii="Times New Roman" w:eastAsia="Calibri" w:hAnsi="Times New Roman" w:cs="Times New Roman"/>
          <w:sz w:val="28"/>
          <w:szCs w:val="28"/>
        </w:rPr>
        <w:t>ую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корректировк</w:t>
      </w:r>
      <w:r w:rsidR="000D5C5F">
        <w:rPr>
          <w:rFonts w:ascii="Times New Roman" w:eastAsia="Calibri" w:hAnsi="Times New Roman" w:cs="Times New Roman"/>
          <w:sz w:val="28"/>
          <w:szCs w:val="28"/>
        </w:rPr>
        <w:t>у бюджета</w:t>
      </w:r>
      <w:r w:rsidR="006C36F6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C63E8A" w:rsidRPr="00C63E8A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по объекту Общеобразовательная школа в жилом районе «Бугач» </w:t>
      </w:r>
      <w:r w:rsidR="003231E9" w:rsidRPr="003231E9">
        <w:rPr>
          <w:rFonts w:ascii="Times New Roman" w:eastAsia="Calibri" w:hAnsi="Times New Roman" w:cs="Times New Roman"/>
          <w:sz w:val="28"/>
          <w:szCs w:val="28"/>
        </w:rPr>
        <w:t>рассматривается оптимальный вариант размещения школы в границах земельных участков в соответствии с утвержденным проектом планировки и межевания</w:t>
      </w:r>
      <w:r w:rsidRPr="00AA0B1C">
        <w:rPr>
          <w:rFonts w:ascii="Times New Roman" w:eastAsia="Calibri" w:hAnsi="Times New Roman" w:cs="Times New Roman"/>
          <w:sz w:val="28"/>
          <w:szCs w:val="28"/>
        </w:rPr>
        <w:t>.</w:t>
      </w:r>
      <w:r w:rsidR="006205A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63E8A" w:rsidRPr="00770C84" w:rsidRDefault="00C63E8A" w:rsidP="00C63E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63E8A" w:rsidRPr="00C63E8A" w:rsidRDefault="000D5C5F" w:rsidP="00B026A7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0% </w:t>
      </w:r>
      <w:r w:rsidR="006C36F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323F03">
        <w:rPr>
          <w:rFonts w:ascii="Times New Roman" w:eastAsia="Calibri" w:hAnsi="Times New Roman" w:cs="Times New Roman"/>
          <w:sz w:val="28"/>
          <w:szCs w:val="28"/>
        </w:rPr>
        <w:t>о 21 объекту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Расходы по этим объектам </w:t>
      </w:r>
      <w:r w:rsidR="00C4669A">
        <w:rPr>
          <w:rFonts w:ascii="Times New Roman" w:eastAsia="Calibri" w:hAnsi="Times New Roman" w:cs="Times New Roman"/>
          <w:sz w:val="28"/>
          <w:szCs w:val="28"/>
        </w:rPr>
        <w:t>запланирован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C4669A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323F03">
        <w:rPr>
          <w:rFonts w:ascii="Times New Roman" w:eastAsia="Calibri" w:hAnsi="Times New Roman" w:cs="Times New Roman"/>
          <w:sz w:val="28"/>
          <w:szCs w:val="28"/>
        </w:rPr>
        <w:t>сумм</w:t>
      </w:r>
      <w:r w:rsidR="00C4669A">
        <w:rPr>
          <w:rFonts w:ascii="Times New Roman" w:eastAsia="Calibri" w:hAnsi="Times New Roman" w:cs="Times New Roman"/>
          <w:sz w:val="28"/>
          <w:szCs w:val="28"/>
        </w:rPr>
        <w:t>е</w:t>
      </w:r>
      <w:r w:rsidR="00323F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3E8A" w:rsidRPr="00C63E8A">
        <w:rPr>
          <w:rFonts w:ascii="Times New Roman" w:eastAsia="Calibri" w:hAnsi="Times New Roman" w:cs="Times New Roman"/>
          <w:sz w:val="28"/>
          <w:szCs w:val="28"/>
        </w:rPr>
        <w:t>665 133,64 тыс. рублей</w:t>
      </w:r>
      <w:r w:rsidR="00323F03">
        <w:rPr>
          <w:rFonts w:ascii="Times New Roman" w:eastAsia="Calibri" w:hAnsi="Times New Roman" w:cs="Times New Roman"/>
          <w:sz w:val="28"/>
          <w:szCs w:val="28"/>
        </w:rPr>
        <w:t>,</w:t>
      </w:r>
      <w:r w:rsidR="00C63E8A" w:rsidRPr="00C63E8A">
        <w:rPr>
          <w:rFonts w:ascii="Times New Roman" w:eastAsia="Calibri" w:hAnsi="Times New Roman" w:cs="Times New Roman"/>
          <w:sz w:val="28"/>
          <w:szCs w:val="28"/>
        </w:rPr>
        <w:t xml:space="preserve"> из них:</w:t>
      </w:r>
    </w:p>
    <w:p w:rsidR="00C63E8A" w:rsidRPr="00C63E8A" w:rsidRDefault="00C63E8A" w:rsidP="00C63E8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63E8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по 5 объектам работы прияты на сумму 12 730,52 тыс. рублей (или 2% </w:t>
      </w:r>
      <w:r w:rsidR="006C36F6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C63E8A">
        <w:rPr>
          <w:rFonts w:ascii="Times New Roman" w:eastAsia="Calibri" w:hAnsi="Times New Roman" w:cs="Times New Roman"/>
          <w:sz w:val="28"/>
          <w:szCs w:val="28"/>
        </w:rPr>
        <w:t>суммы не</w:t>
      </w:r>
      <w:r w:rsidR="006C36F6">
        <w:rPr>
          <w:rFonts w:ascii="Times New Roman" w:eastAsia="Calibri" w:hAnsi="Times New Roman" w:cs="Times New Roman"/>
          <w:sz w:val="28"/>
          <w:szCs w:val="28"/>
        </w:rPr>
        <w:t>освоенных средств</w:t>
      </w:r>
      <w:r w:rsidRPr="00C63E8A">
        <w:rPr>
          <w:rFonts w:ascii="Times New Roman" w:eastAsia="Calibri" w:hAnsi="Times New Roman" w:cs="Times New Roman"/>
          <w:sz w:val="28"/>
          <w:szCs w:val="28"/>
        </w:rPr>
        <w:t>) -</w:t>
      </w:r>
      <w:r w:rsidR="00770C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t>Детский сад в 3 мкр. жилого района Покровский, Детский сад в 10 мкр. жилого района «Солонцы-2», Детский сад в жилом районе Северный в районе ул. Водопьянова-Светлогорская, Де</w:t>
      </w:r>
      <w:r w:rsidR="006205A4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Pr="00C63E8A">
        <w:rPr>
          <w:rFonts w:ascii="Times New Roman" w:eastAsia="Calibri" w:hAnsi="Times New Roman" w:cs="Times New Roman"/>
          <w:i/>
          <w:sz w:val="28"/>
          <w:szCs w:val="28"/>
        </w:rPr>
        <w:t>ский сад по ул. Волгоградская, 2а в Ленинском районе, Приобретение жилых помещений для переселения граждан, проживающих в</w:t>
      </w:r>
      <w:proofErr w:type="gramEnd"/>
      <w:r w:rsidRPr="00C63E8A">
        <w:rPr>
          <w:rFonts w:ascii="Times New Roman" w:eastAsia="Calibri" w:hAnsi="Times New Roman" w:cs="Times New Roman"/>
          <w:i/>
          <w:sz w:val="28"/>
          <w:szCs w:val="28"/>
        </w:rPr>
        <w:t xml:space="preserve"> жилых </w:t>
      </w:r>
      <w:proofErr w:type="gramStart"/>
      <w:r w:rsidRPr="00C63E8A">
        <w:rPr>
          <w:rFonts w:ascii="Times New Roman" w:eastAsia="Calibri" w:hAnsi="Times New Roman" w:cs="Times New Roman"/>
          <w:i/>
          <w:sz w:val="28"/>
          <w:szCs w:val="28"/>
        </w:rPr>
        <w:t>домах</w:t>
      </w:r>
      <w:proofErr w:type="gramEnd"/>
      <w:r w:rsidRPr="00C63E8A">
        <w:rPr>
          <w:rFonts w:ascii="Times New Roman" w:eastAsia="Calibri" w:hAnsi="Times New Roman" w:cs="Times New Roman"/>
          <w:i/>
          <w:sz w:val="28"/>
          <w:szCs w:val="28"/>
        </w:rPr>
        <w:t>, признанных в установленном порядке аварийными и подлежащими сносу</w:t>
      </w:r>
      <w:r w:rsidRPr="00C63E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3E8A" w:rsidRPr="00770C84" w:rsidRDefault="00C63E8A" w:rsidP="00C63E8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63E8A" w:rsidRDefault="00C63E8A" w:rsidP="00C63E8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Следует отмет</w:t>
      </w:r>
      <w:r>
        <w:rPr>
          <w:rFonts w:ascii="Times New Roman" w:eastAsia="Calibri" w:hAnsi="Times New Roman" w:cs="Times New Roman"/>
          <w:sz w:val="28"/>
          <w:szCs w:val="28"/>
        </w:rPr>
        <w:t>ит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ь, что </w:t>
      </w:r>
      <w:r w:rsidR="006C36F6" w:rsidRPr="00C63E8A">
        <w:rPr>
          <w:rFonts w:ascii="Times New Roman" w:eastAsia="Calibri" w:hAnsi="Times New Roman" w:cs="Times New Roman"/>
          <w:sz w:val="28"/>
          <w:szCs w:val="28"/>
        </w:rPr>
        <w:t xml:space="preserve">12 объектов 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из 21 </w:t>
      </w:r>
      <w:proofErr w:type="gramStart"/>
      <w:r w:rsidRPr="00C63E8A">
        <w:rPr>
          <w:rFonts w:ascii="Times New Roman" w:eastAsia="Calibri" w:hAnsi="Times New Roman" w:cs="Times New Roman"/>
          <w:sz w:val="28"/>
          <w:szCs w:val="28"/>
        </w:rPr>
        <w:t>включены</w:t>
      </w:r>
      <w:proofErr w:type="gramEnd"/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в АИП во 2 квартале 2018 года (9 объектов </w:t>
      </w:r>
      <w:r w:rsidR="00770C84">
        <w:rPr>
          <w:rFonts w:ascii="Times New Roman" w:eastAsia="Calibri" w:hAnsi="Times New Roman" w:cs="Times New Roman"/>
          <w:sz w:val="28"/>
          <w:szCs w:val="28"/>
        </w:rPr>
        <w:t>в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апрельск</w:t>
      </w:r>
      <w:r w:rsidR="00770C84">
        <w:rPr>
          <w:rFonts w:ascii="Times New Roman" w:eastAsia="Calibri" w:hAnsi="Times New Roman" w:cs="Times New Roman"/>
          <w:sz w:val="28"/>
          <w:szCs w:val="28"/>
        </w:rPr>
        <w:t>ую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корректировк</w:t>
      </w:r>
      <w:r w:rsidR="00770C84">
        <w:rPr>
          <w:rFonts w:ascii="Times New Roman" w:eastAsia="Calibri" w:hAnsi="Times New Roman" w:cs="Times New Roman"/>
          <w:sz w:val="28"/>
          <w:szCs w:val="28"/>
        </w:rPr>
        <w:t>у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бюджета города, 3 объекта </w:t>
      </w:r>
      <w:r w:rsidR="00770C84">
        <w:rPr>
          <w:rFonts w:ascii="Times New Roman" w:eastAsia="Calibri" w:hAnsi="Times New Roman" w:cs="Times New Roman"/>
          <w:sz w:val="28"/>
          <w:szCs w:val="28"/>
        </w:rPr>
        <w:t>- в</w:t>
      </w: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майск</w:t>
      </w:r>
      <w:r w:rsidR="00770C84">
        <w:rPr>
          <w:rFonts w:ascii="Times New Roman" w:eastAsia="Calibri" w:hAnsi="Times New Roman" w:cs="Times New Roman"/>
          <w:sz w:val="28"/>
          <w:szCs w:val="28"/>
        </w:rPr>
        <w:t>ую</w:t>
      </w:r>
      <w:r w:rsidRPr="00C63E8A">
        <w:rPr>
          <w:rFonts w:ascii="Times New Roman" w:eastAsia="Calibri" w:hAnsi="Times New Roman" w:cs="Times New Roman"/>
          <w:sz w:val="28"/>
          <w:szCs w:val="28"/>
        </w:rPr>
        <w:t>)</w:t>
      </w:r>
      <w:r w:rsidR="006C36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3E8A" w:rsidRDefault="00C63E8A" w:rsidP="00C63E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В связи с вышеизложенным предлагаем всем муниципальным заказчикам усилить </w:t>
      </w:r>
      <w:proofErr w:type="gramStart"/>
      <w:r w:rsidRPr="00C63E8A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C63E8A">
        <w:rPr>
          <w:rFonts w:ascii="Times New Roman" w:eastAsia="Calibri" w:hAnsi="Times New Roman" w:cs="Times New Roman"/>
          <w:sz w:val="28"/>
          <w:szCs w:val="28"/>
        </w:rPr>
        <w:t xml:space="preserve"> реализацией АИП в 3-м квартале 2018 года согласно заключенным контрактам и планом реализации АИП.</w:t>
      </w:r>
    </w:p>
    <w:p w:rsidR="00F021FF" w:rsidRDefault="00F021FF" w:rsidP="00F021F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3E8A">
        <w:rPr>
          <w:rFonts w:ascii="Times New Roman" w:eastAsia="Calibri" w:hAnsi="Times New Roman" w:cs="Times New Roman"/>
          <w:sz w:val="28"/>
          <w:szCs w:val="28"/>
        </w:rPr>
        <w:t>Подробная информация об исполнении АИП по объектам отражается в разделах анализа расходов отраслей социальной сферы, жилищно-</w:t>
      </w:r>
      <w:r w:rsidRPr="00C63E8A">
        <w:rPr>
          <w:rFonts w:ascii="Times New Roman" w:eastAsia="Calibri" w:hAnsi="Times New Roman" w:cs="Times New Roman"/>
          <w:sz w:val="28"/>
          <w:szCs w:val="28"/>
        </w:rPr>
        <w:lastRenderedPageBreak/>
        <w:t>коммунального и дорожного хозяйства, инженерно-транспортной и коммунальной инфраструктуры.</w:t>
      </w:r>
    </w:p>
    <w:p w:rsidR="003E6014" w:rsidRPr="00836185" w:rsidRDefault="003E6014" w:rsidP="00F021F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5086" w:rsidRPr="001C277F" w:rsidRDefault="00BA4863" w:rsidP="00647AC1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8" w:name="_Toc523397039"/>
      <w:r w:rsidRPr="001C2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4.3</w:t>
      </w:r>
      <w:r w:rsidR="00125086" w:rsidRPr="001C2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Анализ расходов отраслей социальной сферы</w:t>
      </w:r>
      <w:bookmarkEnd w:id="42"/>
      <w:bookmarkEnd w:id="43"/>
      <w:bookmarkEnd w:id="48"/>
    </w:p>
    <w:p w:rsidR="00125086" w:rsidRPr="001C277F" w:rsidRDefault="00125086" w:rsidP="001250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lang w:eastAsia="ru-RU"/>
        </w:rPr>
      </w:pP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lang w:eastAsia="ru-RU"/>
        </w:rPr>
        <w:t>Исполнение расходов по отраслям социальной сферы за 1 полугодие 2018 года составило 9 161 172,05 тыс. рублей или 50,6% к плану года.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lang w:eastAsia="ru-RU"/>
        </w:rPr>
        <w:t>По сравнению с аналогичным периодом 2016 года процент освоения расходов снизился на 1,8 процентных пункта и увеличился на 2,0 процентных пункта по сравнению с 1 полугодием 2017 года.</w:t>
      </w:r>
    </w:p>
    <w:p w:rsidR="00D17833" w:rsidRPr="00D17833" w:rsidRDefault="00D17833" w:rsidP="00D1783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Удельный вес расходов социальной сферы в общей сумме расходов бюджета города</w:t>
      </w:r>
      <w:r w:rsidR="00F72D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в 2017 году</w:t>
      </w:r>
      <w:r w:rsidR="00F72D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74,1%. При этом по сравнению с аналогичным периодом 2016 года вырос на 5,7 процентных пунктов.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Основная доля расходов социальной сферы в 1 полугодии 2018 года, как и в предыдущие годы (в общей сумме расходов), приходится на «Образование» - 56,4%. По сравнению с 1-ми полугодиями 2016 и 2017 год</w:t>
      </w:r>
      <w:r w:rsidR="00F72D5E">
        <w:rPr>
          <w:rFonts w:ascii="Times New Roman" w:eastAsia="Calibri" w:hAnsi="Times New Roman" w:cs="Times New Roman"/>
          <w:sz w:val="28"/>
          <w:szCs w:val="28"/>
        </w:rPr>
        <w:t>ов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она выросла на 3,8 и на 7,1 процентных пунктов.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Данные по исполнению расходов за 1 полугодие 2018 года в разрезе отраслей социальной сферы представлены в следующей таблице:</w:t>
      </w:r>
    </w:p>
    <w:p w:rsidR="00D17833" w:rsidRPr="00D17833" w:rsidRDefault="00D17833" w:rsidP="00D17833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9A4C51" w:rsidRPr="009A4C5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002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D17833" w:rsidRPr="00D17833" w:rsidRDefault="00D17833" w:rsidP="00D17833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833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руб.</w:t>
      </w:r>
    </w:p>
    <w:p w:rsidR="00D17833" w:rsidRPr="00D17833" w:rsidRDefault="0017096A" w:rsidP="00D1783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96A">
        <w:rPr>
          <w:noProof/>
          <w:lang w:eastAsia="ru-RU"/>
        </w:rPr>
        <w:drawing>
          <wp:inline distT="0" distB="0" distL="0" distR="0" wp14:anchorId="2374C05A" wp14:editId="510401B4">
            <wp:extent cx="6116490" cy="2697096"/>
            <wp:effectExtent l="0" t="0" r="0" b="825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33" w:rsidRPr="00D17833" w:rsidRDefault="00D17833" w:rsidP="00D1783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17833" w:rsidRPr="00D17833" w:rsidRDefault="00D17833" w:rsidP="00D1783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отраслей социальной сферы корректировались в течение отчетного периода 2 раза и были увеличены по сравнению с первоначальным планом на 929 260,86 тыс. рублей или на 5,5%. </w:t>
      </w:r>
    </w:p>
    <w:p w:rsidR="00D17833" w:rsidRPr="00D17833" w:rsidRDefault="00D17833" w:rsidP="00D1783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Наибольший рост расходов наблюдался по муниципальной программе «Развитие образования», в связи с выделением средств в основном </w:t>
      </w:r>
      <w:proofErr w:type="gramStart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17833" w:rsidRPr="00D17833" w:rsidRDefault="00D17833" w:rsidP="00D1783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48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</w:t>
      </w:r>
      <w:proofErr w:type="gramStart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размеров оплаты труда</w:t>
      </w:r>
      <w:proofErr w:type="gramEnd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4% с 01.01.2018 работникам </w:t>
      </w:r>
      <w:r w:rsidR="008706F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учреждений отрасли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17833" w:rsidRPr="00D17833" w:rsidRDefault="00D17833" w:rsidP="00D1783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48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7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разработку типового проекта повторного применения для строительства 7 новых детских садов;</w:t>
      </w:r>
    </w:p>
    <w:p w:rsidR="00D17833" w:rsidRPr="00D17833" w:rsidRDefault="00D17833" w:rsidP="00D1783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строительство школы во </w:t>
      </w:r>
      <w:r w:rsidRPr="00D178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мкр. жилого района «Покровский»;</w:t>
      </w:r>
    </w:p>
    <w:p w:rsidR="00D17833" w:rsidRPr="00D17833" w:rsidRDefault="00D17833" w:rsidP="00D1783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CD48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 ремонт школы № 49.</w:t>
      </w:r>
    </w:p>
    <w:p w:rsidR="00D17833" w:rsidRPr="00D17833" w:rsidRDefault="00D17833" w:rsidP="00D1783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1 полугодия </w:t>
      </w:r>
      <w:r w:rsidR="00F72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года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по данной программе были увеличены на 483 352,78 тыс. рублей или на 3,7%.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На расходы капитального характера отраслей социальной сферы в 1 полугодии 2018 года направлено 1 548 282,69 тыс. рублей или 8,5% от общей суммы расходов социальной сферы.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Освоение капитальных расходов в 1 полугодии 2018 года по 5 муниципальным программам социальной сферы составило 19,5% к плану года.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По сравнению с 1 полугодием 2017 года освоение капитальных расходов снизилось на 10,4 процентных пунктов. Низкий процент исполнения связан с тем, что освоение данных средств в 2018 году запланировано на 3 – 4 кварталы</w:t>
      </w:r>
      <w:r w:rsidR="00F72D5E">
        <w:rPr>
          <w:rFonts w:ascii="Times New Roman" w:eastAsia="Calibri" w:hAnsi="Times New Roman" w:cs="Times New Roman"/>
          <w:sz w:val="28"/>
          <w:szCs w:val="28"/>
        </w:rPr>
        <w:t xml:space="preserve"> текущего года</w:t>
      </w:r>
      <w:r w:rsidRPr="00D1783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муниципальных программ социальной сферы освоение капитальных расходов сложилось следующим образом: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«Развитию молодежной политики» – 43,5%;</w:t>
      </w:r>
    </w:p>
    <w:p w:rsidR="00D17833" w:rsidRPr="00D17833" w:rsidRDefault="00D17833" w:rsidP="00D1783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«Развитию образования» – 23,5%;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- по «Развитию культуры» – 9,2%;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- по «Развитию физической культуры, спорта и туризма» – 4,7%; 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«Социальной поддержке населения» – 4,2%.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Текущие расходы 1 полугодия 2018 года составили 8 859 685,34 тыс. рублей. По сравнению с аналогичным периодом прошлого года освоение сложилось выше на 764 087,25 тыс. рублей или на 9,4%. 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Освоение текущих расходов в 1 полугодии 2018 года по 5 муниципальным программам социальной сферы составило 53,5%, что соответствует целевому ориентиру.</w:t>
      </w:r>
    </w:p>
    <w:p w:rsidR="00F47413" w:rsidRPr="00B657C0" w:rsidRDefault="00F47413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25086" w:rsidRPr="00D17833" w:rsidRDefault="00BA4863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4F81BD"/>
          <w:sz w:val="28"/>
          <w:szCs w:val="28"/>
          <w:lang w:eastAsia="ru-RU"/>
        </w:rPr>
      </w:pPr>
      <w:bookmarkStart w:id="49" w:name="_Toc484103449"/>
      <w:bookmarkStart w:id="50" w:name="_Toc523397040"/>
      <w:r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4.3</w:t>
      </w:r>
      <w:r w:rsidR="00125086"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.1. Развитие образования в городе Красноярске</w:t>
      </w:r>
      <w:bookmarkEnd w:id="49"/>
      <w:bookmarkEnd w:id="50"/>
      <w:r w:rsidR="00125086" w:rsidRPr="00D17833">
        <w:rPr>
          <w:rFonts w:ascii="Times New Roman" w:eastAsia="Times New Roman" w:hAnsi="Times New Roman" w:cs="Times New Roman"/>
          <w:b/>
          <w:bCs/>
          <w:i/>
          <w:color w:val="4F81BD"/>
          <w:sz w:val="28"/>
          <w:szCs w:val="28"/>
          <w:lang w:eastAsia="ru-RU"/>
        </w:rPr>
        <w:t xml:space="preserve"> </w:t>
      </w:r>
    </w:p>
    <w:p w:rsidR="00125086" w:rsidRPr="00B657C0" w:rsidRDefault="00125086" w:rsidP="00125086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6B612E" w:rsidRPr="005247E9" w:rsidRDefault="006B612E" w:rsidP="006B612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муниципальной программы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образования в городе Красноярске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городе Красноярске» предусмотрены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главному управлению образования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города.</w:t>
      </w:r>
    </w:p>
    <w:p w:rsidR="00152A03" w:rsidRPr="005247E9" w:rsidRDefault="006B612E" w:rsidP="00152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Исполнение расходов за 1 полугодие 2018 года составило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6 970 164,08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51,0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плану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5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числе</w:t>
      </w:r>
      <w:r w:rsidR="00152A03" w:rsidRPr="00152A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52A03"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за счет:</w:t>
      </w:r>
    </w:p>
    <w:p w:rsidR="00152A03" w:rsidRPr="005247E9" w:rsidRDefault="00152A03" w:rsidP="00152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бюджета города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2 270 939,15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46,9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%);</w:t>
      </w:r>
    </w:p>
    <w:p w:rsidR="00152A03" w:rsidRPr="005247E9" w:rsidRDefault="00152A03" w:rsidP="00152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вышестоящих бюджетов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4 699 224,93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53,2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%).</w:t>
      </w:r>
    </w:p>
    <w:p w:rsidR="00D17833" w:rsidRPr="00D17833" w:rsidRDefault="00D17833" w:rsidP="00AA7EDB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По сравнению с 1 полугодием 2016 года процент освоения расходов </w:t>
      </w:r>
      <w:r w:rsidR="00AA7EDB">
        <w:rPr>
          <w:rFonts w:ascii="Times New Roman" w:eastAsia="SimSun" w:hAnsi="Times New Roman" w:cs="Times New Roman"/>
          <w:kern w:val="3"/>
          <w:sz w:val="28"/>
          <w:szCs w:val="28"/>
        </w:rPr>
        <w:t xml:space="preserve">в 2018 году сложился 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ниже на 1,6 процентных пункт</w:t>
      </w:r>
      <w:r w:rsidR="00B9546A">
        <w:rPr>
          <w:rFonts w:ascii="Times New Roman" w:eastAsia="SimSun" w:hAnsi="Times New Roman" w:cs="Times New Roman"/>
          <w:kern w:val="3"/>
          <w:sz w:val="28"/>
          <w:szCs w:val="28"/>
        </w:rPr>
        <w:t>ов</w:t>
      </w:r>
      <w:r w:rsidR="00AA7EDB">
        <w:rPr>
          <w:rFonts w:ascii="Times New Roman" w:eastAsia="SimSun" w:hAnsi="Times New Roman" w:cs="Times New Roman"/>
          <w:kern w:val="3"/>
          <w:sz w:val="28"/>
          <w:szCs w:val="28"/>
        </w:rPr>
        <w:t>, п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сравнению с 1 полугодием 2017 года </w:t>
      </w:r>
      <w:r w:rsidR="00AA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954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на 1,7 процентных пунктов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7833" w:rsidRPr="00D17833" w:rsidRDefault="00D17833" w:rsidP="00D17833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корректировались в течение отчетного периода 2 раза и были увеличены по сравнению с первоначальным планом на 489 082,78 тыс. рублей или на 3,7%.</w:t>
      </w:r>
    </w:p>
    <w:p w:rsidR="00D17833" w:rsidRPr="00D17833" w:rsidRDefault="00D17833" w:rsidP="00D17833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Расходы капитального характера, запланированные в объеме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1 133 414,40 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тыс. рублей, за отчетный период освоены в сумме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266 543,21 тыс. рублей (23,5% к плану года). </w:t>
      </w:r>
    </w:p>
    <w:p w:rsidR="00D17833" w:rsidRPr="00D17833" w:rsidRDefault="00D17833" w:rsidP="00D17833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>Согласно пояснительной записке к Отчету такой процент исполнения связан с тем, что освоение средств с учетом сроков проведения конкурсных процедур и заключения муниципальных контрактов запланировано на 3-4 кварталы 2018 года.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2017 года (31,7%) исполнение по расходам капитального характера ниже на 8,2 процентных пунктов.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D17833" w:rsidRPr="00D17833" w:rsidRDefault="00D17833" w:rsidP="00D17833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средств по АИП со</w:t>
      </w:r>
      <w:r w:rsidR="00012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ставило 223 381,34 тыс. рублей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26,9% к плану года (план 830 360,26  тыс. рублей).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2017 года исполнение по расходам АИП сложилось ниже на 5,4 процентных пунктов.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По 15-ти предусмотренным объектам АИП на 2018 год расходы исполнены следующим образом: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012C96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строительство общеобразовательной школы во II мкр. жилого района «Покровский» - 222 859,41 тыс. рублей или 29,6% (к плану года);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012C96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привязка ПСД к типовому проекту 2-х общеобразовательных школ (в мкр.</w:t>
      </w:r>
      <w:proofErr w:type="gramEnd"/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t>«Пашенный», в жилом районе «Бугач») 126,84 тыс. рублей и 111,53 тыс. рублей или 2,5% и 2,2% соответственно (к плану года);</w:t>
      </w:r>
      <w:proofErr w:type="gramEnd"/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проектирование 3-х детских садов (в районах: ул. Калинина 185, ул. Карамзина, 8 и ул. Карамзина 14,12) – 1,9% к плану года;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012C96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9 объектов (проектирование реконструкции 2-х школ и строительства 5-ти детских садов,  приобретение 2-х зданий под детские сады) – 0% к плану года.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Кроме этого, исполнение запланированных сре</w:t>
      </w: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t>дств в с</w:t>
      </w:r>
      <w:proofErr w:type="gramEnd"/>
      <w:r w:rsidRPr="00D17833">
        <w:rPr>
          <w:rFonts w:ascii="Times New Roman" w:eastAsia="Calibri" w:hAnsi="Times New Roman" w:cs="Times New Roman"/>
          <w:sz w:val="28"/>
          <w:szCs w:val="28"/>
        </w:rPr>
        <w:t>умме 15 345,00 тыс. рублей, в рамках АИП (приобретение технологического оборудования с целью совершенствования организации школьного питания), составило 0%.</w:t>
      </w:r>
    </w:p>
    <w:p w:rsidR="00D17833" w:rsidRPr="00012C96" w:rsidRDefault="00D17833" w:rsidP="00D17833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На капитальные расходы образовательных учреждений (без АИП) запланировано 303 054,14 тыс. рублей.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Исполнение за 1 полугодие 2018 года составило 43 161,87 тыс. рублей или 14,2% к плану года.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Ремонт детских садов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бюджете города на 2018 год из запланированных средств на капитальный ремонт 15 дошкольных учреждений в сумме 44 355,39 тыс. рублей исполнение составило 3 428,92 тыс. рублей (в т.ч. 819,53 тыс. рублей оплата по решению суда работ по капитальному ремонту здания Гимназии  № 14) или 7,7% к плану года.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Ремонт школ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В бюджете города на 2018 год из запланированных средств на капитальный ремонт 16 школ в сумме 93 792,65 тыс. рублей освоено 5 067,22 тыс. рублей или 5,4% к плану года.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Ремонт учреждений дополнительного образования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>В бюджете города на 2018 год из запланированных средств на капитальный ремонт 5-ти учреждений в сумме 27 142,34 тыс. рублей освоено 1 376,40 тыс. рублей или 5,1% к плану года.</w:t>
      </w:r>
    </w:p>
    <w:p w:rsidR="00D17833" w:rsidRPr="00D17833" w:rsidRDefault="00D17833" w:rsidP="00D1783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Устройство спортивных площадок и ремонт спортзалов.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бюджете города на 2018 год из запланированных средств на устройство площадок и ремонт спортзалов 11 объектов в сумме 80 914,76 тыс. рублей исполнено 18 326,33 тыс. рублей или 22,6% к плану года.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Запланировано в 2018 году оснастить оборудованием 18 детских садов, 14 школ и загородный лагерь «Ласточка». На эти цели в бюджете предусмотрено 56 849,00 тыс. рублей.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Исполнение за 1 полугодие составило 14 963,00 тыс. рублей или 26,3% к плану года, в том числе: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детским садам 24,5%;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школам 90,8%;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012C96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по загородному лагерю «Ласточка» 0%.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По текущим расходам, запланированным в объеме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12 545 939,45 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тыс. рублей, за отчетный период освоение средств составило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6 703 620,87 тыс. рублей (53,4% к плану года).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2017 года исполнение по текущим расходам выше на 1,6 процентный пункт.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(содержание имущества, выплата заработной платы, коммунальные услуги, питание для детей и др.) исполнены следующим образом: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дошкольным учреждениям из запланированных 5 715 851,85 тыс. рублей освоено 2 810 004,55 тыс. рублей или 49,2% к плану года;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общеобразовательным учреждениям из запланированных 5 763 773,94 тыс. рублей освоено 3 378 795,92 тыс. рублей или 58,6% к плану года;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учреждениям дополнительного образования из запланированных 392 020,20 тыс. рублей освоено 217 964,18 тыс. рублей или 55,6% к плану года;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организации отдыха и занятости детей в каникулярное время из запланированных 135 930,76 тыс. рублей освоено 33 634,90 тыс. рублей или 24,7% к плану года (освоение запланировано в 3-4 квартале);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012C96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по развитию физической культуры и спорта в системе образования из запланированных 119,1 тыс. рублей освоено 119,0 тыс. рублей или 99,9% к плану года (судебные расходы по исполнительному листу школы № 19)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созданию условий для инклюзивного образования детей с ограниченными возможностями из запланированных 76 501,9 тыс. рублей освоено 38 279,81 тыс. рублей или 50,0% к плану года;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обеспечению реализации муниципальной программы (обеспечение деятельности аппарата управления, проведение массовых мероприятий, содержание муниципальных казенных учреждений и др.) из запланированных 461 741,70 тыс. рублей освоено 224 822,50 тыс. рублей или 48,7% к плану года.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green"/>
        </w:rPr>
      </w:pP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6 целевых индикаторов и 22 показателя результативности. </w:t>
      </w:r>
      <w:r w:rsidRPr="00D17833">
        <w:rPr>
          <w:rFonts w:ascii="Times New Roman" w:eastAsia="Calibri" w:hAnsi="Times New Roman" w:cs="Times New Roman"/>
          <w:sz w:val="28"/>
          <w:szCs w:val="28"/>
        </w:rPr>
        <w:t>Исполнение по ним, согласно отчету о реализации программы, рассчитывается по итогам года.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Изменения по целевым индикаторам и показателям в 1 полугодии не вносились.</w:t>
      </w:r>
    </w:p>
    <w:p w:rsidR="0094325C" w:rsidRPr="00B657C0" w:rsidRDefault="0094325C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25086" w:rsidRPr="00B657C0" w:rsidRDefault="00BA4863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highlight w:val="yellow"/>
        </w:rPr>
      </w:pPr>
      <w:bookmarkStart w:id="51" w:name="_Toc484103450"/>
      <w:bookmarkStart w:id="52" w:name="_Toc523397041"/>
      <w:bookmarkStart w:id="53" w:name="_Toc459989197"/>
      <w:bookmarkStart w:id="54" w:name="_Toc459989328"/>
      <w:bookmarkStart w:id="55" w:name="_Toc459989531"/>
      <w:bookmarkStart w:id="56" w:name="_Toc467068136"/>
      <w:r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4.3</w:t>
      </w:r>
      <w:r w:rsidR="00125086"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.2. Развитие молодежной политики город</w:t>
      </w:r>
      <w:r w:rsidR="00647AC1"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а</w:t>
      </w:r>
      <w:r w:rsidR="00125086"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 xml:space="preserve"> Красноярск</w:t>
      </w:r>
      <w:bookmarkEnd w:id="51"/>
      <w:r w:rsidR="00647AC1"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а</w:t>
      </w:r>
      <w:bookmarkEnd w:id="52"/>
    </w:p>
    <w:p w:rsidR="00125086" w:rsidRPr="00B657C0" w:rsidRDefault="00125086" w:rsidP="001250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FD64BC" w:rsidRDefault="00D86D3B" w:rsidP="00D86D3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муниципальной программы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молодежной политики города Красноярска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предусмотрены </w:t>
      </w:r>
      <w:proofErr w:type="gramStart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="00FD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D64BC" w:rsidRDefault="00FD64BC" w:rsidP="00D86D3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D86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управлению молодежной политики </w:t>
      </w:r>
      <w:r w:rsidR="00D86D3B"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D64BC" w:rsidRDefault="00FD64BC" w:rsidP="00FD64B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hAnsi="Times New Roman" w:cs="Times New Roman"/>
          <w:sz w:val="28"/>
          <w:szCs w:val="28"/>
        </w:rPr>
        <w:t>администрации города;</w:t>
      </w:r>
    </w:p>
    <w:p w:rsidR="00FD64BC" w:rsidRDefault="00FD64BC" w:rsidP="00FD64B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7-ми администрациям районов в городе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86D3B" w:rsidRPr="005247E9" w:rsidRDefault="00D86D3B" w:rsidP="00D86D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Исполнение расходов за 1 полугодие 2018 года составило </w:t>
      </w:r>
      <w:r w:rsidR="007E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167 927,19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 w:rsidR="007E41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51,9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плану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</w:t>
      </w:r>
      <w:r w:rsidRPr="00152A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за счет:</w:t>
      </w:r>
    </w:p>
    <w:p w:rsidR="00D86D3B" w:rsidRPr="005247E9" w:rsidRDefault="00D86D3B" w:rsidP="00D86D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бюджета города – </w:t>
      </w:r>
      <w:r w:rsidR="007E4114">
        <w:rPr>
          <w:rFonts w:ascii="Times New Roman" w:eastAsia="Calibri" w:hAnsi="Times New Roman" w:cs="Times New Roman"/>
          <w:sz w:val="28"/>
          <w:szCs w:val="28"/>
          <w:lang w:eastAsia="ru-RU"/>
        </w:rPr>
        <w:t>136 439,17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</w:t>
      </w:r>
      <w:r w:rsidR="007E4114">
        <w:rPr>
          <w:rFonts w:ascii="Times New Roman" w:eastAsia="Calibri" w:hAnsi="Times New Roman" w:cs="Times New Roman"/>
          <w:sz w:val="28"/>
          <w:szCs w:val="28"/>
          <w:lang w:eastAsia="ru-RU"/>
        </w:rPr>
        <w:t>50,4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%);</w:t>
      </w:r>
    </w:p>
    <w:p w:rsidR="00D86D3B" w:rsidRPr="005247E9" w:rsidRDefault="00D86D3B" w:rsidP="00D86D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вышестоящих бюджетов – </w:t>
      </w:r>
      <w:r w:rsidR="007E4114">
        <w:rPr>
          <w:rFonts w:ascii="Times New Roman" w:eastAsia="Calibri" w:hAnsi="Times New Roman" w:cs="Times New Roman"/>
          <w:sz w:val="28"/>
          <w:szCs w:val="28"/>
          <w:lang w:eastAsia="ru-RU"/>
        </w:rPr>
        <w:t>31 488,02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</w:t>
      </w:r>
      <w:r w:rsidR="007E4114">
        <w:rPr>
          <w:rFonts w:ascii="Times New Roman" w:eastAsia="Calibri" w:hAnsi="Times New Roman" w:cs="Times New Roman"/>
          <w:sz w:val="28"/>
          <w:szCs w:val="28"/>
          <w:lang w:eastAsia="ru-RU"/>
        </w:rPr>
        <w:t>59,7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%).</w:t>
      </w:r>
    </w:p>
    <w:p w:rsidR="00D17833" w:rsidRPr="00D17833" w:rsidRDefault="00D17833" w:rsidP="00D17833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По сравнению с 1 полугодием 2016 </w:t>
      </w:r>
      <w:r w:rsidR="00F52E92">
        <w:rPr>
          <w:rFonts w:ascii="Times New Roman" w:eastAsia="SimSun" w:hAnsi="Times New Roman" w:cs="Times New Roman"/>
          <w:kern w:val="3"/>
          <w:sz w:val="28"/>
          <w:szCs w:val="28"/>
        </w:rPr>
        <w:t xml:space="preserve">и 2017 годов 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процент освоения расходов </w:t>
      </w:r>
      <w:r w:rsidR="00AA7EDB">
        <w:rPr>
          <w:rFonts w:ascii="Times New Roman" w:eastAsia="SimSun" w:hAnsi="Times New Roman" w:cs="Times New Roman"/>
          <w:kern w:val="3"/>
          <w:sz w:val="28"/>
          <w:szCs w:val="28"/>
        </w:rPr>
        <w:t>в 2018 году ниже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 на 4,4 </w:t>
      </w:r>
      <w:r w:rsidR="00F52E92">
        <w:rPr>
          <w:rFonts w:ascii="Times New Roman" w:eastAsia="SimSun" w:hAnsi="Times New Roman" w:cs="Times New Roman"/>
          <w:kern w:val="3"/>
          <w:sz w:val="28"/>
          <w:szCs w:val="28"/>
        </w:rPr>
        <w:t xml:space="preserve">и на 1,5 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процентных пунктов</w:t>
      </w:r>
      <w:r w:rsidR="00F52E92">
        <w:rPr>
          <w:rFonts w:ascii="Times New Roman" w:eastAsia="SimSun" w:hAnsi="Times New Roman" w:cs="Times New Roman"/>
          <w:kern w:val="3"/>
          <w:sz w:val="28"/>
          <w:szCs w:val="28"/>
        </w:rPr>
        <w:t xml:space="preserve"> соответственно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Бюджетные ассигнования по данной муниципальной программе корректировались 1 раз и были увеличены по сравнению с первоначальным планом на 7 755,67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 2,7%.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kern w:val="3"/>
          <w:sz w:val="16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капитального характера, запланированные в объеме 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28 150,46 тыс. рублей,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освоены в сумме 12 232,91 тыс. рублей или 43,5% к плану года.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2017 года (42,7%) исполнение по расходам капитального характера выше на 0,8 процентных пунктов.</w:t>
      </w:r>
    </w:p>
    <w:p w:rsidR="00D17833" w:rsidRPr="00012C96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Расходы в рамках АИП по отрасли не планировались.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В бюджете города на 2018 год на капитальный ремонт 7-ми молодежных центров </w:t>
      </w:r>
      <w:r w:rsidR="007D204B">
        <w:rPr>
          <w:rFonts w:ascii="Times New Roman" w:eastAsia="Calibri" w:hAnsi="Times New Roman" w:cs="Times New Roman"/>
          <w:sz w:val="28"/>
          <w:szCs w:val="28"/>
        </w:rPr>
        <w:t xml:space="preserve">и разработку ПСД </w:t>
      </w:r>
      <w:r w:rsidR="007D204B" w:rsidRPr="00D17833">
        <w:rPr>
          <w:rFonts w:ascii="Times New Roman" w:eastAsia="Calibri" w:hAnsi="Times New Roman" w:cs="Times New Roman"/>
          <w:sz w:val="28"/>
          <w:szCs w:val="28"/>
        </w:rPr>
        <w:t xml:space="preserve">на капитальный ремонт здания управления молодежной политики </w:t>
      </w:r>
      <w:r w:rsidRPr="00D17833">
        <w:rPr>
          <w:rFonts w:ascii="Times New Roman" w:eastAsia="Calibri" w:hAnsi="Times New Roman" w:cs="Times New Roman"/>
          <w:sz w:val="28"/>
          <w:szCs w:val="28"/>
        </w:rPr>
        <w:t>запланированы средства в объеме 17 670,50 тыс. рублей. Исполнение за отчетный период составило 4 780,24 тыс. рублей или 27% к плану года.</w:t>
      </w:r>
    </w:p>
    <w:p w:rsidR="00D17833" w:rsidRPr="00D17833" w:rsidRDefault="00D17833" w:rsidP="0095180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Согласно Отчету о реализации программы средства были направлены на выполнение:</w:t>
      </w:r>
    </w:p>
    <w:p w:rsidR="00D17833" w:rsidRPr="00D17833" w:rsidRDefault="00D17833" w:rsidP="0095180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012C96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капитального ремонта 2-х молодежных центров (ММАУ «МВСЦ Патриот», ММАУ «ИТ-центр»);</w:t>
      </w:r>
    </w:p>
    <w:p w:rsidR="00D17833" w:rsidRPr="00D17833" w:rsidRDefault="00D17833" w:rsidP="0095180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="00012C96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разработку ПСД на капитальный ремонт здания управления молодежной политики.</w:t>
      </w:r>
    </w:p>
    <w:p w:rsidR="00D17833" w:rsidRPr="00D17833" w:rsidRDefault="00D17833" w:rsidP="0095180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D17833" w:rsidRPr="00D17833" w:rsidRDefault="00D17833" w:rsidP="009518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В бюджете города на 2018 год запланированы средства на приобретение оборудования в сумме 10 479,96 тыс. рублей. Исполнение за отчетный период составило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7 452,67 тыс. рублей или 71,1% к плану года.</w:t>
      </w:r>
    </w:p>
    <w:p w:rsidR="00D17833" w:rsidRPr="00D17833" w:rsidRDefault="00D17833" w:rsidP="0095180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Согласно пояснительной записке к Отчету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о реализации программы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были направлены на приобретение оборудования для 10-ти молодежных центров, МКУ «Централизованная бухгалтерия учреждений молодежной политики» и управления молодежной политики (</w:t>
      </w:r>
      <w:proofErr w:type="spellStart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скалодром</w:t>
      </w:r>
      <w:proofErr w:type="spellEnd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спортивный инвентарь, компьютерная техника, инструмент, бытовая техника, мебель, видеооборудование, звуковое оборудование, проекционное оборудование).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17833" w:rsidRPr="00D17833" w:rsidRDefault="00D17833" w:rsidP="00D178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Текущие расходы в 2018 году запланированы в сумме 295 342,23 тыс. рублей.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Исполнение текущих расходов в 1 полугодии 2018 года составило 155 694,28 тыс. рублей или 52,7% к плану года.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исполнены следующим образом: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на содержание учреждений – 92 064,29 тыс. рублей или 53,9% к плану года;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на проведение мероприятий – 53 089,29 тыс. рублей или 51,9% к плану года. Согласно пояснительной записке к Отчету о реализации программы большая часть мероприятий запланирована на 3-4 кварталы 2018 года;</w:t>
      </w:r>
    </w:p>
    <w:p w:rsidR="00D17833" w:rsidRPr="00D17833" w:rsidRDefault="00D17833" w:rsidP="00D178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на прочие расходы (аппарат управления, централизованная бухгалтерия) – 10 540,70 тыс. рублей или 47,4% к плану года.</w:t>
      </w:r>
      <w:r w:rsidRPr="00D17833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 3 целевых индикатора и 15 показателей результативности.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По трем целевым индикаторам исполнение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1 полугодии 2018 года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сложилось свыше 50% от </w:t>
      </w:r>
      <w:proofErr w:type="gramStart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утвержденных</w:t>
      </w:r>
      <w:proofErr w:type="gramEnd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год: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D20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«Количество инициатив молодежи, получивших поддержку» (62,7%);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- «</w:t>
      </w:r>
      <w:r w:rsidRPr="00D17833">
        <w:rPr>
          <w:rFonts w:ascii="Times New Roman" w:eastAsia="Calibri" w:hAnsi="Times New Roman" w:cs="Times New Roman"/>
          <w:sz w:val="28"/>
          <w:szCs w:val="28"/>
        </w:rPr>
        <w:t>Доля молодежи города Красноярска, вовлеченная в деятельность отрасли «Молодежная политика» (59%);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- «Количество </w:t>
      </w:r>
      <w:proofErr w:type="spellStart"/>
      <w:r w:rsidRPr="00D17833">
        <w:rPr>
          <w:rFonts w:ascii="Times New Roman" w:eastAsia="Calibri" w:hAnsi="Times New Roman" w:cs="Times New Roman"/>
          <w:sz w:val="28"/>
          <w:szCs w:val="28"/>
        </w:rPr>
        <w:t>благополучателей</w:t>
      </w:r>
      <w:proofErr w:type="spellEnd"/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- граждан, проживающих в городе Красноярске, получающих безвозмездные услуги от участников молодежных социально-экономических проектов»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17833">
        <w:rPr>
          <w:rFonts w:ascii="Times New Roman" w:eastAsia="Calibri" w:hAnsi="Times New Roman" w:cs="Times New Roman"/>
          <w:sz w:val="28"/>
          <w:szCs w:val="28"/>
        </w:rPr>
        <w:t>55,6%).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Из 15 показателей результативности: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6 показателям установлена периодичность определения «ежегодно»;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оставшимся 9 показателям в Отчете </w:t>
      </w:r>
      <w:r w:rsidR="007D2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реализации муниципальной программы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отражены следующие результаты исполнения: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свыше 100,0% по 4 показателям:</w:t>
      </w:r>
    </w:p>
    <w:p w:rsidR="00D17833" w:rsidRPr="00D17833" w:rsidRDefault="00D17833" w:rsidP="00B026A7">
      <w:pPr>
        <w:numPr>
          <w:ilvl w:val="0"/>
          <w:numId w:val="19"/>
        </w:numPr>
        <w:tabs>
          <w:tab w:val="left" w:pos="5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>«Численность детей и молодежи, систематически вовлеченных в деятельность кружков, клубов, секций общественных объединений на базе молодежных центров»;</w:t>
      </w:r>
    </w:p>
    <w:p w:rsidR="00D17833" w:rsidRPr="00D17833" w:rsidRDefault="00D17833" w:rsidP="00B026A7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«Количество общественных объединений на базе молодежных центров»;</w:t>
      </w:r>
    </w:p>
    <w:p w:rsidR="00D17833" w:rsidRPr="00D17833" w:rsidRDefault="00D17833" w:rsidP="00B026A7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«Доля подростков и молодежи города Красноярска, вовлекаемых в деятельность клубов, объединений, а также мероприятия патриотической направленности»;</w:t>
      </w:r>
    </w:p>
    <w:p w:rsidR="00D17833" w:rsidRPr="00D17833" w:rsidRDefault="00D17833" w:rsidP="00B026A7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«Количество молодых людей города Красноярска, вовлеченных в деятельность антинаркотического движения»;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7D204B">
        <w:rPr>
          <w:rFonts w:ascii="Times New Roman" w:eastAsia="Calibri" w:hAnsi="Times New Roman" w:cs="Times New Roman"/>
          <w:sz w:val="28"/>
          <w:szCs w:val="28"/>
        </w:rPr>
        <w:t xml:space="preserve"> от 50 до 100%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по 2-м показателям, </w:t>
      </w:r>
      <w:r w:rsidR="007D204B">
        <w:rPr>
          <w:rFonts w:ascii="Times New Roman" w:eastAsia="Calibri" w:hAnsi="Times New Roman" w:cs="Times New Roman"/>
          <w:sz w:val="28"/>
          <w:szCs w:val="28"/>
        </w:rPr>
        <w:t>в том числе</w:t>
      </w:r>
      <w:r w:rsidRPr="00D1783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17833" w:rsidRPr="00D17833" w:rsidRDefault="00D17833" w:rsidP="00B026A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«Количество </w:t>
      </w:r>
      <w:proofErr w:type="spellStart"/>
      <w:r w:rsidRPr="00D17833">
        <w:rPr>
          <w:rFonts w:ascii="Times New Roman" w:eastAsia="Calibri" w:hAnsi="Times New Roman" w:cs="Times New Roman"/>
          <w:sz w:val="28"/>
          <w:szCs w:val="28"/>
        </w:rPr>
        <w:t>благополучателей</w:t>
      </w:r>
      <w:proofErr w:type="spellEnd"/>
      <w:r w:rsidRPr="00D17833">
        <w:rPr>
          <w:rFonts w:ascii="Times New Roman" w:eastAsia="Calibri" w:hAnsi="Times New Roman" w:cs="Times New Roman"/>
          <w:sz w:val="28"/>
          <w:szCs w:val="28"/>
        </w:rPr>
        <w:t>, получивших безвозмездные услуги от граждан в возрасте от 14 до 18 лет, вовлеченных в мероприятия по трудовому воспитанию» (исполнение 61,2%);</w:t>
      </w:r>
    </w:p>
    <w:p w:rsidR="00D17833" w:rsidRPr="00D17833" w:rsidRDefault="00D17833" w:rsidP="00B026A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«Количество непосредственных участников мероприятий, организованных администрациями районов в городе» (исполнение 50,7%);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- 43,6% по показателю «Количество молодежи, вовлеченной в трудовое воспитание и временную занятость» (основной этап реализации проекта запланирован на 3-4 кварталы);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- 0% по 2-м показателям в связи с запланированным проведением мероприятий в 3 квартале 2018 года (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«Количество молодежи, посетившей оздоровительные лагеря, площадки, профильные объединения», «Количество молодежи, посетившей летние профильные военно-спортивные объединения, туристические лагеря, походы, сплавы, тренинги, сборы»).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Изменения показател</w:t>
      </w:r>
      <w:r w:rsidR="007D204B">
        <w:rPr>
          <w:rFonts w:ascii="Times New Roman" w:eastAsia="Calibri" w:hAnsi="Times New Roman" w:cs="Times New Roman"/>
          <w:sz w:val="28"/>
          <w:szCs w:val="28"/>
        </w:rPr>
        <w:t>ей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результативности в течение 1 полугодия 2018 года вносились 1 раз,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включением нового мероприятия, направленного на предоставление грантов победителям конкурса социальных проектов в сфере молодежной политики «Ты – город», предусматривающего поддержку не менее 10 инициатив в год: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D20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изменилось значение целевого индикатора «Количество инициатив молодежи, получивших поддержку» с 850 до 860.</w:t>
      </w:r>
    </w:p>
    <w:p w:rsidR="00F47413" w:rsidRPr="00B657C0" w:rsidRDefault="00F47413" w:rsidP="0012508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25086" w:rsidRPr="00D17833" w:rsidRDefault="00BA4863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i/>
          <w:color w:val="000000"/>
          <w:sz w:val="28"/>
        </w:rPr>
      </w:pPr>
      <w:bookmarkStart w:id="57" w:name="_Toc484103451"/>
      <w:bookmarkStart w:id="58" w:name="_Toc523397042"/>
      <w:bookmarkStart w:id="59" w:name="_Toc459989196"/>
      <w:bookmarkStart w:id="60" w:name="_Toc459989327"/>
      <w:bookmarkStart w:id="61" w:name="_Toc459989530"/>
      <w:bookmarkStart w:id="62" w:name="_Toc467068135"/>
      <w:bookmarkEnd w:id="53"/>
      <w:bookmarkEnd w:id="54"/>
      <w:bookmarkEnd w:id="55"/>
      <w:bookmarkEnd w:id="56"/>
      <w:r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4.3</w:t>
      </w:r>
      <w:r w:rsidR="00125086"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.3. Развитие культуры в городе Красноярске</w:t>
      </w:r>
      <w:bookmarkEnd w:id="57"/>
      <w:bookmarkEnd w:id="58"/>
      <w:r w:rsidR="00125086"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 xml:space="preserve"> </w:t>
      </w:r>
    </w:p>
    <w:p w:rsidR="00125086" w:rsidRPr="00B657C0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951805" w:rsidRDefault="00951805" w:rsidP="0095180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муниципальной программы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культуры в городе Красноярске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предусмотрены </w:t>
      </w:r>
      <w:proofErr w:type="gramStart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51805" w:rsidRDefault="00951805" w:rsidP="0095180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="00063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управлению </w:t>
      </w:r>
      <w:r w:rsidR="00063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1805" w:rsidRDefault="00951805" w:rsidP="0095180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hAnsi="Times New Roman" w:cs="Times New Roman"/>
          <w:sz w:val="28"/>
          <w:szCs w:val="28"/>
        </w:rPr>
        <w:t>администрации города;</w:t>
      </w:r>
    </w:p>
    <w:p w:rsidR="00951805" w:rsidRDefault="00951805" w:rsidP="0095180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7-ми администрациям районов в городе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51805" w:rsidRPr="005247E9" w:rsidRDefault="00951805" w:rsidP="009518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Исполнение расходов за 1 полугодие 2018 года составило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630 988,19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52,6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плану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</w:t>
      </w:r>
      <w:r w:rsidRPr="00152A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за счет:</w:t>
      </w:r>
    </w:p>
    <w:p w:rsidR="00951805" w:rsidRPr="005247E9" w:rsidRDefault="00951805" w:rsidP="009518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бюджета города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630 988,19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52,6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%);</w:t>
      </w:r>
    </w:p>
    <w:p w:rsidR="00951805" w:rsidRDefault="00951805" w:rsidP="009518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вышестоящих бюджетов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производились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17833" w:rsidRPr="00D17833" w:rsidRDefault="00D17833" w:rsidP="00D17833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lastRenderedPageBreak/>
        <w:t xml:space="preserve">По сравнению с 1 полугодием 2016 </w:t>
      </w:r>
      <w:r w:rsidR="00F52E92">
        <w:rPr>
          <w:rFonts w:ascii="Times New Roman" w:eastAsia="SimSun" w:hAnsi="Times New Roman" w:cs="Times New Roman"/>
          <w:kern w:val="3"/>
          <w:sz w:val="28"/>
          <w:szCs w:val="28"/>
        </w:rPr>
        <w:t xml:space="preserve">и 2017 годов 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процент освоения расходов </w:t>
      </w:r>
      <w:r w:rsidR="00AA7EDB">
        <w:rPr>
          <w:rFonts w:ascii="Times New Roman" w:eastAsia="SimSun" w:hAnsi="Times New Roman" w:cs="Times New Roman"/>
          <w:kern w:val="3"/>
          <w:sz w:val="28"/>
          <w:szCs w:val="28"/>
        </w:rPr>
        <w:t>в 2018 году выше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 на 1,3 </w:t>
      </w:r>
      <w:r w:rsidR="00F52E92">
        <w:rPr>
          <w:rFonts w:ascii="Times New Roman" w:eastAsia="SimSun" w:hAnsi="Times New Roman" w:cs="Times New Roman"/>
          <w:kern w:val="3"/>
          <w:sz w:val="28"/>
          <w:szCs w:val="28"/>
        </w:rPr>
        <w:t xml:space="preserve">и на 8,2 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процентный пункт</w:t>
      </w:r>
      <w:r w:rsidR="00F52E92">
        <w:rPr>
          <w:rFonts w:ascii="Times New Roman" w:eastAsia="SimSun" w:hAnsi="Times New Roman" w:cs="Times New Roman"/>
          <w:kern w:val="3"/>
          <w:sz w:val="28"/>
          <w:szCs w:val="28"/>
        </w:rPr>
        <w:t>ов соответственно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корректировались в течение года 2 раза и были увеличены по сравнению с первоначальным планом на 147 194,06 тыс. рублей или на 14,5%.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План по капитальным расходам утвержден в сумме 108</w:t>
      </w:r>
      <w:r w:rsidRPr="00D17833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238,21 тыс. рублей. </w:t>
      </w:r>
      <w:r w:rsidR="007D204B">
        <w:rPr>
          <w:rFonts w:ascii="Times New Roman" w:eastAsia="Calibri" w:hAnsi="Times New Roman" w:cs="Times New Roman"/>
          <w:sz w:val="28"/>
          <w:szCs w:val="28"/>
        </w:rPr>
        <w:t xml:space="preserve">Освоение по ним составило </w:t>
      </w:r>
      <w:r w:rsidRPr="00D17833">
        <w:rPr>
          <w:rFonts w:ascii="Times New Roman" w:eastAsia="Calibri" w:hAnsi="Times New Roman" w:cs="Times New Roman"/>
          <w:sz w:val="28"/>
          <w:szCs w:val="28"/>
        </w:rPr>
        <w:t>9</w:t>
      </w:r>
      <w:r w:rsidRPr="00D17833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942,54 тыс. рублей или 9,2% к плану года.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2017 года (15,3%) исполнение по расходам капитального характера ниже на 6,1 процентных пунктов.</w:t>
      </w:r>
    </w:p>
    <w:p w:rsidR="00D17833" w:rsidRPr="00951805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D17833" w:rsidRPr="00951805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Расходы АИП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В 1 полугодии 2018 года не расходовались средства, предусмотренные по отрасли «Культура» в сумме 4 520,00 тыс. рублей на реконструкцию МАУ «ДК «Свердловский» с устройством наружного лифта.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При этом в договор на выполнение работ по вышеуказанному объекту, внесены изменения в части источника финансирования. Реконструкция МАУ «ДК «Свердловский» с устройством наружного лифта будет производиться за счет внебюджетных средств. В 3-м квартале 2018 года этот объект будет исключен из муниципальной программы.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На капитальные расходы учреждений культуры и дополнительного образования запланировано 79 402,80 тыс. рублей.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Исполнение за 1 полугодие 2018 года составило 5 540,43 тыс. рублей или 7,0% к плану года: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="00B6436E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по 6 учреждениям культуры из запланированных средств в сумме 62 455,80 тыс. рублей освоено 4 294,26 тыс. рублей или 6,9% к плану года, в том числе </w:t>
      </w: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D1783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17833" w:rsidRPr="00D17833" w:rsidRDefault="00D17833" w:rsidP="00B026A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МАУ «Городской Дворец культуры «Кировский» (оплата работ 2017 года) – 3 185,30 тыс. рублей или 100,0% к плану; </w:t>
      </w:r>
    </w:p>
    <w:p w:rsidR="00D17833" w:rsidRPr="00D17833" w:rsidRDefault="00D17833" w:rsidP="00B026A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МБУК «Музей-усадьба В.И. Сурикова» - 720,67 тыс. рублей или 19,7% к плану;</w:t>
      </w:r>
    </w:p>
    <w:p w:rsidR="00D17833" w:rsidRPr="00D17833" w:rsidRDefault="00D17833" w:rsidP="00B026A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3-м библиотекам города в сумме – 388,29 тыс. рублей или 0,9% к плану;</w:t>
      </w:r>
    </w:p>
    <w:p w:rsidR="00D17833" w:rsidRPr="00D17833" w:rsidRDefault="00D17833" w:rsidP="00B026A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МАУ «Парк флоры и фауны «Роев ручей» - 0%.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B6436E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по 3-м учреждениям дополнительного образования из запланированных средств в сумме 16 947,00 тыс. рублей освоено 1 246,17 тыс. рублей или 7,4% к плану года, в том числе </w:t>
      </w: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D1783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17833" w:rsidRPr="00D17833" w:rsidRDefault="00D17833" w:rsidP="00B026A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2-м детским музыкальным школам (№1 и № 3) – 1 246,17 тыс. рублей или 11,7% к плану; </w:t>
      </w:r>
    </w:p>
    <w:p w:rsidR="00D17833" w:rsidRPr="00D17833" w:rsidRDefault="00D17833" w:rsidP="00B026A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Детской художественной школе № 1 им. В.И. Сурикова"- 0%.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>Запланировано в 2018 году оснастить оборудованием 4 учреждения культуры и 13 учреждений дополнительного образования. На эти цели в бюджете предусмотрено 24 315,41 тыс. рублей.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Исполнение за 1 полугодие составило 4 402,12 тыс. рублей или 18,1% к плану года, в том числе: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учреждениям культуры 6,8% (приобретена мебель и оборудование для впервые открывшегося в марте 2018 года филиала им. Р.Х. Солнцева МБУК «ЦБС для детей им. Н. Островского» по ул</w:t>
      </w: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D17833">
        <w:rPr>
          <w:rFonts w:ascii="Times New Roman" w:eastAsia="Calibri" w:hAnsi="Times New Roman" w:cs="Times New Roman"/>
          <w:sz w:val="28"/>
          <w:szCs w:val="28"/>
        </w:rPr>
        <w:t>икуцкого,8);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по учреждениям дополнительного образования 89,4% (приобретены музыкальные инструменты для детских музыкальных школ № 1, 3, 7, 11,12 и детских школ искусств № 13, 16).</w:t>
      </w:r>
    </w:p>
    <w:p w:rsidR="00D17833" w:rsidRPr="00951805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План по текущим расходам утвержден в сумме 1 090 979,34 тыс. рублей. Освоение составило 621 045,64 тыс. рублей или 56,9% к плану года.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направлений расходов текущие расходы в 2018 году исполнены следующим образом: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на поддержку искусства, развитие народной культуры, поддержку творческих инициатив и организацию культурных мероприятий из запланированных 543 658,51 тыс. рублей израсходовано 312 770,47 тыс. рублей или 57,5% к плану года. Исполнение расходов производится согласно плану проведения общегородских мероприятий;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- на обеспечение сохранности культурного наследия, развитие музейного, паркового и клубного дела, кинематографии из запланированных 381 155,64 тыс. рублей израсходовано 214 650,39 тыс. рублей или 56,3% к плану года;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на содержание библиотек из запланированных 160 666,23 тыс. рублей исполнение составило 89 993,69 тыс. рублей или 37,0% к плану года;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- на комплектование библиотечных и книжных фондов из запланированных 5 498,96 тыс. рублей исполнение составило 3 631,09 тыс. рублей или 66,0% к плану года. </w:t>
      </w:r>
    </w:p>
    <w:p w:rsidR="00D17833" w:rsidRPr="00951805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 4 целевых индикатора и 19 показателей результативности.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Исполнение по целевым индикаторам и 10 показателям результативности согласно отчету о реализации программы рассчитывается по итогам года. По остальным исполнение составило: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- 100% по 3 показателям результативности:</w:t>
      </w:r>
    </w:p>
    <w:p w:rsidR="00D17833" w:rsidRPr="00D17833" w:rsidRDefault="00D17833" w:rsidP="00B026A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«Число работников, получивших ежемесячную стимулирующую персональную выплату за профессиональное мастерство»;</w:t>
      </w:r>
    </w:p>
    <w:p w:rsidR="00D17833" w:rsidRPr="00D17833" w:rsidRDefault="00D17833" w:rsidP="00B026A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«Доля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культуры» (доля зданий в аварийном состоянии составила 10%, по сравнению с 2017 годом, доля снизилась на 7,1 процентных пункта);</w:t>
      </w:r>
    </w:p>
    <w:p w:rsidR="00D17833" w:rsidRPr="00D17833" w:rsidRDefault="00D17833" w:rsidP="00B026A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>«Доля муниципальных учреждений культуры и дополнительного образования, в которых проведены мероприятия по профилактике терроризма»;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</w:t>
      </w:r>
      <w:r w:rsidR="00B6436E">
        <w:rPr>
          <w:rFonts w:ascii="Times New Roman" w:eastAsia="Calibri" w:hAnsi="Times New Roman" w:cs="Times New Roman"/>
          <w:sz w:val="28"/>
          <w:szCs w:val="28"/>
        </w:rPr>
        <w:t xml:space="preserve">от 50% до 100% 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по 4-м показателям, </w:t>
      </w:r>
      <w:r w:rsidR="00B6436E">
        <w:rPr>
          <w:rFonts w:ascii="Times New Roman" w:eastAsia="Calibri" w:hAnsi="Times New Roman" w:cs="Times New Roman"/>
          <w:sz w:val="28"/>
          <w:szCs w:val="28"/>
        </w:rPr>
        <w:t>в том числе</w:t>
      </w:r>
      <w:r w:rsidRPr="00D1783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17833" w:rsidRPr="00D17833" w:rsidRDefault="00D17833" w:rsidP="00B026A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  <w:lang w:eastAsia="ru-RU"/>
        </w:rPr>
        <w:t>«Число победителей, получивших премию по итогам конкурса «Лучший работник муниципальных бюджетных и автономных учреждений культуры и образовательных бюджетных и автономных учреждений дополнительного образования» (исполнение 75,0%);</w:t>
      </w:r>
    </w:p>
    <w:p w:rsidR="00D17833" w:rsidRPr="00D17833" w:rsidRDefault="00D17833" w:rsidP="00B026A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  <w:lang w:eastAsia="ru-RU"/>
        </w:rPr>
        <w:t>«Число учащихся, принявших участие в городских фестивалях и конкурсах по видам искусств» (исполнение 67,6%);</w:t>
      </w:r>
    </w:p>
    <w:p w:rsidR="00D17833" w:rsidRPr="00D17833" w:rsidRDefault="00D17833" w:rsidP="00B026A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  <w:lang w:eastAsia="ru-RU"/>
        </w:rPr>
        <w:t>«Доля учреждений культуры и дополнительного образования, в которых проведены мероприятия по обеспечению безопасности жизнедеятельности» (исполнение 66,7%).</w:t>
      </w:r>
    </w:p>
    <w:p w:rsidR="00D17833" w:rsidRPr="00D17833" w:rsidRDefault="00D17833" w:rsidP="00B026A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  <w:lang w:eastAsia="ru-RU"/>
        </w:rPr>
        <w:t>«Число участников событийных массовых культурных мероприятий, реализуемых администрациями районов в городе Красноярске, в расчете на 1 000 жителей» (исполнение 58,6%);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- 25,0% по показателю «Число российских и международных акций с участием представителей красноярской культуры» (проведение мероприятий запланировано на 3 квартал);</w:t>
      </w:r>
    </w:p>
    <w:p w:rsidR="00D17833" w:rsidRPr="00D17833" w:rsidRDefault="00B6436E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- 0% по показателю </w:t>
      </w:r>
      <w:r w:rsidR="00D17833" w:rsidRPr="00D17833">
        <w:rPr>
          <w:rFonts w:ascii="Times New Roman" w:eastAsia="Calibri" w:hAnsi="Times New Roman" w:cs="Times New Roman"/>
          <w:sz w:val="28"/>
          <w:szCs w:val="28"/>
        </w:rPr>
        <w:t xml:space="preserve">«Доля муниципальных учреждений культуры и дополнительного образования, в которых проведены мероприятия по формированию доступной среды» (проведение мероприятия запланировано в 3 квартале). </w:t>
      </w:r>
    </w:p>
    <w:p w:rsidR="00D17833" w:rsidRPr="00951805" w:rsidRDefault="00D17833" w:rsidP="00D17833">
      <w:pPr>
        <w:autoSpaceDE w:val="0"/>
        <w:autoSpaceDN w:val="0"/>
        <w:adjustRightInd w:val="0"/>
        <w:spacing w:after="0" w:line="240" w:lineRule="auto"/>
        <w:ind w:left="114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Изменения в показатели результативности в течение 1 полугодия 2018 года вносились 2 раза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1. В связи с уменьшением количества учреждений с 38-ми до 33-х увеличились значения 4-х показателей результативности, в том числе: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значение 3-х показателей, характеризующих долю муниципальных учреждений культуры и дополнительного образования, в которых проведены мероприятия:</w:t>
      </w:r>
    </w:p>
    <w:p w:rsidR="00D17833" w:rsidRPr="00D17833" w:rsidRDefault="00D17833" w:rsidP="00B026A7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по обеспечению безопасности жизнедеятельности - с 18% до 21% ежегодно;</w:t>
      </w:r>
    </w:p>
    <w:p w:rsidR="00D17833" w:rsidRPr="00D17833" w:rsidRDefault="00D17833" w:rsidP="00B026A7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65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по формированию доступной среды - с 6% до 7% ежегодно;</w:t>
      </w:r>
    </w:p>
    <w:p w:rsidR="00D17833" w:rsidRPr="00D17833" w:rsidRDefault="00D17833" w:rsidP="00B026A7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по профилактике терроризма - с 9% до 11% в 2018 году и с 6% до 7% в 2019-2020 годах;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- значение показателя «Доля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культуры» - с 7,9% до 10,4% ежегодно. </w:t>
      </w:r>
    </w:p>
    <w:p w:rsidR="00D17833" w:rsidRPr="00D17833" w:rsidRDefault="00D17833" w:rsidP="00D17833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2. В связи с выделением дополнительных средств: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B6436E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увеличилось значение целевого индикатора «Количество экземпляров новых изданий, поступивших в фонды общедоступных библиотек, в расчете на 1000 жителей» с «33,9%» до «36%» ежегодно;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="00B6436E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изменилось наименование показателя результативности «Число победителей, получивших премию по итогам конкурса «Лучший работник муниципальных бюджетных и автономных учреждений культуры и образовательных бюджетных и автономных учреждений дополнительного образования» на «Число победителей, получивших премию по итогам конкурса «Лучший работник муниципальных бюджетных и автономных учреждений культуры и образовательных бюджетных и автономных учреждений дополнительного образования» число победителей, получивших премию Главы города по итогам Международного</w:t>
      </w:r>
      <w:proofErr w:type="gramEnd"/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конкурса скрипачей Виктора Третьякова в 2018 году». Кроме этого, величина данного показателя увеличивается в 2018 году с «3» до «4»;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B6436E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уменьшилось значение показателя результативности «Доля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культуры» с «10,4%» до «10,0%». </w:t>
      </w:r>
    </w:p>
    <w:p w:rsidR="00125086" w:rsidRPr="00B657C0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4F81BD"/>
          <w:sz w:val="28"/>
          <w:szCs w:val="28"/>
          <w:highlight w:val="yellow"/>
          <w:lang w:eastAsia="ru-RU"/>
        </w:rPr>
      </w:pPr>
    </w:p>
    <w:p w:rsidR="00125086" w:rsidRPr="00D17833" w:rsidRDefault="00125086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i/>
          <w:color w:val="000000"/>
          <w:sz w:val="28"/>
        </w:rPr>
      </w:pPr>
      <w:bookmarkStart w:id="63" w:name="_Toc484103452"/>
      <w:bookmarkStart w:id="64" w:name="_Toc523397043"/>
      <w:bookmarkEnd w:id="59"/>
      <w:bookmarkEnd w:id="60"/>
      <w:bookmarkEnd w:id="61"/>
      <w:bookmarkEnd w:id="62"/>
      <w:r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4.</w:t>
      </w:r>
      <w:r w:rsidR="00BA4863"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3</w:t>
      </w:r>
      <w:r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>.4. Социальная поддержка населения города Красноярска</w:t>
      </w:r>
      <w:bookmarkEnd w:id="63"/>
      <w:bookmarkEnd w:id="64"/>
      <w:r w:rsidRPr="00D17833">
        <w:rPr>
          <w:rFonts w:ascii="Times New Roman" w:eastAsia="Calibri" w:hAnsi="Times New Roman" w:cs="Times New Roman"/>
          <w:b/>
          <w:bCs/>
          <w:i/>
          <w:color w:val="000000"/>
          <w:sz w:val="28"/>
        </w:rPr>
        <w:t xml:space="preserve"> </w:t>
      </w:r>
    </w:p>
    <w:p w:rsidR="00125086" w:rsidRPr="00B657C0" w:rsidRDefault="00125086" w:rsidP="001250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951805" w:rsidRDefault="00951805" w:rsidP="0095180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муниципальной программы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поддержка населения города Красноярска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предусмотрены </w:t>
      </w:r>
      <w:proofErr w:type="gramStart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51805" w:rsidRDefault="00951805" w:rsidP="0095180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главному управлению социальной защиты населения администрации города;</w:t>
      </w:r>
    </w:p>
    <w:p w:rsidR="00951805" w:rsidRDefault="00951805" w:rsidP="0095180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департаменту градостроительства администрации города;</w:t>
      </w:r>
    </w:p>
    <w:p w:rsidR="00951805" w:rsidRDefault="00951805" w:rsidP="009518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hAnsi="Times New Roman" w:cs="Times New Roman"/>
          <w:sz w:val="28"/>
          <w:szCs w:val="28"/>
        </w:rPr>
        <w:t>управлению учета и реализации жилищной политики администрации города.</w:t>
      </w:r>
    </w:p>
    <w:p w:rsidR="00951805" w:rsidRPr="00951805" w:rsidRDefault="00951805" w:rsidP="0095180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0"/>
          <w:szCs w:val="28"/>
        </w:rPr>
      </w:pPr>
    </w:p>
    <w:p w:rsidR="00951805" w:rsidRPr="005247E9" w:rsidRDefault="00951805" w:rsidP="009518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Исполнение расходов за 1 полугодие 2018 года составило </w:t>
      </w:r>
      <w:r w:rsidR="0083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752 276,83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 w:rsidR="0083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50,4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плану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</w:t>
      </w:r>
      <w:r w:rsidRPr="00152A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за счет:</w:t>
      </w:r>
    </w:p>
    <w:p w:rsidR="00951805" w:rsidRPr="005247E9" w:rsidRDefault="00951805" w:rsidP="009518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бюджета города – </w:t>
      </w:r>
      <w:r w:rsidR="00833CC4">
        <w:rPr>
          <w:rFonts w:ascii="Times New Roman" w:eastAsia="Calibri" w:hAnsi="Times New Roman" w:cs="Times New Roman"/>
          <w:sz w:val="28"/>
          <w:szCs w:val="28"/>
          <w:lang w:eastAsia="ru-RU"/>
        </w:rPr>
        <w:t>108 898,87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</w:t>
      </w:r>
      <w:r w:rsidR="00782F1C">
        <w:rPr>
          <w:rFonts w:ascii="Times New Roman" w:eastAsia="Calibri" w:hAnsi="Times New Roman" w:cs="Times New Roman"/>
          <w:sz w:val="28"/>
          <w:szCs w:val="28"/>
          <w:lang w:eastAsia="ru-RU"/>
        </w:rPr>
        <w:t>42,3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%);</w:t>
      </w:r>
    </w:p>
    <w:p w:rsidR="002E36D3" w:rsidRDefault="00951805" w:rsidP="009518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вышестоящих бюджетов – </w:t>
      </w:r>
      <w:r w:rsidR="00833CC4">
        <w:rPr>
          <w:rFonts w:ascii="Times New Roman" w:eastAsia="Calibri" w:hAnsi="Times New Roman" w:cs="Times New Roman"/>
          <w:sz w:val="28"/>
          <w:szCs w:val="28"/>
          <w:lang w:eastAsia="ru-RU"/>
        </w:rPr>
        <w:t>643 377,96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</w:t>
      </w:r>
      <w:r w:rsidR="00833CC4">
        <w:rPr>
          <w:rFonts w:ascii="Times New Roman" w:eastAsia="Calibri" w:hAnsi="Times New Roman" w:cs="Times New Roman"/>
          <w:sz w:val="28"/>
          <w:szCs w:val="28"/>
          <w:lang w:eastAsia="ru-RU"/>
        </w:rPr>
        <w:t>52,1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%).</w:t>
      </w:r>
    </w:p>
    <w:p w:rsidR="00D17833" w:rsidRPr="00D17833" w:rsidRDefault="002E36D3" w:rsidP="009518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 за счет внебюджетных источников за отчётный период освоены на 0,0 тыс. рублей.</w:t>
      </w:r>
      <w:r w:rsidR="00833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17833" w:rsidRPr="00D17833" w:rsidRDefault="00D17833" w:rsidP="00D17833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По сравнению с 1 полугодием 2016 года (51,1%) процент освоения расходов </w:t>
      </w:r>
      <w:r w:rsidR="00AA7EDB">
        <w:rPr>
          <w:rFonts w:ascii="Times New Roman" w:eastAsia="SimSun" w:hAnsi="Times New Roman" w:cs="Times New Roman"/>
          <w:kern w:val="3"/>
          <w:sz w:val="28"/>
          <w:szCs w:val="28"/>
        </w:rPr>
        <w:t>в 2018 году ниже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 на 0,7 процентных пункта</w:t>
      </w:r>
      <w:r w:rsidR="00AA7EDB">
        <w:rPr>
          <w:rFonts w:ascii="Times New Roman" w:eastAsia="SimSun" w:hAnsi="Times New Roman" w:cs="Times New Roman"/>
          <w:kern w:val="3"/>
          <w:sz w:val="28"/>
          <w:szCs w:val="28"/>
        </w:rPr>
        <w:t>, по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 сравнению с 1 полугодием 2017 года </w:t>
      </w:r>
      <w:r w:rsidR="00AA7EDB">
        <w:rPr>
          <w:rFonts w:ascii="Times New Roman" w:eastAsia="SimSun" w:hAnsi="Times New Roman" w:cs="Times New Roman"/>
          <w:kern w:val="3"/>
          <w:sz w:val="28"/>
          <w:szCs w:val="28"/>
        </w:rPr>
        <w:t>-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  <w:r w:rsidR="00AA7EDB">
        <w:rPr>
          <w:rFonts w:ascii="Times New Roman" w:eastAsia="SimSun" w:hAnsi="Times New Roman" w:cs="Times New Roman"/>
          <w:kern w:val="3"/>
          <w:sz w:val="28"/>
          <w:szCs w:val="28"/>
        </w:rPr>
        <w:t>выше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 на 5,6 процентных пункта.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корректировались в течение отчетного периода 2 раза и были увеличены по сравнению с первоначальным планом на 184 863,88 тыс. рублей или на 14,1%.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капитального характера, запланированные в объеме 89 095,31 тыс. рублей, за отчетный период освоены в сумме 3 774,39 тыс. рублей или 4,2% к плану года. Освоение средств запланировано в 3-4 кварталах 2018 года по факту выполнения работ и поставки оборудования.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аналогичным периодом 2017 года (6,2%) исполнение по расходам капитального характера ниже на 2,0 </w:t>
      </w:r>
      <w:proofErr w:type="gramStart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процентных</w:t>
      </w:r>
      <w:proofErr w:type="gramEnd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пункта.</w:t>
      </w:r>
    </w:p>
    <w:p w:rsidR="00D17833" w:rsidRPr="00B6436E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Расходы АИП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Инвестиции запланированы в сумме 70 300,00 тыс. рублей на  реконструкцию здания по адресу ул. Комарова, 6а, для размещения управления социальной защиты Советского района. 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Исполнение составило 23,60 тыс. рублей или 0,03% к плану года.</w:t>
      </w:r>
      <w:r w:rsidRPr="00D17833">
        <w:rPr>
          <w:rFonts w:ascii="Calibri" w:eastAsia="Calibri" w:hAnsi="Calibri" w:cs="Times New Roman"/>
        </w:rPr>
        <w:t xml:space="preserve">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2018 году на проведение капитального ремонта 3-х учреждений социального обслуживания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кровли здания управления </w:t>
      </w:r>
      <w:r w:rsidRPr="00D17833">
        <w:rPr>
          <w:rFonts w:ascii="Times New Roman" w:eastAsia="Calibri" w:hAnsi="Times New Roman" w:cs="Times New Roman"/>
          <w:sz w:val="28"/>
          <w:szCs w:val="28"/>
        </w:rPr>
        <w:t>социальной защиты Кировского района запланировано 11 263,06 тыс. рублей.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Исполнение составило 47,2 тыс. рублей или 0,4% к плану года.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0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проведения торгов на проведение капитального ремонта 2-х объектов (МБУ «ГЦСОН «Родник»,</w:t>
      </w:r>
      <w:r w:rsidRPr="00D17833">
        <w:rPr>
          <w:rFonts w:ascii="Calibri" w:eastAsia="Calibri" w:hAnsi="Calibri" w:cs="Times New Roman"/>
        </w:rPr>
        <w:t xml:space="preserve">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 «КЦСОН Кировского района») перенесены на 3 квартал в связи с устранением замечаний, выявленных </w:t>
      </w:r>
      <w:proofErr w:type="spellStart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госэкспертизой</w:t>
      </w:r>
      <w:proofErr w:type="spellEnd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</w:t>
      </w:r>
      <w:proofErr w:type="gramStart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достоверности определения сметной стоимости работ</w:t>
      </w:r>
      <w:proofErr w:type="gramEnd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Из запланированных на приобретение оборудования, мебели, оргтехники для оснащения управлений социальной защиты населения 7 532,25 тыс. рублей исполнение составило 3 703,59 тыс. рублей или 49,2% к плану года.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Текущие расходы в 2018 году запланированы в сумме 1 404 164,90 тыс. рублей. 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Исполнение текущих расходов за 1 полугодие 2018 года составило 748 502,44 тыс. рублей или 53,3% к плану года. 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в 2018 году исполнены следующим образом.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На обеспечение решения вопросов социальной поддержки и социального обслуживания граждан из запланированных 1 171 430,88 тыс. рублей израсходовано 616 692,27 тыс. рублей. Освоение составило 52,6%.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отчетном периоде учреждениями социального обслуживания представлены услуги 20 364 гражданину, что составляет 67,0% от показателя, запланированного на год.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На реализацию инновационного социального проекта с целью оказания поддержки семьям с детьми и детям, находящимся в трудной жизненной ситуации в 2018 году предусмотрены средства в размере 948,95 тыс. рублей. Проект нацелен на активное включение родителей в реабилитационный процесс, обеспечение социальной поддержки в форме наставничества над подростками с </w:t>
      </w:r>
      <w:proofErr w:type="spellStart"/>
      <w:r w:rsidRPr="00D17833">
        <w:rPr>
          <w:rFonts w:ascii="Times New Roman" w:eastAsia="Calibri" w:hAnsi="Times New Roman" w:cs="Times New Roman"/>
          <w:sz w:val="28"/>
          <w:szCs w:val="28"/>
        </w:rPr>
        <w:t>девиантным</w:t>
      </w:r>
      <w:proofErr w:type="spellEnd"/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поведением путем создания </w:t>
      </w:r>
      <w:proofErr w:type="spellStart"/>
      <w:r w:rsidRPr="00D17833">
        <w:rPr>
          <w:rFonts w:ascii="Times New Roman" w:eastAsia="Calibri" w:hAnsi="Times New Roman" w:cs="Times New Roman"/>
          <w:sz w:val="28"/>
          <w:szCs w:val="28"/>
        </w:rPr>
        <w:t>коворкинг</w:t>
      </w:r>
      <w:proofErr w:type="spellEnd"/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-центров на базе 7 муниципальных бюджетных учреждений, предоставляющих социальное обслуживание семьям с детьми. Согласно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Отчету </w:t>
      </w:r>
      <w:r w:rsidRPr="00D17833">
        <w:rPr>
          <w:rFonts w:ascii="Times New Roman" w:eastAsia="Calibri" w:hAnsi="Times New Roman" w:cs="Times New Roman"/>
          <w:sz w:val="28"/>
          <w:szCs w:val="28"/>
        </w:rPr>
        <w:t>освоение средств запланировано в 4 квартале.</w:t>
      </w: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cyan"/>
        </w:rPr>
      </w:pPr>
    </w:p>
    <w:p w:rsidR="00D17833" w:rsidRPr="00D17833" w:rsidRDefault="00D17833" w:rsidP="00D17833">
      <w:pPr>
        <w:tabs>
          <w:tab w:val="left" w:pos="54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улучшение жилищных условий предусмотрено 79 076,64 тыс. рублей для 81 молодой семьи. Исполнение за 1 полугодие текущего года составило 75,4% к плану года. Выплаты предоставлены 74 семьям.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За счет собственных средств бюджета города в 1 полугодии 2018 года населению оказывалось 14 инициативных видов социальной поддержки.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Это такие виды, как: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- 9 видов </w:t>
      </w:r>
      <w:r w:rsidRPr="00D17833">
        <w:rPr>
          <w:rFonts w:ascii="Times New Roman" w:eastAsia="Calibri" w:hAnsi="Times New Roman" w:cs="Times New Roman"/>
          <w:color w:val="000000"/>
          <w:sz w:val="28"/>
          <w:szCs w:val="28"/>
        </w:rPr>
        <w:t>выплат отдельным категориям граждан (пенсионерам, инвалидам, малоимущим гражданам, на обустройство могил участников ВОВ, лицам, удостоенным звания «Почетный гражданин города»);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17833">
        <w:rPr>
          <w:rFonts w:ascii="Times New Roman" w:eastAsia="Calibri" w:hAnsi="Times New Roman" w:cs="Times New Roman"/>
          <w:color w:val="000000"/>
          <w:sz w:val="28"/>
          <w:szCs w:val="28"/>
        </w:rPr>
        <w:t>- 4 вида выплат семьям с детьми (многодетные семьи, семьи с детьм</w:t>
      </w:r>
      <w:proofErr w:type="gramStart"/>
      <w:r w:rsidRPr="00D17833">
        <w:rPr>
          <w:rFonts w:ascii="Times New Roman" w:eastAsia="Calibri" w:hAnsi="Times New Roman" w:cs="Times New Roman"/>
          <w:color w:val="000000"/>
          <w:sz w:val="28"/>
          <w:szCs w:val="28"/>
        </w:rPr>
        <w:t>и-</w:t>
      </w:r>
      <w:proofErr w:type="gramEnd"/>
      <w:r w:rsidRPr="00D178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инвалидами и одинокие матери, впервые родившие ребенка);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178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 оформление отдельным категориям граждан бесплатной подписки на газету «Городские новости».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На дополнительные меры социальной поддержки для отдельных категорий граждан по 9-ти видам выплат плановые назначения утверждены в размере 80 221,51 тыс. рублей для 10 088 человек.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Фактически социальной поддержкой воспользовались в 1 полугодии 7</w:t>
      </w:r>
      <w:r w:rsidR="00B6436E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384 человека. Освоение средств составило 38 093,32 тыс. рублей или 47,5% к плану года. 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17833">
        <w:rPr>
          <w:rFonts w:ascii="Times New Roman" w:eastAsia="Calibri" w:hAnsi="Times New Roman" w:cs="Times New Roman"/>
          <w:color w:val="000000"/>
          <w:sz w:val="28"/>
          <w:szCs w:val="28"/>
        </w:rPr>
        <w:t>На поддержку многодетных семей, семей с детьми - инвалидами и одиноких матерей плановые назначения на 2018 год утверждены в сумме 29 981,82 тыс. рублей.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Бюджетные ассигнования за 1 полугодие текущего года исполнены в объеме 19 739,67 тыс. рублей или 65,8% к плану года.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8"/>
        </w:rPr>
      </w:pPr>
      <w:r w:rsidRPr="00D178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Выплаты получили 169 одиноких матерей и 146 многодетных семей, имеющих пять и более детей. Многодетные семьи и семьи с детьми-инвалидами получили выплаты на 8 809 детей. </w:t>
      </w:r>
    </w:p>
    <w:p w:rsidR="00D17833" w:rsidRPr="00D17833" w:rsidRDefault="00D17833" w:rsidP="00D178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8"/>
          <w:highlight w:val="cyan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Кроме того, в 2018 году запланированы средства в сумме 17 516,98 тыс. рублей на:</w:t>
      </w:r>
      <w:r w:rsidRPr="00D17833">
        <w:rPr>
          <w:rFonts w:ascii="Calibri" w:eastAsia="Calibri" w:hAnsi="Calibri" w:cs="Times New Roman"/>
        </w:rPr>
        <w:t xml:space="preserve"> 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организацию отдыха детей, находящихся в трудной жизненной ситуации, и детей-инвалидов; обеспечение бесплатного проезда детей и сопровождающих до места нахождения оздоровительных лагерей и обратно; </w:t>
      </w:r>
      <w:r w:rsidRPr="00D17833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проведение мероприятий для граждан пожилого возраста и в поддержку инвалидов, информирование населения, оказание участникам ВОВ и инвалидам услуги по доставке специализированным автотранспортом к социально значимым объектам, местам проведения досуга, отдыха, и обратно.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Исполнение составило 3 457,25 тыс. рублей или 19,7% к плану года. Согласно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Отчету об исполнении бюджета за 1 полугодие 2018 года </w:t>
      </w:r>
      <w:r w:rsidRPr="00D17833">
        <w:rPr>
          <w:rFonts w:ascii="Times New Roman" w:eastAsia="Calibri" w:hAnsi="Times New Roman" w:cs="Times New Roman"/>
          <w:sz w:val="28"/>
          <w:szCs w:val="28"/>
        </w:rPr>
        <w:t>освоение средств запланировано на 3-4 квартал.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городе функционируют социально-ориентированные некоммерческие организации (СОНКО), которые проводят мероприятия для инвалидов, ветеранов, пенсионеров, граждан, находящихся в трудной жизненной ситуации, многодетных и малообеспеченных семей.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На поддержку таких организаций в бюджете на 2018 год предусмотрено 4 120,00 тыс. рублей. Исполнение составило за 1 полугодие 68,9% к плану года. 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Программой предусмотрено 4 целевых индикатора и 8 показателей результативности. 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Исполнение по 1 целевому индикатору и 3 показателям результативности согласно отчету о реализации программы рассчитывается по итогам года. По остальным исполнение за 1 полугодие </w:t>
      </w:r>
      <w:r w:rsidR="00B6436E">
        <w:rPr>
          <w:rFonts w:ascii="Times New Roman" w:eastAsia="Calibri" w:hAnsi="Times New Roman" w:cs="Times New Roman"/>
          <w:sz w:val="28"/>
          <w:szCs w:val="28"/>
        </w:rPr>
        <w:t xml:space="preserve">2018 года </w:t>
      </w:r>
      <w:r w:rsidRPr="00D17833">
        <w:rPr>
          <w:rFonts w:ascii="Times New Roman" w:eastAsia="Calibri" w:hAnsi="Times New Roman" w:cs="Times New Roman"/>
          <w:sz w:val="28"/>
          <w:szCs w:val="28"/>
        </w:rPr>
        <w:t>составило: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свыше 100% по целевому индикатору «Доля граждан, получивших социальные услуги в муниципальных учреждениях социального обслуживания, в общем числе граждан, признанных нуждающимися в социальном обслуживании» и 2-м показателям результативности:</w:t>
      </w:r>
    </w:p>
    <w:p w:rsidR="00D17833" w:rsidRPr="00D17833" w:rsidRDefault="00D17833" w:rsidP="00B026A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«Укомплектование организаций специалистами, оказывающими социальные услуги»;</w:t>
      </w:r>
    </w:p>
    <w:p w:rsidR="00D17833" w:rsidRPr="00D17833" w:rsidRDefault="00D17833" w:rsidP="00B026A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«Доля получателей социальных услуг, получающих социальные услуги в рамках заключенных договоров о социальном обслуживании с организациями, от общего числа получателей социальных услуг»;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t>- 100% по целевому индикатору «Удельный вес граждан, фактически пользующихся мерами социальной поддержки, от общего числа граждан, имеющих право на меры социальной поддержки и обратившихся за их получением» и показателю результативности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«Доля детей (в т.ч. детей-инвалидов) в семьях, получивших дополнительные меры социальной поддержки адресно, от общего числа детей, получивших дополнительные меры социальной поддержки»</w:t>
      </w:r>
      <w:r w:rsidRPr="00D17833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- 90,8% по показателю результативности «Доля пенсионеров (в т.ч. инвалидов), получивших дополнительные меры социальной поддержки поадресно, от общего числа пенсионеров (в т.ч. инвалидов), получивших дополнительные меры социальной поддержки»;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B6436E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55,0% по показателю результативности «Количество социально ориентированных некоммерческих организаций, привлеченных к оказанию социальных услуг гражданам»;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- 0% по целевому индикатору «Количество обоснованных жалоб на сроки и качество предоставления мер социальной поддержки от общего количества поступающих обращений», в связи с отсутствием обоснованных жалоб.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Изменения по целевым индикаторам и показателям результативности в течение 1 </w:t>
      </w:r>
      <w:r w:rsidR="00735381">
        <w:rPr>
          <w:rFonts w:ascii="Times New Roman" w:eastAsia="Calibri" w:hAnsi="Times New Roman" w:cs="Times New Roman"/>
          <w:sz w:val="28"/>
          <w:szCs w:val="28"/>
        </w:rPr>
        <w:t>полугодия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2018 года не вносились. </w:t>
      </w:r>
    </w:p>
    <w:p w:rsidR="007B40E8" w:rsidRPr="00B657C0" w:rsidRDefault="007B40E8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25086" w:rsidRPr="00D17833" w:rsidRDefault="00BA4863" w:rsidP="00125086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65" w:name="_Toc481151507"/>
      <w:bookmarkStart w:id="66" w:name="_Toc484103453"/>
      <w:bookmarkStart w:id="67" w:name="_Toc523397044"/>
      <w:r w:rsidRPr="00D178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4.3</w:t>
      </w:r>
      <w:r w:rsidR="00125086" w:rsidRPr="00D178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.5. Развитие физической культуры</w:t>
      </w:r>
      <w:r w:rsidR="00647AC1" w:rsidRPr="00D178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, </w:t>
      </w:r>
      <w:r w:rsidR="00125086" w:rsidRPr="00D178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спорта</w:t>
      </w:r>
      <w:bookmarkEnd w:id="65"/>
      <w:bookmarkEnd w:id="66"/>
      <w:r w:rsidR="00647AC1" w:rsidRPr="00D178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и туризма в городе Красноярске</w:t>
      </w:r>
      <w:bookmarkEnd w:id="67"/>
    </w:p>
    <w:p w:rsidR="00125086" w:rsidRPr="00B657C0" w:rsidRDefault="00647AC1" w:rsidP="00125086">
      <w:pPr>
        <w:spacing w:after="0" w:line="240" w:lineRule="auto"/>
        <w:rPr>
          <w:rFonts w:ascii="Calibri" w:eastAsia="Calibri" w:hAnsi="Calibri" w:cs="Times New Roman"/>
          <w:highlight w:val="yellow"/>
        </w:rPr>
      </w:pPr>
      <w:r w:rsidRPr="00B657C0">
        <w:rPr>
          <w:rFonts w:ascii="Calibri" w:eastAsia="Calibri" w:hAnsi="Calibri" w:cs="Times New Roman"/>
          <w:highlight w:val="yellow"/>
        </w:rPr>
        <w:t xml:space="preserve"> </w:t>
      </w:r>
    </w:p>
    <w:p w:rsidR="00F52E92" w:rsidRDefault="00F52E92" w:rsidP="00F52E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муниципальной программы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физической культуры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спорта и туризма в городе Красноярске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предусмотрены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главному управлению по физической культуре, спорту и туризму администрации города.</w:t>
      </w:r>
    </w:p>
    <w:p w:rsidR="00F52E92" w:rsidRDefault="00F52E92" w:rsidP="00F52E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2E92" w:rsidRPr="005247E9" w:rsidRDefault="00F52E92" w:rsidP="00F52E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Исполнение расходов за 1 полугодие 2018 года составило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639 815,76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45,0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плану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</w:t>
      </w:r>
      <w:r w:rsidRPr="00152A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за счет:</w:t>
      </w:r>
    </w:p>
    <w:p w:rsidR="00F52E92" w:rsidRPr="005247E9" w:rsidRDefault="00F52E92" w:rsidP="00F52E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бюджета города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631 860,97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49,0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%);</w:t>
      </w:r>
    </w:p>
    <w:p w:rsidR="00D17833" w:rsidRPr="00D17833" w:rsidRDefault="00F52E92" w:rsidP="00F52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 средств вышестоящих бюджетов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7 954,79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тыс. рублей 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6,0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сравнению с 1 полугодием 2016</w:t>
      </w:r>
      <w:r w:rsidR="00F52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2017 годов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процент освоения расходов </w:t>
      </w:r>
      <w:r w:rsidR="00AA7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ниже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7,4 </w:t>
      </w:r>
      <w:r w:rsidR="00F52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3,3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процентных пункт</w:t>
      </w:r>
      <w:r w:rsidR="00F52E92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соответственно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корректировались в течение года 1 раз и были увеличены по сравнению с первоначальным планом на 131 970,06 тыс. рублей или на 10,5%.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План по капитальным расходам утвержден в сумме 189 384,31 тыс. рублей. Освоение капитальных расходов в отчетном периоде составило 8 993,65 тыс. рублей или 4,7% к плану года.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аналогичным периодом 2017 года (11,5%) исполнение по расходам капитального характера ниже на 6,8 процентных пунктов.</w:t>
      </w:r>
    </w:p>
    <w:p w:rsidR="00D17833" w:rsidRPr="00B6436E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Капитальный ремонт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На капитальный ремонт в бюджете города на 2018 год запланированы средства в объеме 93 960,05 тыс. рублей.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Согласно Отчету о реализации программы, средства предусмотрены </w:t>
      </w: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D1783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выполнение проектно-изыскательных работ и проведение капитального ремонта ледового дворца «Рассвет»;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B6436E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капитальный ремонт фасада МАУ «СШОР «Красный Яр»;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разработку ПСД на проведение работ по сохранению объекта культурного наследия МАУ «СШОР по вольной борьбе». Устранение предписания Службы охраны объектов культурного наследия;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монтаж дополнительного освещения спортивной площадки в парке 400-летия города Красноярска;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капитальный ремонт помещений главного управления по физической культуре, спорту и туризму администрации города Красноярска.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Исполнение за отчетный период составило 287,46 тыс. рублей или 0,3% к плану года.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Средства были направлены на капитальный ремонт помещений главного управления по физической культуре, спорту и туризму администрации города Красноярска.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На обустройство 12 спортивных плоскостных сооружений в бюджете города на 2018 год запланированы средства в объеме 88 184,26 тыс. рублей.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Исполнение за отчетный период составило 5 318,85 тыс. рублей или 6,0% к плану года.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Эти средства были направлены </w:t>
      </w:r>
      <w:r w:rsidRPr="00D17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оплату работ, проведенных в 2017 году по обустройству плоскостного спортивного сооружения (многофункциональная спортивная площадка) </w:t>
      </w:r>
      <w:proofErr w:type="gramStart"/>
      <w:r w:rsidRPr="00D17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D17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Татышев.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b/>
          <w:i/>
          <w:sz w:val="28"/>
          <w:szCs w:val="28"/>
        </w:rPr>
        <w:t>Приобретение оборудования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На приобретение оборудования в бюджете города на 2018 год запланированы средства в объеме 7 240,00 тыс. рублей. Исполнение за отчетный период составило 3 387,34 тыс. рублей или 46,8% к плану года.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>Согласно Отчету о реализации программы, средства были направлены на приобретение: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оградительных барьеров для использования при проведении городских массовых мероприятий;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оборудования для устранения предписаний надзорных органов в МАУ «СШОР «Юность»;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автотранспортного средства для осуществления деятельности МАУ «СОК «Лесной»;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- приобретение мебели для главного управления по физической культуре, спорту и туризму администрации города Красноярска.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По текущим расходам в бюджете города запланированы средства в объеме 1 232 764,26 тыс. рублей. За отчетный период освоение составило 630 822,11 тыс. рублей или 51,2% к плану года. 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исполнены следующим образом: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содержание учреждений – в сумме 471 718,28 тыс. рублей или 52,0% к плану года;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проведение спортивных мероприятий – в сумме 72 555,39 тыс. рублей или 46,9% к плану года;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 прочие расходы (аппарат управления, централизованная бухгалтерия) – в сумме 86 548,45 тыс. рублей или 50,4% к плану года.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Программой предусмотрено 5 целевых индикаторов и 15 показателей результативности. 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Исполнение по </w:t>
      </w:r>
      <w:r w:rsidR="00695705">
        <w:rPr>
          <w:rFonts w:ascii="Times New Roman" w:eastAsia="Calibri" w:hAnsi="Times New Roman" w:cs="Times New Roman"/>
          <w:sz w:val="28"/>
          <w:szCs w:val="28"/>
        </w:rPr>
        <w:t>ц</w:t>
      </w:r>
      <w:r w:rsidRPr="00D17833">
        <w:rPr>
          <w:rFonts w:ascii="Times New Roman" w:eastAsia="Calibri" w:hAnsi="Times New Roman" w:cs="Times New Roman"/>
          <w:sz w:val="28"/>
          <w:szCs w:val="28"/>
        </w:rPr>
        <w:t>елевым индикаторам рассчитывается по итогам года.</w:t>
      </w:r>
    </w:p>
    <w:p w:rsidR="00D17833" w:rsidRPr="00D17833" w:rsidRDefault="00D17833" w:rsidP="00D178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Исполнение по 2 показателям результативности из 15 </w:t>
      </w:r>
      <w:proofErr w:type="gramStart"/>
      <w:r w:rsidRPr="00D17833">
        <w:rPr>
          <w:rFonts w:ascii="Times New Roman" w:eastAsia="Calibri" w:hAnsi="Times New Roman" w:cs="Times New Roman"/>
          <w:sz w:val="28"/>
          <w:szCs w:val="28"/>
        </w:rPr>
        <w:t>установленных</w:t>
      </w:r>
      <w:proofErr w:type="gramEnd"/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 рассчитывается 2 раза в год, по 10 показателям - по итогам года, по 3 показателям - оценивается ежеквартально.</w:t>
      </w:r>
    </w:p>
    <w:p w:rsidR="00D17833" w:rsidRPr="00D17833" w:rsidRDefault="00D17833" w:rsidP="00D178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Исполнение в 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1 полугодии 2018 года </w:t>
      </w: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составило:</w:t>
      </w:r>
    </w:p>
    <w:p w:rsidR="00D17833" w:rsidRPr="00D17833" w:rsidRDefault="00D17833" w:rsidP="00D17833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695705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100% по показателю результативности «Количество занимающихся в физкультурно-спортивных клубах при учреждениях, деятельность которых координируется </w:t>
      </w:r>
      <w:proofErr w:type="spellStart"/>
      <w:r w:rsidRPr="00D17833">
        <w:rPr>
          <w:rFonts w:ascii="Times New Roman" w:eastAsia="Calibri" w:hAnsi="Times New Roman" w:cs="Times New Roman"/>
          <w:sz w:val="28"/>
          <w:szCs w:val="28"/>
        </w:rPr>
        <w:t>Красспортом</w:t>
      </w:r>
      <w:proofErr w:type="spellEnd"/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»; </w:t>
      </w:r>
    </w:p>
    <w:p w:rsidR="00D17833" w:rsidRPr="00D17833" w:rsidRDefault="00D17833" w:rsidP="00D17833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695705">
        <w:rPr>
          <w:rFonts w:ascii="Times New Roman" w:eastAsia="Calibri" w:hAnsi="Times New Roman" w:cs="Times New Roman"/>
          <w:sz w:val="28"/>
          <w:szCs w:val="28"/>
        </w:rPr>
        <w:t xml:space="preserve"> от 50 до 100% </w:t>
      </w:r>
      <w:r w:rsidRPr="00D17833">
        <w:rPr>
          <w:rFonts w:ascii="Times New Roman" w:eastAsia="Calibri" w:hAnsi="Times New Roman" w:cs="Times New Roman"/>
          <w:sz w:val="28"/>
          <w:szCs w:val="28"/>
        </w:rPr>
        <w:t>по показателю результативности «Доля населения, вовлеченного в физкультурные и спортивные мероприятия, проводимые на территории города Красноярска согласно Календарному плану, от общей численности населения города»;</w:t>
      </w:r>
    </w:p>
    <w:p w:rsidR="00D17833" w:rsidRPr="00D17833" w:rsidRDefault="00D17833" w:rsidP="00D17833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695705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46,1% по показателю результативности «Количество физкультурных и спортивных мероприятий, проведенных в парковых зонах и зонах отдыха населения»;</w:t>
      </w:r>
    </w:p>
    <w:p w:rsidR="00D17833" w:rsidRPr="00D17833" w:rsidRDefault="00D17833" w:rsidP="00D17833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-</w:t>
      </w:r>
      <w:r w:rsidR="00695705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46,0% по показателю результативности «Количество массовых городских физкультурных и спортивных мероприятий, акций в поддержку проведения XXIX Всемирной зимней универсиады 2019 года в городе Красноярске»;</w:t>
      </w:r>
    </w:p>
    <w:p w:rsidR="00D17833" w:rsidRPr="00D17833" w:rsidRDefault="00D17833" w:rsidP="00D17833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="00695705">
        <w:rPr>
          <w:rFonts w:ascii="Times New Roman" w:eastAsia="Calibri" w:hAnsi="Times New Roman" w:cs="Times New Roman"/>
          <w:sz w:val="28"/>
          <w:szCs w:val="28"/>
        </w:rPr>
        <w:t> </w:t>
      </w:r>
      <w:r w:rsidRPr="00D17833">
        <w:rPr>
          <w:rFonts w:ascii="Times New Roman" w:eastAsia="Calibri" w:hAnsi="Times New Roman" w:cs="Times New Roman"/>
          <w:sz w:val="28"/>
          <w:szCs w:val="28"/>
        </w:rPr>
        <w:t>39,1% по показателю результативности «Количество физкультурных и спортивных мероприятий, проведенных на плоскостных спортивных сооружениях/количество участников указанных мероприятий».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833">
        <w:rPr>
          <w:rFonts w:ascii="Times New Roman" w:eastAsia="Calibri" w:hAnsi="Times New Roman" w:cs="Times New Roman"/>
          <w:sz w:val="28"/>
          <w:szCs w:val="28"/>
        </w:rPr>
        <w:t>Изменения по целевым индикаторам и показателям в 1 полугодии не вносились.</w:t>
      </w:r>
    </w:p>
    <w:p w:rsidR="00125086" w:rsidRPr="00B657C0" w:rsidRDefault="00125086" w:rsidP="00125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51167" w:rsidRPr="00B9546A" w:rsidRDefault="00BA4863" w:rsidP="0015116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8" w:name="_Toc385521569"/>
      <w:bookmarkStart w:id="69" w:name="_Toc386553051"/>
      <w:bookmarkStart w:id="70" w:name="_Toc386559160"/>
      <w:bookmarkStart w:id="71" w:name="_Toc481151508"/>
      <w:bookmarkStart w:id="72" w:name="_Toc523397045"/>
      <w:r w:rsidRPr="00B95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4.4</w:t>
      </w:r>
      <w:r w:rsidR="00446E1C" w:rsidRPr="00B95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bookmarkStart w:id="73" w:name="_Toc481151516"/>
      <w:bookmarkEnd w:id="68"/>
      <w:bookmarkEnd w:id="69"/>
      <w:bookmarkEnd w:id="70"/>
      <w:bookmarkEnd w:id="71"/>
      <w:r w:rsidR="00047780" w:rsidRPr="00B95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Исполнение</w:t>
      </w:r>
      <w:r w:rsidR="00DE3ADF" w:rsidRPr="00B95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бюджета по расходам в сфере </w:t>
      </w:r>
      <w:bookmarkStart w:id="74" w:name="_Toc481151517"/>
      <w:bookmarkStart w:id="75" w:name="_Toc481151514"/>
      <w:bookmarkEnd w:id="73"/>
      <w:r w:rsidR="00151167" w:rsidRPr="00B954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жилищно-коммунального и дорожного хозяйства, транспорта и управления земельно-имущественными отношениями</w:t>
      </w:r>
      <w:bookmarkEnd w:id="72"/>
    </w:p>
    <w:p w:rsid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546A" w:rsidRP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46A">
        <w:rPr>
          <w:rFonts w:ascii="Times New Roman" w:eastAsia="Calibri" w:hAnsi="Times New Roman" w:cs="Times New Roman"/>
          <w:sz w:val="28"/>
          <w:szCs w:val="28"/>
        </w:rPr>
        <w:t>Расходы в сфере жилищно-коммунального и дорожного хозяйства, транспорта и управления земельно-имущественными отношениями предусмотрены в рамках реализации 5 муниципальных программ.</w:t>
      </w:r>
    </w:p>
    <w:p w:rsidR="00B9546A" w:rsidRP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46A">
        <w:rPr>
          <w:rFonts w:ascii="Times New Roman" w:eastAsia="Calibri" w:hAnsi="Times New Roman" w:cs="Times New Roman"/>
          <w:sz w:val="28"/>
          <w:szCs w:val="28"/>
        </w:rPr>
        <w:t>Информация об исполнении бюджета города за 1 полугодие 2018 года по расходам в сфере жилищно-коммунального и дорожного хозяйства, транспорта и управления муниципальной собственностью представлена в Таблице</w:t>
      </w:r>
      <w:r w:rsidR="000002BF">
        <w:rPr>
          <w:rFonts w:ascii="Times New Roman" w:eastAsia="Calibri" w:hAnsi="Times New Roman" w:cs="Times New Roman"/>
          <w:sz w:val="28"/>
          <w:szCs w:val="28"/>
        </w:rPr>
        <w:t xml:space="preserve"> 13</w:t>
      </w:r>
      <w:r w:rsidRPr="00B9546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9546A" w:rsidRP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9546A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0002BF">
        <w:rPr>
          <w:rFonts w:ascii="Times New Roman" w:eastAsia="Calibri" w:hAnsi="Times New Roman" w:cs="Times New Roman"/>
          <w:sz w:val="24"/>
          <w:szCs w:val="28"/>
        </w:rPr>
        <w:t>13</w:t>
      </w:r>
    </w:p>
    <w:p w:rsidR="00B9546A" w:rsidRP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B9546A">
        <w:rPr>
          <w:rFonts w:ascii="Times New Roman" w:eastAsia="Calibri" w:hAnsi="Times New Roman" w:cs="Times New Roman"/>
          <w:sz w:val="24"/>
          <w:szCs w:val="28"/>
        </w:rPr>
        <w:t xml:space="preserve">тыс. руб. </w:t>
      </w:r>
    </w:p>
    <w:p w:rsidR="00B9546A" w:rsidRPr="00B9546A" w:rsidRDefault="000E1ACC" w:rsidP="00B9546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highlight w:val="green"/>
        </w:rPr>
      </w:pPr>
      <w:r w:rsidRPr="000E1ACC">
        <w:rPr>
          <w:noProof/>
          <w:lang w:eastAsia="ru-RU"/>
        </w:rPr>
        <w:drawing>
          <wp:inline distT="0" distB="0" distL="0" distR="0" wp14:anchorId="22A96E16" wp14:editId="58F0FC6F">
            <wp:extent cx="6120130" cy="22932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6A" w:rsidRP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  <w:highlight w:val="green"/>
        </w:rPr>
      </w:pPr>
    </w:p>
    <w:p w:rsidR="00B9546A" w:rsidRP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46A">
        <w:rPr>
          <w:rFonts w:ascii="Times New Roman" w:eastAsia="Calibri" w:hAnsi="Times New Roman" w:cs="Times New Roman"/>
          <w:sz w:val="28"/>
          <w:szCs w:val="28"/>
        </w:rPr>
        <w:t>Как следует из таблицы, расходы в 1 полугодии 2018 года по сравнению с аналогичным периодом:</w:t>
      </w:r>
    </w:p>
    <w:p w:rsidR="00B9546A" w:rsidRP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46A">
        <w:rPr>
          <w:rFonts w:ascii="Times New Roman" w:eastAsia="Calibri" w:hAnsi="Times New Roman" w:cs="Times New Roman"/>
          <w:sz w:val="28"/>
          <w:szCs w:val="28"/>
        </w:rPr>
        <w:t>2016 года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4B83">
        <w:rPr>
          <w:rFonts w:ascii="Times New Roman" w:eastAsia="Calibri" w:hAnsi="Times New Roman" w:cs="Times New Roman"/>
          <w:sz w:val="28"/>
          <w:szCs w:val="28"/>
        </w:rPr>
        <w:t xml:space="preserve">снизились </w:t>
      </w:r>
      <w:r w:rsidR="000A060F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0A060F" w:rsidRPr="00B9546A">
        <w:rPr>
          <w:rFonts w:ascii="Times New Roman" w:eastAsia="Calibri" w:hAnsi="Times New Roman" w:cs="Times New Roman"/>
          <w:sz w:val="28"/>
          <w:szCs w:val="28"/>
        </w:rPr>
        <w:t xml:space="preserve">693 960,30 тыс. рублей или </w:t>
      </w:r>
      <w:r w:rsidRPr="00B9546A">
        <w:rPr>
          <w:rFonts w:ascii="Times New Roman" w:eastAsia="Calibri" w:hAnsi="Times New Roman" w:cs="Times New Roman"/>
          <w:sz w:val="28"/>
          <w:szCs w:val="28"/>
        </w:rPr>
        <w:t>на 20</w:t>
      </w:r>
      <w:r w:rsidR="00311859">
        <w:rPr>
          <w:rFonts w:ascii="Times New Roman" w:eastAsia="Calibri" w:hAnsi="Times New Roman" w:cs="Times New Roman"/>
          <w:sz w:val="28"/>
          <w:szCs w:val="28"/>
        </w:rPr>
        <w:t>,</w:t>
      </w:r>
      <w:r w:rsidRPr="00B9546A">
        <w:rPr>
          <w:rFonts w:ascii="Times New Roman" w:eastAsia="Calibri" w:hAnsi="Times New Roman" w:cs="Times New Roman"/>
          <w:sz w:val="28"/>
          <w:szCs w:val="28"/>
        </w:rPr>
        <w:t>8%;</w:t>
      </w:r>
    </w:p>
    <w:p w:rsidR="00B9546A" w:rsidRP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46A">
        <w:rPr>
          <w:rFonts w:ascii="Times New Roman" w:eastAsia="Calibri" w:hAnsi="Times New Roman" w:cs="Times New Roman"/>
          <w:sz w:val="28"/>
          <w:szCs w:val="28"/>
        </w:rPr>
        <w:t>2017 года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4B83">
        <w:rPr>
          <w:rFonts w:ascii="Times New Roman" w:eastAsia="Calibri" w:hAnsi="Times New Roman" w:cs="Times New Roman"/>
          <w:sz w:val="28"/>
          <w:szCs w:val="28"/>
        </w:rPr>
        <w:t xml:space="preserve">увеличились </w:t>
      </w:r>
      <w:r w:rsidR="000A060F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0A060F" w:rsidRPr="00B9546A">
        <w:rPr>
          <w:rFonts w:ascii="Times New Roman" w:eastAsia="Calibri" w:hAnsi="Times New Roman" w:cs="Times New Roman"/>
          <w:sz w:val="28"/>
          <w:szCs w:val="28"/>
        </w:rPr>
        <w:t xml:space="preserve">236 851,10 тыс. рублей или </w:t>
      </w:r>
      <w:r w:rsidRPr="00B9546A">
        <w:rPr>
          <w:rFonts w:ascii="Times New Roman" w:eastAsia="Calibri" w:hAnsi="Times New Roman" w:cs="Times New Roman"/>
          <w:sz w:val="28"/>
          <w:szCs w:val="28"/>
        </w:rPr>
        <w:t xml:space="preserve">на 9,8%. 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сравнению с 1 полугодием 2016 года освоение в 2018 году сложилось </w:t>
      </w:r>
      <w:r w:rsidR="00754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</w:t>
      </w:r>
      <w:r w:rsidR="00311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19,0 процентных пунктов.</w:t>
      </w:r>
    </w:p>
    <w:p w:rsidR="005247E9" w:rsidRPr="00874B54" w:rsidRDefault="005247E9" w:rsidP="00874B5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 освоения расходов по сравнению с аналогичным периодом 2017 года снизился на 7,7 процентных пунктов, в основном – в связи со значительным увеличением ассигнований в 1 полугодии 2018 года за счет средств вышестоящих бюджетов для подготовки к проведению Универсиады.</w:t>
      </w:r>
    </w:p>
    <w:p w:rsidR="005247E9" w:rsidRPr="005247E9" w:rsidRDefault="005247E9" w:rsidP="005247E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в сфере жилищно-коммунального и дорожного хозяйства, транспорта и управления земельно-имущественными отношениями </w:t>
      </w: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неоднократно корректировались в течение отчетного периода и были увеличены по сравнению с первоначальным планом на 4 798 210,02 тыс. рублей или на 58,0%. </w:t>
      </w:r>
    </w:p>
    <w:p w:rsid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lastRenderedPageBreak/>
        <w:t>Низкий процент исполнения расходов (20,2%) связан с тем, что расходы данной сферы, как правило, носят сезонный характер и их освоение согласно условиям муниципальных контрактов и договоров планируется на 2 полугодие.</w:t>
      </w:r>
    </w:p>
    <w:p w:rsidR="000002BF" w:rsidRPr="005247E9" w:rsidRDefault="000002BF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167" w:rsidRPr="00B9546A" w:rsidRDefault="00BA4863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76" w:name="_Toc523397046"/>
      <w:r w:rsidRPr="00B9546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4.4</w:t>
      </w:r>
      <w:r w:rsidR="00151167" w:rsidRPr="00B9546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.1. Расходы на обеспечение пассажирских перевозок транспортом общего пользования</w:t>
      </w:r>
      <w:bookmarkEnd w:id="76"/>
      <w:r w:rsidR="00151167" w:rsidRPr="00B9546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:rsidR="00B9546A" w:rsidRPr="00B9546A" w:rsidRDefault="00B9546A" w:rsidP="00B9546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муниципальной программы «Обеспечение пассажирских перевозок транспортом общего пользования в городе Красноярске» предусмотрены по департаменту транспорта администрации города.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Исполнение расходов за 1 полугодие 2018 года за счет средств бюджета города составило 328 328,12 тыс. рублей или 35,6% к плану года.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сравнению с 1 полугодием 2016 года освоение в 2018 году сложилось выше на 10,4 процентных пункта</w:t>
      </w:r>
      <w:r w:rsidR="00AA7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сравнению с аналогичным периодом прошлого года </w:t>
      </w:r>
      <w:r w:rsidR="00AA7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ниже на 8,8 процентных пункт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47E9" w:rsidRPr="00F52E92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Первоначально расходы на обеспечение пассажирских перевозок транспортом общего пользования предусматривались в сумме 693 377,96 тыс. рублей за счет собственных средств. 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1 полугодия 2018 года расходы увеличены на 228 620,80 тыс. рублей или </w:t>
      </w:r>
      <w:r w:rsidR="000A0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33,0%. 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Основное увеличение бюджетных ассигнований (200 200,00 тыс. рублей) связано с 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включением нового отдельного мероприятия по обустройству территории специализированного автомобильного парка в целях обслуживания автомобильного транспорта, аккредитованного для перевозки гостей и участников </w:t>
      </w:r>
      <w:r>
        <w:rPr>
          <w:rFonts w:ascii="Times New Roman" w:eastAsia="Calibri" w:hAnsi="Times New Roman" w:cs="Times New Roman"/>
          <w:sz w:val="28"/>
          <w:szCs w:val="28"/>
        </w:rPr>
        <w:t>Универсиады</w:t>
      </w:r>
      <w:r w:rsidRPr="005247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доля исполнения расходов приходится на возмещение недополученных доходов по маршрутам муниципальной программы перевозок городским пассажирским транспортом общего пользования, исполнение по которым составило 294 247,52 тыс. рублей или 45,2% к плану года. 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процент исполнения связан с тем, что часть субсидии за выполненный пробег в июне 2018 года будет профинансирована в июле 2018 года, в соответствии с порядком субсидирования</w:t>
      </w:r>
      <w:r>
        <w:rPr>
          <w:rStyle w:val="af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5"/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Капитальные расходы в 1 полугодии 2018 года освоены в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 211,0 тыс. рублей или 0,1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плану года. Освоение данных средств запланировано во 2-ом полугодии 2018 года.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Доля транспортных средств, работающих на маршрутах муниципальной программы перевозок, в общем объеме транспорта, за 1 полугодие 2018 года составила 25,0% при плане 29,0%. 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данным департамента транспорта причиной снижения показателя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4%) является то, что в 1 полугодии 2018 года уменьшилось количество транспортных средств по некоторым муниципальным маршрутам, при этом конкретные причины значительного снижения транспорта, работающего на маршрутах муниципальной программы перевозок, не указаны.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1 полугодия 2018 года средняя скорость сообщения городского транспорта общего пользования составила 20,0 км/ч (при плановом значении 19,9 км/ч). 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подвижного состава общественного транспорта, выходящего на линию, по итогам 1 полугодия 2018 года составило 881 ед., при плане 916 ед. Снижение показателя, по данным департамента транспорта, связано с недовыпуском транспортных сре</w:t>
      </w:r>
      <w:proofErr w:type="gramStart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в п</w:t>
      </w:r>
      <w:proofErr w:type="gramEnd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ериод аномально низких температур.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показателей муниципальной программы «Обеспечение пассажирских перевозок транспортом общего пользования в городе Красноярске», достигнутых по итогам 1 полугодия показал: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- 1 целевой индикатор исполнен на 49,0%;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- 2 </w:t>
      </w:r>
      <w:proofErr w:type="gramStart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целевых</w:t>
      </w:r>
      <w:proofErr w:type="gramEnd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индикатора перевыполнены от 0,5% до 2,2%;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- 3 показателя из 9 </w:t>
      </w:r>
      <w:proofErr w:type="gramStart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выполнены</w:t>
      </w:r>
      <w:proofErr w:type="gramEnd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100%;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- 5 показателей из 9 </w:t>
      </w:r>
      <w:proofErr w:type="gramStart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исполнены</w:t>
      </w:r>
      <w:proofErr w:type="gramEnd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пределах от 50% до 97,8%;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- 1 показатель определяется по итогам года.</w:t>
      </w:r>
    </w:p>
    <w:p w:rsidR="00151167" w:rsidRPr="00B657C0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151167" w:rsidRPr="005247E9" w:rsidRDefault="00BA4863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77" w:name="_Toc523397047"/>
      <w:r w:rsidRPr="005247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4.4</w:t>
      </w:r>
      <w:r w:rsidR="00151167" w:rsidRPr="005247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.2. Обеспечение граждан города Красноярска жилыми помещениями и объектами инженерно-транспортной и коммунальной инфраструктуры</w:t>
      </w:r>
      <w:bookmarkEnd w:id="77"/>
    </w:p>
    <w:p w:rsidR="00151167" w:rsidRPr="00B657C0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8"/>
          <w:highlight w:val="yellow"/>
        </w:rPr>
      </w:pP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Расходы муниципальной программы «Обеспечение граждан города Красноярска жилыми помещениями и объектами инженерно-транспортной и коммунальной инфраструктуры» предусмотрены </w:t>
      </w:r>
      <w:proofErr w:type="gramStart"/>
      <w:r w:rsidRPr="005247E9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5247E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департаменту градостроительства администрации города;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- 7-ми администрациям районов в городе;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</w:t>
      </w:r>
      <w:r w:rsidRPr="005247E9">
        <w:rPr>
          <w:rFonts w:ascii="Times New Roman" w:eastAsia="Calibri" w:hAnsi="Times New Roman" w:cs="Times New Roman"/>
          <w:sz w:val="28"/>
          <w:szCs w:val="28"/>
        </w:rPr>
        <w:t>управлению архитектуры администрации города;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5247E9">
        <w:rPr>
          <w:rFonts w:ascii="Times New Roman" w:eastAsia="Calibri" w:hAnsi="Times New Roman" w:cs="Times New Roman"/>
          <w:sz w:val="28"/>
          <w:szCs w:val="28"/>
        </w:rPr>
        <w:t>управлению учета и реализации жилищной политики администрации города;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5247E9">
        <w:rPr>
          <w:rFonts w:ascii="Times New Roman" w:eastAsia="Calibri" w:hAnsi="Times New Roman" w:cs="Times New Roman"/>
          <w:sz w:val="28"/>
          <w:szCs w:val="28"/>
        </w:rPr>
        <w:t>департаменту социально-экономического развития администрации города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Исполнение расходов в 1 полугодии 2018 года составило 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981 628,38 тыс. рублей или 31,5% 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плану года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, в том числе за счет: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- средств бюджета города – 223 064,29 тыс. рублей (26,5%);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- средств вышестоящих бюджетов – 758 564,09 тыс. рублей (33,3%).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При этом отмечаем,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что 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в пояснительной записке к отчету о реализации муниципальной программы за 2 квартал 2018 года допущена ошибка – неверно определен процент и</w:t>
      </w:r>
      <w:r w:rsidR="00F14ECC">
        <w:rPr>
          <w:rFonts w:ascii="Times New Roman" w:eastAsia="Calibri" w:hAnsi="Times New Roman" w:cs="Times New Roman"/>
          <w:sz w:val="28"/>
          <w:szCs w:val="28"/>
          <w:lang w:eastAsia="ru-RU"/>
        </w:rPr>
        <w:t>сполнения данных расходов (31,9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%).</w:t>
      </w:r>
    </w:p>
    <w:p w:rsidR="00F14ECC" w:rsidRPr="005247E9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сравнению с 1 полугодием 2016 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2017 годов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в 2018 году сложилось выше на </w:t>
      </w:r>
      <w:r w:rsidR="005F7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2,1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</w:t>
      </w:r>
      <w:r w:rsidR="005F7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0,9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процентных пункт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соответственно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Первоначально расходы на обеспечение 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граждан города Красноярска жилыми помещениями и объектами инженерно-транспортной и коммунальной инфраструктуры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 планировались в сумме 2 532 293,68 тыс. рублей.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В 1 полугодии 2018 года бюджетные ассигнования выросли на 587 018,35 тыс. рублей или на 23,2%.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Дополнительные </w:t>
      </w:r>
      <w:r w:rsidR="00D23C62">
        <w:rPr>
          <w:rFonts w:ascii="Times New Roman" w:eastAsia="Calibri" w:hAnsi="Times New Roman" w:cs="Times New Roman"/>
          <w:sz w:val="28"/>
          <w:szCs w:val="28"/>
          <w:lang w:eastAsia="ru-RU"/>
        </w:rPr>
        <w:t>расходы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основном предусмотрены </w:t>
      </w:r>
      <w:proofErr w:type="gramStart"/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proofErr w:type="gramEnd"/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- переселение граждан, проживающих в жилых домах, признанных в установленном порядке аварийными и подлежащими сносу;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- оценку изымаемых земельных участков и (или) расположенных на них объектов недвижимого имущества для проведения </w:t>
      </w:r>
      <w:r w:rsidR="00F14ECC">
        <w:rPr>
          <w:rFonts w:ascii="Times New Roman" w:eastAsia="Calibri" w:hAnsi="Times New Roman" w:cs="Times New Roman"/>
          <w:sz w:val="28"/>
          <w:szCs w:val="28"/>
        </w:rPr>
        <w:t>Универсиады</w:t>
      </w:r>
      <w:r w:rsidRPr="005247E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- проектирование, строительство и реконструкция автомобильных дорог общего пользования местного значения и искусственных сооружений на них;</w:t>
      </w:r>
    </w:p>
    <w:p w:rsidR="005247E9" w:rsidRPr="005247E9" w:rsidRDefault="005247E9" w:rsidP="005247E9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>- мероприятия, связанные с размещением временных сооружений и сносом (демонтажем) самовольно установленных объектов капитального строительства и временных сооружений;</w:t>
      </w:r>
    </w:p>
    <w:p w:rsidR="005247E9" w:rsidRPr="005247E9" w:rsidRDefault="005247E9" w:rsidP="005247E9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>- мероприятия, связанные с демонтажем рекламных конструкций и подготовкой рекламных ме</w:t>
      </w:r>
      <w:proofErr w:type="gramStart"/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>ст к пр</w:t>
      </w:r>
      <w:proofErr w:type="gramEnd"/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одаже;</w:t>
      </w:r>
    </w:p>
    <w:p w:rsidR="005247E9" w:rsidRPr="005247E9" w:rsidRDefault="005247E9" w:rsidP="005247E9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осуществление государственных полномочий по резервированию земель, изъятию земельных участков и (или) расположенных на них объектов недвижимого имущества для государственных нужд Красноярского края.</w:t>
      </w:r>
    </w:p>
    <w:p w:rsidR="005247E9" w:rsidRPr="005247E9" w:rsidRDefault="005247E9" w:rsidP="005247E9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Расходы капитального характера, запланированные в объеме </w:t>
      </w: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>1 686 044,65 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тыс. рублей, за отчетный период освоены в сумме 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342 565,97 тыс. рублей (20,3% к плану года), в том числе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счет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средств бюджета города – 77 664,89 тыс. рублей (16,0%);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</w:t>
      </w:r>
      <w:r w:rsidRPr="005247E9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 вышестоящих бюджетов – 264 901,08 (22,0%).</w:t>
      </w:r>
    </w:p>
    <w:p w:rsidR="005247E9" w:rsidRPr="005247E9" w:rsidRDefault="005247E9" w:rsidP="005247E9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Согласно </w:t>
      </w:r>
      <w:r w:rsidR="00CA0B9C">
        <w:rPr>
          <w:rFonts w:ascii="Times New Roman" w:eastAsia="Calibri" w:hAnsi="Times New Roman" w:cs="Times New Roman"/>
          <w:sz w:val="28"/>
          <w:szCs w:val="28"/>
        </w:rPr>
        <w:t>отчету о реализации муниципальной программы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 такой процент исполнения связан с тем, что оплата расходов производится по факту выполнения работ.</w:t>
      </w:r>
    </w:p>
    <w:p w:rsidR="005247E9" w:rsidRPr="005247E9" w:rsidRDefault="005247E9" w:rsidP="005247E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247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Строительство и реконструкция автомобильных дорог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Расходы исполнены в сумме 23 922,81 тыс. рублей или 3,9% к плану года, в том числе по объектам: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- 5 553,12 тыс. рублей – подъездные пути к Ледовому дворцу в микрорайоне «Тихие Зори» в г. Красноярске; 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- 5 315,56 тыс. рублей – автомобильный проезд в районе домов по ул. Ястынская, 3 «а», 3, 1, ул. Мате </w:t>
      </w:r>
      <w:proofErr w:type="spellStart"/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Залки</w:t>
      </w:r>
      <w:proofErr w:type="spellEnd"/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41, 39; 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lastRenderedPageBreak/>
        <w:t>- 4 775,97 тыс. рублей – пешеходный переход в районе ледовой арены по ул. Партизана Железняка;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- 4 377,50 тыс. рублей – пешеходный переход в районе ледового дворца «Арена. Север» по ул. 9 Мая; </w:t>
      </w:r>
    </w:p>
    <w:p w:rsidR="005247E9" w:rsidRPr="005247E9" w:rsidRDefault="00E54D0B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- 3 6</w:t>
      </w:r>
      <w:r w:rsidR="005247E9" w:rsidRPr="005247E9">
        <w:rPr>
          <w:rFonts w:ascii="Times New Roman" w:eastAsia="Calibri" w:hAnsi="Times New Roman" w:cs="Times New Roman"/>
          <w:sz w:val="28"/>
          <w:szCs w:val="28"/>
        </w:rPr>
        <w:t>51,40 тыс. рублей – реконструкция автодороги по ул. Свердловская от ул. Матросова до границы г. Красноярска (с транспортной развязкой ул. Свердловская - ул. Матросова - ул. Семафорная);</w:t>
      </w:r>
      <w:proofErr w:type="gramEnd"/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- 249,26 тыс. рублей – транспортная развязка в микрорайоне «Тихие Зори».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Строительство и реконструкция коммунальных объектов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Исполнение расходов за 1 полугодие 2018 года составило 75 366,04 тыс. рублей</w:t>
      </w:r>
      <w:r w:rsidR="00E54D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26,8% к плану года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том числе по объектам: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- 44 300,11 тыс. рублей – строительство правобережных очистных сооружений для прохождения стоков ливневых вод с ул. </w:t>
      </w:r>
      <w:proofErr w:type="gramStart"/>
      <w:r w:rsidRPr="005247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Свердловской</w:t>
      </w:r>
      <w:proofErr w:type="gramEnd"/>
      <w:r w:rsidRPr="005247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4-го мостового перехода через р. Енисей в г. Красноярске;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- 26 081,54 тыс. рублей – </w:t>
      </w:r>
      <w:proofErr w:type="spellStart"/>
      <w:r w:rsidRPr="005247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берегоукрепление</w:t>
      </w:r>
      <w:proofErr w:type="spellEnd"/>
      <w:r w:rsidRPr="005247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правого берега р. Енисей;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- 4 976,00 тыс. рублей – расширение и реконструкция левобережных канализационных очистных сооружений г. Красноярска. Оплата расходов произведена в полном объеме. Отсрочка платежа по ПИР, </w:t>
      </w:r>
      <w:proofErr w:type="gramStart"/>
      <w:r w:rsidRPr="005247E9">
        <w:rPr>
          <w:rFonts w:ascii="Times New Roman" w:eastAsia="Calibri" w:hAnsi="Times New Roman" w:cs="Times New Roman"/>
          <w:sz w:val="28"/>
          <w:szCs w:val="28"/>
        </w:rPr>
        <w:t>выполненным</w:t>
      </w:r>
      <w:proofErr w:type="gramEnd"/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 в 2015-2016 годах;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- 8,39 тыс. рублей – 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строительство водопровода по ул. </w:t>
      </w:r>
      <w:proofErr w:type="spellStart"/>
      <w:r w:rsidRPr="005247E9">
        <w:rPr>
          <w:rFonts w:ascii="Times New Roman" w:eastAsia="Calibri" w:hAnsi="Times New Roman" w:cs="Times New Roman"/>
          <w:sz w:val="28"/>
          <w:szCs w:val="28"/>
        </w:rPr>
        <w:t>Алыкельская</w:t>
      </w:r>
      <w:proofErr w:type="spellEnd"/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 в п. Таймыр.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Вместе с тем следует отметить, что существует риск </w:t>
      </w:r>
      <w:proofErr w:type="gramStart"/>
      <w:r w:rsidRPr="005247E9">
        <w:rPr>
          <w:rFonts w:ascii="Times New Roman" w:eastAsia="Calibri" w:hAnsi="Times New Roman" w:cs="Times New Roman"/>
          <w:sz w:val="28"/>
          <w:szCs w:val="28"/>
        </w:rPr>
        <w:t>не выполнения</w:t>
      </w:r>
      <w:proofErr w:type="gramEnd"/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 работ по </w:t>
      </w:r>
      <w:r w:rsidR="00D23C62">
        <w:rPr>
          <w:rFonts w:ascii="Times New Roman" w:eastAsia="Calibri" w:hAnsi="Times New Roman" w:cs="Times New Roman"/>
          <w:sz w:val="28"/>
          <w:szCs w:val="28"/>
        </w:rPr>
        <w:t xml:space="preserve">следующим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объектам: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- р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еконструкция сетей ливневой канализации в Железнодорожном районе. В бюджете города на 2018 год предусмотрены средства на ПИР (закупка отменена), дополнительно необходимы средства на историко-культурную экспертизу и заключение гос. экспертизы;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строительство КНС в квартале ВЦ-1-8. Объект построен в 2017 году. Для ввода объекта в эксплуатацию в бюджете города на 2018 год предусмотрены средства на оплату работ </w:t>
      </w:r>
      <w:r w:rsid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осуществлени</w:t>
      </w:r>
      <w:r w:rsid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технологического присоединения, по заключенному в 2017 году муниципальному контракту с ПАО «МРСК Сибирь». Работы ПАО «МРСК Сибирь» выполнены не в полном объеме. 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Приобретение жилых помещений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Исполнение расходов со</w:t>
      </w:r>
      <w:r w:rsid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ставило 242 946,12 тыс. рублей 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или 30,6% к плану года, в том числе: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- 76 117,24 тыс. рублей 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– для переселения граждан, проживающих в жилых домах, признанных в установленном порядке аварийными и подлежащими сносу, в рамках подготовки к проведению </w:t>
      </w:r>
      <w:r w:rsidR="00F14ECC">
        <w:rPr>
          <w:rFonts w:ascii="Times New Roman" w:eastAsia="Calibri" w:hAnsi="Times New Roman" w:cs="Times New Roman"/>
          <w:sz w:val="28"/>
          <w:szCs w:val="28"/>
        </w:rPr>
        <w:t>Универсиады</w:t>
      </w:r>
      <w:r w:rsidRPr="005247E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- 166 828,88 тыс. рублей – для предоставления детям-сиротам и детям, оставшимся без попечения родителей, лицам из числа детей-сирот и детей, оставшихся без попечения родителей.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30"/>
          <w:lang w:eastAsia="ru-RU"/>
        </w:rPr>
      </w:pP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текущим расходам, запланированным в объеме </w:t>
      </w: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>1 433 267,37 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тыс. рублей, за отчетный период освоение средств составило </w:t>
      </w: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>639 062,41 тыс. рублей (44,6% к плану года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этом следует отметить, что в 1 полугодии 2018 года сложился низкий процент освоения по следующим расходам:</w:t>
      </w:r>
    </w:p>
    <w:p w:rsidR="00D23C62" w:rsidRPr="005247E9" w:rsidRDefault="00D23C62" w:rsidP="00D23C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20,8% - на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недвижимости, признание прав и регулирование отношений по муниципальной и неразграниченной государственной собственности – </w:t>
      </w:r>
    </w:p>
    <w:p w:rsidR="00D23C62" w:rsidRDefault="00D23C62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- 19,9% - на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снос аварийного жилищного фонда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23C62" w:rsidRPr="005247E9" w:rsidRDefault="00D23C62" w:rsidP="00D23C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- 15,6%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связанны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размещением временных сооружений и сносом (демонтажем) самовольно установленных объектов капитального строительства и временных сооружений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D23C62" w:rsidRPr="005247E9" w:rsidRDefault="00D23C62" w:rsidP="00D23C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12,2% - на мероприятия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связанны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демонтажем рекламных конструкций и подготовкой рекламных ме</w:t>
      </w:r>
      <w:proofErr w:type="gramStart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 к пр</w:t>
      </w:r>
      <w:proofErr w:type="gramEnd"/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23C62" w:rsidRDefault="00D23C62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6,6% - на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землеустройству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247E9" w:rsidRPr="005247E9" w:rsidRDefault="00D23C62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- 0,2%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7E9"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 разработку градостроительной документации, подготовку документов, необходимых для внесения сведений о градостроительной документации в Единый государственный реестр недвижимости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3C62" w:rsidRPr="00D23C62" w:rsidRDefault="00D23C62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не осуществлялись расходы на реализацию мероприятий по оценке и изъятию земельных участков и (или) расположенных на них объектов недвижимого имущества, предоставлению возмещения собственникам, а также сносу объектов недвижимого имущества для проведения </w:t>
      </w:r>
      <w:r w:rsid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Универсиады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54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пояснительной записке</w:t>
      </w:r>
      <w:r w:rsidR="00E54D0B" w:rsidRPr="00E54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E54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отчету о реализации муниципальной программы</w:t>
      </w:r>
      <w:r w:rsid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="00E54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</w:t>
      </w:r>
      <w:r w:rsid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4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 требуются документы территориального планирования, ответственным за разработку которых является министерство строительства Красноярского края. На отчетную дату данный документ не утвержден.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Анализ исполнения целевых индикаторов и показателей муниципальной 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программы «Обеспечение граждан </w:t>
      </w:r>
      <w:r w:rsidRPr="005247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города Красноярска жилыми помещениями и объектами инженерно-транспортной и коммунальной инфраструктуры</w:t>
      </w:r>
      <w:r w:rsidRPr="005247E9">
        <w:rPr>
          <w:rFonts w:ascii="Times New Roman" w:eastAsia="Calibri" w:hAnsi="Times New Roman" w:cs="Times New Roman"/>
          <w:sz w:val="28"/>
          <w:szCs w:val="28"/>
        </w:rPr>
        <w:t>» показал, что:</w:t>
      </w:r>
    </w:p>
    <w:p w:rsidR="005247E9" w:rsidRPr="005247E9" w:rsidRDefault="005247E9" w:rsidP="00524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- по 3-м целевым </w:t>
      </w: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индикаторам, </w:t>
      </w:r>
      <w:r w:rsidRPr="005247E9">
        <w:rPr>
          <w:rFonts w:ascii="Times New Roman" w:eastAsia="Calibri" w:hAnsi="Times New Roman" w:cs="Times New Roman"/>
          <w:sz w:val="28"/>
          <w:szCs w:val="28"/>
        </w:rPr>
        <w:t>исполнение определяется по итогам года;</w:t>
      </w:r>
    </w:p>
    <w:p w:rsidR="005247E9" w:rsidRPr="005247E9" w:rsidRDefault="005247E9" w:rsidP="00524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- из 20-ти показателей </w:t>
      </w:r>
      <w:r w:rsidRPr="00524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результативности, </w:t>
      </w: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исполнение определяется: </w:t>
      </w:r>
    </w:p>
    <w:p w:rsidR="005247E9" w:rsidRPr="005247E9" w:rsidRDefault="005247E9" w:rsidP="00B026A7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по 18-ти показателям – по итогам года, </w:t>
      </w:r>
    </w:p>
    <w:p w:rsidR="005247E9" w:rsidRPr="005247E9" w:rsidRDefault="005247E9" w:rsidP="00B026A7">
      <w:pPr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по 2-м показателям – ежеквартально:</w:t>
      </w:r>
    </w:p>
    <w:p w:rsidR="005247E9" w:rsidRPr="005247E9" w:rsidRDefault="005247E9" w:rsidP="00B026A7">
      <w:pPr>
        <w:numPr>
          <w:ilvl w:val="1"/>
          <w:numId w:val="4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 xml:space="preserve">«Уровень исполнения расходов, направленных на обеспечение текущей деятельности» – исполнен на 50,3%, </w:t>
      </w:r>
    </w:p>
    <w:p w:rsidR="005247E9" w:rsidRPr="009A4C51" w:rsidRDefault="005247E9" w:rsidP="00B026A7">
      <w:pPr>
        <w:numPr>
          <w:ilvl w:val="1"/>
          <w:numId w:val="42"/>
        </w:numPr>
        <w:spacing w:after="0" w:line="240" w:lineRule="auto"/>
        <w:ind w:left="0" w:firstLine="709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5247E9">
        <w:rPr>
          <w:rFonts w:ascii="Times New Roman" w:eastAsia="Calibri" w:hAnsi="Times New Roman" w:cs="Times New Roman"/>
          <w:sz w:val="28"/>
          <w:szCs w:val="28"/>
        </w:rPr>
        <w:t>«Доходы в бюджет города от размещения рекламных конструкций» – исполнен на 6,8%. Значение показателя не достигло планового уровня в связи с переносом сроков проведения торгов  на установку и эксплуатацию рекламных конструкций.</w:t>
      </w:r>
    </w:p>
    <w:p w:rsidR="00151167" w:rsidRPr="00F14ECC" w:rsidRDefault="00151167" w:rsidP="001511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151167" w:rsidRPr="00F14ECC" w:rsidRDefault="00BA4863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78" w:name="_Toc523397048"/>
      <w:r w:rsidRPr="00F14EC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4.4</w:t>
      </w:r>
      <w:r w:rsidR="00151167" w:rsidRPr="00F14EC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.3. Развитие жилищно-коммунального хозяйства и дорожного комплекса</w:t>
      </w:r>
      <w:bookmarkEnd w:id="78"/>
    </w:p>
    <w:p w:rsidR="00151167" w:rsidRPr="00B657C0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F14ECC" w:rsidRPr="00F14ECC" w:rsidRDefault="00F14ECC" w:rsidP="00F14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Расходы муниципальной программы «Развитие жилищно-коммунального хозяйства и дорожного комплекса города Красноярска» предусмотрены </w:t>
      </w:r>
      <w:proofErr w:type="gramStart"/>
      <w:r w:rsidRPr="00F14ECC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F14EC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департаменту городского хозяйства администрации города;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- 7-ми администрациям районов в городе;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администрации города;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главному управлению образования администрации города.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расходов за 1 полугодие 2018 года по муниципальной программе «</w:t>
      </w:r>
      <w:r w:rsidRPr="00F14ECC">
        <w:rPr>
          <w:rFonts w:ascii="Times New Roman" w:eastAsia="Calibri" w:hAnsi="Times New Roman" w:cs="Times New Roman"/>
          <w:bCs/>
          <w:sz w:val="28"/>
          <w:szCs w:val="28"/>
        </w:rPr>
        <w:t>Развитие жилищно-коммунального хозяйства и дорожного комплекса города Красноярска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2018 год и плановый период 2019-2020 годов» составило 1 155 792,14 тыс. рублей или 16,0% к плану года, в том числе:</w:t>
      </w:r>
    </w:p>
    <w:p w:rsidR="00F14ECC" w:rsidRPr="00F14ECC" w:rsidRDefault="00F14ECC" w:rsidP="00F14E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за счет средств бюджета города – 878 071,51 тыс. рублей (33,0% к плану года); </w:t>
      </w:r>
    </w:p>
    <w:p w:rsidR="00F14ECC" w:rsidRPr="00F14ECC" w:rsidRDefault="00F14ECC" w:rsidP="00F14E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за счет средств вышестоящих бюджетов – 277 720,62 тыс. рублей (18,9% к плану года). </w:t>
      </w:r>
    </w:p>
    <w:p w:rsidR="00F14ECC" w:rsidRPr="00F52E92" w:rsidRDefault="00F14ECC" w:rsidP="00F14ECC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сравнению с 1 полугодием 2016 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2017 годов </w:t>
      </w: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в 2018 году сложилось ниже на 26,8 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10,0 </w:t>
      </w: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процентных пункт</w:t>
      </w:r>
      <w:r w:rsid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соответственно</w:t>
      </w: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14ECC" w:rsidRPr="00F14ECC" w:rsidRDefault="00F14ECC" w:rsidP="00F14E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F14ECC" w:rsidRPr="00F14ECC" w:rsidRDefault="00F14ECC" w:rsidP="00F14ECC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корректировались в течение отчетного периода 4 раза (включая 1 раз - без внесения изменений с программу, путем внесения изменений в сводную бюджетную роспись) и были увеличены по сравнению с первоначальным планом на 3 214 165,92 тыс. рублей или на 79,9%.</w:t>
      </w:r>
    </w:p>
    <w:p w:rsidR="00F14ECC" w:rsidRPr="00F14ECC" w:rsidRDefault="00F14ECC" w:rsidP="00F14ECC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средства были выделены в основном на следующие цели:</w:t>
      </w:r>
    </w:p>
    <w:p w:rsidR="00F14ECC" w:rsidRPr="00F14ECC" w:rsidRDefault="00F14ECC" w:rsidP="00B026A7">
      <w:pPr>
        <w:numPr>
          <w:ilvl w:val="0"/>
          <w:numId w:val="43"/>
        </w:numPr>
        <w:tabs>
          <w:tab w:val="left" w:pos="1134"/>
        </w:tabs>
        <w:spacing w:after="0" w:line="235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>ремонт и капитальный ремонт автомобильных дорог общего пользования местного значения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14ECC" w:rsidRPr="00F14ECC" w:rsidRDefault="00F14ECC" w:rsidP="00B026A7">
      <w:pPr>
        <w:numPr>
          <w:ilvl w:val="0"/>
          <w:numId w:val="43"/>
        </w:numPr>
        <w:tabs>
          <w:tab w:val="left" w:pos="1134"/>
        </w:tabs>
        <w:spacing w:after="0" w:line="235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>капитальный ремонт, ремонт объектов озеленения и прочих объектов внешнего благоустройства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14ECC" w:rsidRPr="00F14ECC" w:rsidRDefault="00F14ECC" w:rsidP="00B026A7">
      <w:pPr>
        <w:numPr>
          <w:ilvl w:val="0"/>
          <w:numId w:val="43"/>
        </w:numPr>
        <w:tabs>
          <w:tab w:val="left" w:pos="709"/>
          <w:tab w:val="left" w:pos="1134"/>
        </w:tabs>
        <w:spacing w:after="0" w:line="235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приобретение специализированной </w:t>
      </w:r>
      <w:proofErr w:type="gramStart"/>
      <w:r w:rsidRPr="00F14ECC">
        <w:rPr>
          <w:rFonts w:ascii="Times New Roman" w:eastAsia="Calibri" w:hAnsi="Times New Roman" w:cs="Times New Roman"/>
          <w:sz w:val="28"/>
          <w:szCs w:val="28"/>
        </w:rPr>
        <w:t>техники с целью повышения уровня содержания автомобильных дорог общего пользования местного значения</w:t>
      </w:r>
      <w:proofErr w:type="gramEnd"/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 во время проведения </w:t>
      </w:r>
      <w:r w:rsidR="00CB51A0">
        <w:rPr>
          <w:rFonts w:ascii="Times New Roman" w:eastAsia="Calibri" w:hAnsi="Times New Roman" w:cs="Times New Roman"/>
          <w:sz w:val="28"/>
          <w:szCs w:val="28"/>
        </w:rPr>
        <w:t>Универсиады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14ECC" w:rsidRPr="00F14ECC" w:rsidRDefault="00F14ECC" w:rsidP="00B026A7">
      <w:pPr>
        <w:numPr>
          <w:ilvl w:val="0"/>
          <w:numId w:val="43"/>
        </w:numPr>
        <w:tabs>
          <w:tab w:val="left" w:pos="1134"/>
        </w:tabs>
        <w:spacing w:after="0" w:line="235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уплату взноса </w:t>
      </w:r>
      <w:proofErr w:type="gramStart"/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капитальный ремонт общего имущества в многоквартирных домах в части доли муниципальной собственности в общем имуществе в многоквартирном доме</w:t>
      </w:r>
      <w:proofErr w:type="gramEnd"/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(восстановление средств, отвлеченных на погашение кредиторской задолженности);</w:t>
      </w:r>
    </w:p>
    <w:p w:rsidR="00F14ECC" w:rsidRPr="00F14ECC" w:rsidRDefault="00F14ECC" w:rsidP="00B026A7">
      <w:pPr>
        <w:numPr>
          <w:ilvl w:val="0"/>
          <w:numId w:val="43"/>
        </w:numPr>
        <w:tabs>
          <w:tab w:val="left" w:pos="1134"/>
        </w:tabs>
        <w:spacing w:after="0" w:line="235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повышение </w:t>
      </w:r>
      <w:proofErr w:type="gramStart"/>
      <w:r w:rsidRPr="00F14ECC">
        <w:rPr>
          <w:rFonts w:ascii="Times New Roman" w:eastAsia="Calibri" w:hAnsi="Times New Roman" w:cs="Times New Roman"/>
          <w:sz w:val="28"/>
          <w:szCs w:val="28"/>
        </w:rPr>
        <w:t>размеров оплаты труда работников бюджетной сферы</w:t>
      </w:r>
      <w:proofErr w:type="gramEnd"/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 с 01.01.2018 на 4%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4ECC" w:rsidRPr="00D23C62" w:rsidRDefault="00F14ECC" w:rsidP="00F14ECC">
      <w:pPr>
        <w:tabs>
          <w:tab w:val="left" w:pos="1134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F14ECC" w:rsidRPr="00F14ECC" w:rsidRDefault="00F14ECC" w:rsidP="00F14ECC">
      <w:pPr>
        <w:tabs>
          <w:tab w:val="left" w:pos="709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ab/>
        <w:t xml:space="preserve">Расходы капитального характера, запланированные в объеме 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4 651 650,98 </w:t>
      </w: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тыс. рублей, за отчетный период освоены в сумме 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F14E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601,94 тыс. рублей (1,6% к плану года). </w:t>
      </w:r>
    </w:p>
    <w:p w:rsidR="00F14ECC" w:rsidRPr="00F14ECC" w:rsidRDefault="00F14ECC" w:rsidP="00F14ECC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Низкий процент исполнения связан с тем, что освоение средств, согласно муниципальным контрактам, запланировано </w:t>
      </w:r>
      <w:r w:rsidR="00CB51A0">
        <w:rPr>
          <w:rFonts w:ascii="Times New Roman" w:eastAsia="Calibri" w:hAnsi="Times New Roman" w:cs="Times New Roman"/>
          <w:sz w:val="28"/>
          <w:szCs w:val="28"/>
        </w:rPr>
        <w:t>на</w:t>
      </w: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 3-4 квартал</w:t>
      </w:r>
      <w:r w:rsidR="00CB51A0">
        <w:rPr>
          <w:rFonts w:ascii="Times New Roman" w:eastAsia="Calibri" w:hAnsi="Times New Roman" w:cs="Times New Roman"/>
          <w:sz w:val="28"/>
          <w:szCs w:val="28"/>
        </w:rPr>
        <w:t>ы</w:t>
      </w: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 2018 года по факту выполнения работ.</w:t>
      </w:r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14E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Дорожное хозяйство 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Расходы исполнены в сумме 61 234,05 тыс. рублей или 2,3% к плану года.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отчетном периоде оплачена просроченная кредиторская задолженность 2017 года за работы по капитальному ремонту, ремонту дорог, модернизации светофорных объектов на общую сумму 47 667,29 тыс. рублей.</w:t>
      </w:r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14ECC">
        <w:rPr>
          <w:rFonts w:ascii="Times New Roman" w:eastAsia="Calibri" w:hAnsi="Times New Roman" w:cs="Times New Roman"/>
          <w:b/>
          <w:i/>
          <w:sz w:val="28"/>
          <w:szCs w:val="28"/>
        </w:rPr>
        <w:t>Жилищное хозяйство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исполнены в сумме 408,43 тыс. рублей или 5,0% к плану года. 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пояснительной записке к отчету об исполнении мун</w:t>
      </w:r>
      <w:r w:rsidR="00D23C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иципальной программы не </w:t>
      </w:r>
      <w:proofErr w:type="gramStart"/>
      <w:r w:rsidR="00D23C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указано</w:t>
      </w:r>
      <w:proofErr w:type="gramEnd"/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какие цели были израсходованы данные средства.</w:t>
      </w:r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14ECC">
        <w:rPr>
          <w:rFonts w:ascii="Times New Roman" w:eastAsia="Calibri" w:hAnsi="Times New Roman" w:cs="Times New Roman"/>
          <w:b/>
          <w:i/>
          <w:sz w:val="28"/>
          <w:szCs w:val="28"/>
        </w:rPr>
        <w:t>Коммунальное хозяйство</w:t>
      </w:r>
    </w:p>
    <w:p w:rsidR="00F14ECC" w:rsidRPr="00F14ECC" w:rsidRDefault="00F14ECC" w:rsidP="00F14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Расходы исполнены в сумме 2 445,36 тыс. рублей или 4,3% к плану года. Средства направлены на оплату мероприятий по повышению эксплуатационной надежности объектов жизнеобеспечения.</w:t>
      </w:r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14ECC">
        <w:rPr>
          <w:rFonts w:ascii="Times New Roman" w:eastAsia="Calibri" w:hAnsi="Times New Roman" w:cs="Times New Roman"/>
          <w:b/>
          <w:i/>
          <w:sz w:val="28"/>
          <w:szCs w:val="28"/>
        </w:rPr>
        <w:t>Благоустройство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Расходы исполнены в сумме 8 514,10 тыс. рублей или 0,5% к плану года.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отчетном периоде оплачена просроченная кредиторская задолженность 2017 года за работы по капитальному ремонту, ремонту объектов благоустройства на общую сумму 5 073,36 тыс. рублей.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F14ECC" w:rsidRPr="00F14ECC" w:rsidRDefault="00F14ECC" w:rsidP="00F14E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Расходы </w:t>
      </w:r>
      <w:r w:rsidR="00CB51A0">
        <w:rPr>
          <w:rFonts w:ascii="Times New Roman" w:eastAsia="Calibri" w:hAnsi="Times New Roman" w:cs="Times New Roman"/>
          <w:sz w:val="28"/>
          <w:szCs w:val="28"/>
        </w:rPr>
        <w:t>АИП</w:t>
      </w: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, предусмотренные в сумме 200 200,00 тыс. рублей для приобретения специализированной </w:t>
      </w:r>
      <w:proofErr w:type="gramStart"/>
      <w:r w:rsidRPr="00F14ECC">
        <w:rPr>
          <w:rFonts w:ascii="Times New Roman" w:eastAsia="Calibri" w:hAnsi="Times New Roman" w:cs="Times New Roman"/>
          <w:sz w:val="28"/>
          <w:szCs w:val="28"/>
        </w:rPr>
        <w:t>техники с целью повышения уровня содержания автомобильных дорог общего пользования местного значения</w:t>
      </w:r>
      <w:proofErr w:type="gramEnd"/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 во время проведения </w:t>
      </w:r>
      <w:r w:rsidR="00CB51A0">
        <w:rPr>
          <w:rFonts w:ascii="Times New Roman" w:eastAsia="Calibri" w:hAnsi="Times New Roman" w:cs="Times New Roman"/>
          <w:sz w:val="28"/>
          <w:szCs w:val="28"/>
        </w:rPr>
        <w:t>Универсиады</w:t>
      </w:r>
      <w:r w:rsidRPr="00F14ECC">
        <w:rPr>
          <w:rFonts w:ascii="Times New Roman" w:eastAsia="Calibri" w:hAnsi="Times New Roman" w:cs="Times New Roman"/>
          <w:sz w:val="28"/>
          <w:szCs w:val="28"/>
        </w:rPr>
        <w:t>, в отче</w:t>
      </w:r>
      <w:r w:rsidR="00CB51A0">
        <w:rPr>
          <w:rFonts w:ascii="Times New Roman" w:eastAsia="Calibri" w:hAnsi="Times New Roman" w:cs="Times New Roman"/>
          <w:sz w:val="28"/>
          <w:szCs w:val="28"/>
        </w:rPr>
        <w:t xml:space="preserve">тном периоде не </w:t>
      </w:r>
      <w:r w:rsidR="008E53BB">
        <w:rPr>
          <w:rFonts w:ascii="Times New Roman" w:eastAsia="Calibri" w:hAnsi="Times New Roman" w:cs="Times New Roman"/>
          <w:sz w:val="28"/>
          <w:szCs w:val="28"/>
        </w:rPr>
        <w:t>производились</w:t>
      </w:r>
      <w:r w:rsidRPr="00F14E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>Согласно информации департамента городского</w:t>
      </w:r>
      <w:r w:rsidR="00D23C62">
        <w:rPr>
          <w:rFonts w:ascii="Times New Roman" w:eastAsia="Calibri" w:hAnsi="Times New Roman" w:cs="Times New Roman"/>
          <w:sz w:val="28"/>
          <w:szCs w:val="28"/>
        </w:rPr>
        <w:t xml:space="preserve"> хозяйства администрации города</w:t>
      </w: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 конкурсные процедуры и заключение муниципальных контрактов запланировано на 2-е полугодие 2018 года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F14ECC" w:rsidRPr="00F14ECC" w:rsidRDefault="00F14ECC" w:rsidP="00F14E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По текущим расходам, запланированным в объеме 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2 585 326,52 </w:t>
      </w: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тыс. рублей, за отчетный период освоение средств составило 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1 083 190,20 тыс. рублей (41,9% к плану года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F14ECC" w:rsidRPr="00F14ECC" w:rsidRDefault="00F14ECC" w:rsidP="00F14ECC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>Такой процент исполнения связан с тем, что освоение средств, с учетом сроков проведения конкурсных процедур и заключения муниципальных контрактов, запланирован</w:t>
      </w:r>
      <w:r w:rsidR="00CB51A0">
        <w:rPr>
          <w:rFonts w:ascii="Times New Roman" w:eastAsia="Calibri" w:hAnsi="Times New Roman" w:cs="Times New Roman"/>
          <w:sz w:val="28"/>
          <w:szCs w:val="28"/>
        </w:rPr>
        <w:t>о на 3</w:t>
      </w:r>
      <w:r w:rsidRPr="00F14ECC">
        <w:rPr>
          <w:rFonts w:ascii="Times New Roman" w:eastAsia="Calibri" w:hAnsi="Times New Roman" w:cs="Times New Roman"/>
          <w:sz w:val="28"/>
          <w:szCs w:val="28"/>
        </w:rPr>
        <w:t>-4 квартал</w:t>
      </w:r>
      <w:r w:rsidR="00CB51A0">
        <w:rPr>
          <w:rFonts w:ascii="Times New Roman" w:eastAsia="Calibri" w:hAnsi="Times New Roman" w:cs="Times New Roman"/>
          <w:sz w:val="28"/>
          <w:szCs w:val="28"/>
        </w:rPr>
        <w:t>ы</w:t>
      </w: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 2018 года.</w:t>
      </w:r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>В разрезе направлений текущие расходы исполнены следующим образом.</w:t>
      </w:r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14E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Дорожное хозяйство 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Расходы на содержание объектов дорожного хозяйства (дорожное полотно (включая ямочный ремонт), тротуары вдоль дорог, ливневая канализация, сети освещения, светофоры, мосты, пешеходные переходы, дорожные знаки и т.п.) исполнены в сумме 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625 668,01 тыс. рублей (47,7% к плану года).</w:t>
      </w:r>
      <w:proofErr w:type="gramEnd"/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Из общей суммы расходов на погашение задолженности, сложившейся на 01.01.2018, направлено 48 888,34 тыс. рублей.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14ECC">
        <w:rPr>
          <w:rFonts w:ascii="Times New Roman" w:eastAsia="Calibri" w:hAnsi="Times New Roman" w:cs="Times New Roman"/>
          <w:b/>
          <w:i/>
          <w:sz w:val="28"/>
          <w:szCs w:val="28"/>
        </w:rPr>
        <w:t>Жилищное хозяйство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Расходы </w:t>
      </w:r>
      <w:r w:rsidR="00D23C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исполнены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сумме 80 744,81 тыс. рублей или 48,6% к плану года. 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49 265,09 тыс. рублей - взносы на капитальный ремонт общего имущества в многоквартирных домах в части доли муниципальной собственности в общем имуществе в многоквартирном доме;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31 466,18 тыс. рублей – недополученные доходы по содержанию общего имущества в домах, все или часть жилых помещений в которых отнесены к жилым помещениям в общежитиях или к жилым помещениям маневренного фонда (за исключением организаций, управляющих государственным жилищным фондом и обслуживающих данный фонд);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13,54 тыс. рублей - оплата оставшейся части платы за содержание жилого помещения в случае, если установленный размер вносимой нанимателями жилых помещений по договорам социального найма и договорам найма жилых помещений муниципального жилищного фонда платы за содержание жилого помещения меньше, чем размер платы за содержание жилого помещения, установленный договором управления многоквартирным домом.</w:t>
      </w:r>
      <w:proofErr w:type="gramEnd"/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14ECC">
        <w:rPr>
          <w:rFonts w:ascii="Times New Roman" w:eastAsia="Calibri" w:hAnsi="Times New Roman" w:cs="Times New Roman"/>
          <w:b/>
          <w:i/>
          <w:sz w:val="28"/>
          <w:szCs w:val="28"/>
        </w:rPr>
        <w:t>Коммунальное хозяйство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Расходы исполнены в сумме 42 702,86 тыс. рублей или 28,9% к плану года), в том числе:</w:t>
      </w:r>
      <w:proofErr w:type="gramEnd"/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32 426,65 тыс. рублей - реализация отдельных мер по обеспечению ограничения платы граждан за коммунальные услуги;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- 6 960,20 тыс. рублей - техническое обследование, содержание и ремонт бесхозяйных газовых объектов;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- 3 216,25 тыс. рублей - вывоз мусора из частного сектора;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99,76 тыс. рублей – подвоз воды населению в случае временного прекращения или ограничения водоснабжения. </w:t>
      </w:r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14ECC">
        <w:rPr>
          <w:rFonts w:ascii="Times New Roman" w:eastAsia="Calibri" w:hAnsi="Times New Roman" w:cs="Times New Roman"/>
          <w:b/>
          <w:i/>
          <w:sz w:val="28"/>
          <w:szCs w:val="28"/>
        </w:rPr>
        <w:t>Благоустройство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Расходы на содержание объектов благоустройства (парки, скверы, места захоронений, набережные, отлов и содержание безнадзорных животных и т.п.) исполнены в сумме 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42 702,86 тыс. рублей (27,3% к плану года).</w:t>
      </w:r>
    </w:p>
    <w:p w:rsidR="00F14ECC" w:rsidRPr="00F14ECC" w:rsidRDefault="00F14ECC" w:rsidP="00F14E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14E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Прочие расходы </w:t>
      </w:r>
    </w:p>
    <w:p w:rsidR="00F14ECC" w:rsidRP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4ECC">
        <w:rPr>
          <w:rFonts w:ascii="Times New Roman" w:eastAsia="Calibri" w:hAnsi="Times New Roman" w:cs="Times New Roman"/>
          <w:sz w:val="28"/>
          <w:szCs w:val="28"/>
        </w:rPr>
        <w:t xml:space="preserve">Прочие расходы на развитие жилищно-коммунального хозяйства и дорожного комплекса освоены в сумме 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186 531,81 тыс. рублей или 44,6% к плану года, в том числе по направлениям:</w:t>
      </w:r>
    </w:p>
    <w:p w:rsidR="00F14ECC" w:rsidRPr="00F14ECC" w:rsidRDefault="00F14ECC" w:rsidP="00F14E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115 002,00 </w:t>
      </w: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рублей</w:t>
      </w: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обеспечение деятельности муниципальных 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учреждений </w:t>
      </w: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(МКУ «Управление дорог, инфраструктуры и благоустройства», МКУ «Управление по работе с ТСЖ и развитию местного самоуправления, МКУ «Центр обеспечения мероприятий гражданской обороны, чрезвычайных ситуаций и пожарной безопасности города Красноярска»)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14ECC" w:rsidRPr="00F14ECC" w:rsidRDefault="00F14ECC" w:rsidP="00F14E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47 110,82 тыс. рублей - обеспечение функций, возложенных на органы местного самоуправления;</w:t>
      </w:r>
    </w:p>
    <w:p w:rsidR="00F14ECC" w:rsidRPr="00F14ECC" w:rsidRDefault="00F14ECC" w:rsidP="00F14E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- 23 990,83</w:t>
      </w: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- выполнение прочих обязательств. </w:t>
      </w: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Ассигнования направлены на оплату исполнительных листов, выставленных департаменту городского хозяйства администрации города.</w:t>
      </w:r>
    </w:p>
    <w:p w:rsidR="00F14ECC" w:rsidRPr="00F14ECC" w:rsidRDefault="00F14ECC" w:rsidP="00F14E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 положительную динамику данных расходов - по сравнению с 1 полугодием 2017 года расходы на оплату исполнительных листов сократились в 2,4 раза;</w:t>
      </w:r>
    </w:p>
    <w:p w:rsidR="00F14ECC" w:rsidRPr="00F14ECC" w:rsidRDefault="00F14ECC" w:rsidP="00F14E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- 428,16 тыс. рублей - модернизация и обслуживание системы оповещения, предоставление каналов связи.</w:t>
      </w:r>
    </w:p>
    <w:p w:rsidR="00F14ECC" w:rsidRPr="00F14ECC" w:rsidRDefault="00F14ECC" w:rsidP="00F14E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F14ECC" w:rsidRDefault="00F14ECC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4 целевых индикатора и 38 показателей результативности. </w:t>
      </w:r>
      <w:r w:rsidRPr="00F14ECC">
        <w:rPr>
          <w:rFonts w:ascii="Times New Roman" w:eastAsia="Calibri" w:hAnsi="Times New Roman" w:cs="Times New Roman"/>
          <w:sz w:val="28"/>
          <w:szCs w:val="28"/>
        </w:rPr>
        <w:t>Исполнение по ним, согласно утвержденной муниципальной программе, определяется по итогам года.</w:t>
      </w:r>
    </w:p>
    <w:p w:rsidR="0008648B" w:rsidRPr="00F14ECC" w:rsidRDefault="0008648B" w:rsidP="00F14E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167" w:rsidRPr="00F52E92" w:rsidRDefault="00BA4863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79" w:name="_Toc523397049"/>
      <w:r w:rsidRPr="00F52E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4.4</w:t>
      </w:r>
      <w:r w:rsidR="00151167" w:rsidRPr="00F52E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.4. Повышение эффективности деятельности городского самоуправления по формированию современной городской среды</w:t>
      </w:r>
      <w:bookmarkEnd w:id="79"/>
    </w:p>
    <w:p w:rsidR="00151167" w:rsidRPr="00B657C0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Расходы муниципальной программы «Повышение эффективности деятельности городского самоуправления по формированию современной городской среды» предусмотрены </w:t>
      </w:r>
      <w:proofErr w:type="gramStart"/>
      <w:r w:rsidRPr="00CB51A0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CB51A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- департаменту городского хозяйства администрации города;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- 7-ми администрациям районов в городе;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- администрации города;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CB51A0">
        <w:rPr>
          <w:rFonts w:ascii="Times New Roman" w:eastAsia="Calibri" w:hAnsi="Times New Roman" w:cs="Times New Roman"/>
          <w:sz w:val="28"/>
          <w:szCs w:val="28"/>
        </w:rPr>
        <w:t>главному управлению по физической культуре, спорту и туризму администрации города;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CB51A0">
        <w:rPr>
          <w:rFonts w:ascii="Times New Roman" w:eastAsia="Calibri" w:hAnsi="Times New Roman" w:cs="Times New Roman"/>
          <w:sz w:val="28"/>
          <w:szCs w:val="28"/>
        </w:rPr>
        <w:t>управлению молодежной политики администрации города.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Исполнение расходов за 1 полугодие 2018 года составило 60 610,46 тыс. рублей тыс. рублей или 3,9% к </w:t>
      </w: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плану года</w:t>
      </w: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за счет средств бюджета города – 26 747,59 тыс. рублей (10,2% к плану года); 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за счет средств вышестоящих бюджетов – 33 862,87 тыс. рублей (3,8% к плану года). 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CB51A0" w:rsidRPr="00CB51A0" w:rsidRDefault="00CB51A0" w:rsidP="00CB51A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корректировались в течение отчетного периода 4 раза (включая 1 раз - без внесения изменений с программу, путем внесения изменений в сводную бюджетную роспись) и были увеличены по сравнению с первоначальным планом на 752 082,82 тыс. рублей или в 2 раза.</w:t>
      </w:r>
    </w:p>
    <w:p w:rsidR="00CB51A0" w:rsidRPr="00CB51A0" w:rsidRDefault="00CB51A0" w:rsidP="00CB51A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средства были выделены в основном на следующие цели:</w:t>
      </w:r>
    </w:p>
    <w:p w:rsidR="00CB51A0" w:rsidRPr="00CB51A0" w:rsidRDefault="00CB51A0" w:rsidP="00B026A7">
      <w:pPr>
        <w:numPr>
          <w:ilvl w:val="0"/>
          <w:numId w:val="43"/>
        </w:numPr>
        <w:tabs>
          <w:tab w:val="left" w:pos="1134"/>
        </w:tabs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инфраструктуры острова Татышев</w:t>
      </w: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51A0" w:rsidRPr="00CB51A0" w:rsidRDefault="00CB51A0" w:rsidP="00B026A7">
      <w:pPr>
        <w:numPr>
          <w:ilvl w:val="0"/>
          <w:numId w:val="43"/>
        </w:numPr>
        <w:tabs>
          <w:tab w:val="left" w:pos="1134"/>
        </w:tabs>
        <w:spacing w:after="0" w:line="235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благоустройство территорий после сноса ветхого и аварийного жилья</w:t>
      </w: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B51A0" w:rsidRPr="00CB51A0" w:rsidRDefault="00CB51A0" w:rsidP="00B026A7">
      <w:pPr>
        <w:numPr>
          <w:ilvl w:val="0"/>
          <w:numId w:val="43"/>
        </w:numPr>
        <w:tabs>
          <w:tab w:val="left" w:pos="709"/>
          <w:tab w:val="left" w:pos="851"/>
          <w:tab w:val="left" w:pos="1134"/>
        </w:tabs>
        <w:spacing w:after="0" w:line="235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обустройство Площади Мира.</w:t>
      </w:r>
    </w:p>
    <w:p w:rsidR="00CB51A0" w:rsidRPr="00CB51A0" w:rsidRDefault="00CB51A0" w:rsidP="00CB51A0">
      <w:pPr>
        <w:tabs>
          <w:tab w:val="left" w:pos="709"/>
        </w:tabs>
        <w:spacing w:after="0" w:line="235" w:lineRule="auto"/>
        <w:ind w:left="709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B51A0" w:rsidRPr="00CB51A0" w:rsidRDefault="00CB51A0" w:rsidP="00CB51A0">
      <w:pPr>
        <w:tabs>
          <w:tab w:val="left" w:pos="709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ab/>
        <w:t xml:space="preserve">Расходы капитального характера, запланированные в объеме </w:t>
      </w: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1 533 535,40 </w:t>
      </w: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тыс. рублей, за отчетный период освоены в сумме </w:t>
      </w: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52 146,46 тыс. рублей (3,4% к плану года). </w:t>
      </w:r>
    </w:p>
    <w:p w:rsidR="00CB51A0" w:rsidRPr="00CB51A0" w:rsidRDefault="00CB51A0" w:rsidP="00CB51A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lastRenderedPageBreak/>
        <w:t>Низкий процент исполнения связан с тем, что освоение средств, согласно муниципальным контрактам, запланировано в 3-4 кварталах 2018 года по факту выполнения работ.</w:t>
      </w:r>
    </w:p>
    <w:p w:rsidR="00CB51A0" w:rsidRPr="00CB51A0" w:rsidRDefault="00CB51A0" w:rsidP="00CB51A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В разрезе направлений капитальные расходы исполнены следующим образом.</w:t>
      </w:r>
    </w:p>
    <w:p w:rsidR="00CB51A0" w:rsidRPr="00CB51A0" w:rsidRDefault="00CB51A0" w:rsidP="00CB51A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1A0">
        <w:rPr>
          <w:rFonts w:ascii="Times New Roman" w:eastAsia="Calibri" w:hAnsi="Times New Roman" w:cs="Times New Roman"/>
          <w:b/>
          <w:i/>
          <w:sz w:val="28"/>
          <w:szCs w:val="28"/>
        </w:rPr>
        <w:t>Благоустройство общественных территорий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Расходы на благоустройство общественных территорий (скверов,</w:t>
      </w:r>
      <w:r w:rsidRPr="00CB51A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Pr="00CB51A0">
        <w:rPr>
          <w:rFonts w:ascii="Times New Roman" w:eastAsia="Calibri" w:hAnsi="Times New Roman" w:cs="Times New Roman"/>
          <w:sz w:val="28"/>
          <w:szCs w:val="28"/>
        </w:rPr>
        <w:t>дворовых территорий) исполнены в сумме 1 095,54 тыс. рублей (0,3% к</w:t>
      </w: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плану года).</w:t>
      </w:r>
    </w:p>
    <w:p w:rsidR="00CB51A0" w:rsidRPr="00CB51A0" w:rsidRDefault="00CB51A0" w:rsidP="00CB51A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1A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Устройство освещения улиц 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Расходы исполнены в сумме 33 862,87 тыс. рублей (27,5% к</w:t>
      </w: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плану года).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1A0">
        <w:rPr>
          <w:rFonts w:ascii="Times New Roman" w:eastAsia="Calibri" w:hAnsi="Times New Roman" w:cs="Times New Roman"/>
          <w:b/>
          <w:i/>
          <w:sz w:val="28"/>
          <w:szCs w:val="28"/>
        </w:rPr>
        <w:t>Развитие инфраструктуры острова Татышев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Расходы исполнены в сумме 14 999,91 тыс. рублей (99,3% к</w:t>
      </w: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плану года).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1A0">
        <w:rPr>
          <w:rFonts w:ascii="Times New Roman" w:eastAsia="Calibri" w:hAnsi="Times New Roman" w:cs="Times New Roman"/>
          <w:b/>
          <w:i/>
          <w:sz w:val="28"/>
          <w:szCs w:val="28"/>
        </w:rPr>
        <w:t>Благоустройство мест массового отдыха населения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Расходы исполнены в сумме 2 188,14 тыс. рублей (24,8% к</w:t>
      </w: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плану года). Все средства направлены на оплату работ по </w:t>
      </w:r>
      <w:r w:rsidRPr="00CB51A0">
        <w:rPr>
          <w:rFonts w:ascii="Times New Roman" w:eastAsia="Calibri" w:hAnsi="Times New Roman" w:cs="Times New Roman"/>
          <w:sz w:val="28"/>
          <w:szCs w:val="28"/>
        </w:rPr>
        <w:t>благоустройству парка "</w:t>
      </w:r>
      <w:proofErr w:type="spellStart"/>
      <w:r w:rsidRPr="00CB51A0">
        <w:rPr>
          <w:rFonts w:ascii="Times New Roman" w:eastAsia="Calibri" w:hAnsi="Times New Roman" w:cs="Times New Roman"/>
          <w:sz w:val="28"/>
          <w:szCs w:val="28"/>
        </w:rPr>
        <w:t>Сибсталь</w:t>
      </w:r>
      <w:proofErr w:type="spellEnd"/>
      <w:r w:rsidRPr="00CB51A0">
        <w:rPr>
          <w:rFonts w:ascii="Times New Roman" w:eastAsia="Calibri" w:hAnsi="Times New Roman" w:cs="Times New Roman"/>
          <w:sz w:val="28"/>
          <w:szCs w:val="28"/>
        </w:rPr>
        <w:t>".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Текущие расходы исполнены в 1 полугодии 2018 года в сумме 8 464,00 тыс. рублей (80,6% к плану года). Средства направлены на следующие цели:</w:t>
      </w:r>
    </w:p>
    <w:p w:rsidR="00CB51A0" w:rsidRPr="00CB51A0" w:rsidRDefault="00CB51A0" w:rsidP="00CB5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CB51A0">
        <w:rPr>
          <w:rFonts w:ascii="Times New Roman" w:eastAsia="Calibri" w:hAnsi="Times New Roman" w:cs="Times New Roman"/>
          <w:sz w:val="28"/>
          <w:szCs w:val="28"/>
          <w:lang w:eastAsia="ru-RU"/>
        </w:rPr>
        <w:t>3 830,00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тыс. рублей - </w:t>
      </w:r>
      <w:r w:rsidRPr="00CB51A0"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предоставление грантов победителям ежегодного конкурса «Самый благоустроенный район города Красноярска»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B51A0" w:rsidRPr="00CB51A0" w:rsidRDefault="00CB51A0" w:rsidP="00CB51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51A0">
        <w:rPr>
          <w:rFonts w:ascii="Times New Roman" w:eastAsia="Calibri" w:hAnsi="Times New Roman" w:cs="Times New Roman"/>
          <w:sz w:val="28"/>
          <w:szCs w:val="28"/>
          <w:lang w:eastAsia="ru-RU"/>
        </w:rPr>
        <w:t>3 500,00 тыс. рублей - финансовое обеспечение части затрат социально-ориентированных некоммерческих организаций, не являющихся государственными (муниципальными) учреждениями – победителей конкурса социальных проектов в сфере молодежной политики по оформлению городских пространств на территории города Красноярска;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CB51A0">
        <w:rPr>
          <w:rFonts w:ascii="Times New Roman" w:eastAsia="Calibri" w:hAnsi="Times New Roman" w:cs="Times New Roman"/>
          <w:sz w:val="28"/>
          <w:szCs w:val="28"/>
        </w:rPr>
        <w:t>750,00 тыс. рублей - предоставление грантов физическим лицам – победителям конкурса социальных проектов в сфере молодежной политики по оформлению городских пространств на территории города Красноярска;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CB51A0">
        <w:rPr>
          <w:rFonts w:ascii="Times New Roman" w:eastAsia="Calibri" w:hAnsi="Times New Roman" w:cs="Times New Roman"/>
          <w:sz w:val="28"/>
          <w:szCs w:val="28"/>
        </w:rPr>
        <w:t>384,00 тыс. рублей – организацию и проведение конкурса социальных проектов в сфере молодежной политики по оформлению городских пространств на территории города Красноярска.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4 целевых индикатора и 26 показателей результативности. </w:t>
      </w:r>
      <w:r w:rsidRPr="00CB51A0">
        <w:rPr>
          <w:rFonts w:ascii="Times New Roman" w:eastAsia="Calibri" w:hAnsi="Times New Roman" w:cs="Times New Roman"/>
          <w:sz w:val="28"/>
          <w:szCs w:val="28"/>
        </w:rPr>
        <w:t>Исполнение по ним, согласно утвержденной муниципальной программе, определяется по итогам года.</w:t>
      </w:r>
    </w:p>
    <w:p w:rsidR="00151167" w:rsidRPr="00B657C0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51167" w:rsidRPr="00F52E92" w:rsidRDefault="00151167" w:rsidP="00151167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80" w:name="_Toc386553053"/>
      <w:bookmarkStart w:id="81" w:name="_Toc386559164"/>
      <w:bookmarkStart w:id="82" w:name="_Toc386559300"/>
      <w:bookmarkStart w:id="83" w:name="_Toc523397050"/>
      <w:r w:rsidRPr="00F52E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</w:t>
      </w:r>
      <w:r w:rsidR="00BA4863" w:rsidRPr="00F52E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</w:t>
      </w:r>
      <w:r w:rsidRPr="00F52E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.5. Управление </w:t>
      </w:r>
      <w:bookmarkEnd w:id="80"/>
      <w:bookmarkEnd w:id="81"/>
      <w:bookmarkEnd w:id="82"/>
      <w:r w:rsidRPr="00F52E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земельно-имущественными отношениями</w:t>
      </w:r>
      <w:bookmarkEnd w:id="83"/>
      <w:r w:rsidRPr="00F52E9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:rsidR="00151167" w:rsidRPr="00F52E92" w:rsidRDefault="00151167" w:rsidP="001511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Расходы муниципальной программы «Управление земельно-имущественными отношениями на территории города Красноярска» предусмотрены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департаменту муниципального имущества и земельных отношений администрации города (далее – </w:t>
      </w:r>
      <w:proofErr w:type="spellStart"/>
      <w:r w:rsidRPr="00CB51A0">
        <w:rPr>
          <w:rFonts w:ascii="Times New Roman" w:eastAsia="Calibri" w:hAnsi="Times New Roman" w:cs="Times New Roman"/>
          <w:sz w:val="28"/>
          <w:szCs w:val="28"/>
        </w:rPr>
        <w:t>ДМИиЗО</w:t>
      </w:r>
      <w:proofErr w:type="spellEnd"/>
      <w:r w:rsidRPr="00CB51A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Исполнение расходов в 1 полугодии 2018 года составило 110 106,56 тыс. рублей или 45,7% к </w:t>
      </w: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плану года.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сравнению с 1 полугодием 2016 </w:t>
      </w:r>
      <w:r w:rsidR="00397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</w:t>
      </w:r>
      <w:r w:rsidR="00397FFB"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в 2018 году сложилось выше на </w:t>
      </w:r>
      <w:r w:rsidR="00397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5,5 </w:t>
      </w:r>
      <w:r w:rsidR="00397FFB"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процентных пункт</w:t>
      </w:r>
      <w:r w:rsidR="00397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ов, с 1 полугодием 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 год</w:t>
      </w:r>
      <w:r w:rsidR="00397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- ниже на 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</w:t>
      </w:r>
      <w:r w:rsidR="00397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52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процентный пункт.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Первоначально расходы на управление земельно-имущественными отношениями планировались в сумме 224 510,37 тыс. рублей за счет собственных средств бюджета города. 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В 1 полугодии 2018 года бюджетные ассигнования возросли на 16 322 14 тыс. рублей или на 7,3%, в том числе: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на увеличение уставного 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фонда МП «Горэлектротранс»;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в связи с повышением </w:t>
      </w:r>
      <w:proofErr w:type="gramStart"/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размеров оплаты труда</w:t>
      </w:r>
      <w:proofErr w:type="gramEnd"/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работникам бюджетной сферы на 4,0% с 01.01.2018;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 проведение текущего ремонта помещения пункта приема граждан (г. Красноярск, ул. Карла Маркса,49).</w:t>
      </w:r>
    </w:p>
    <w:p w:rsidR="00CB51A0" w:rsidRPr="00CB51A0" w:rsidRDefault="00CB51A0" w:rsidP="00CB51A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Капитальные расходы в 1 полугодии 2018 года исполнены в сумме 8,23 тыс. рублей или 0,05%. 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0"/>
          <w:szCs w:val="10"/>
          <w:lang w:eastAsia="ru-RU"/>
        </w:rPr>
      </w:pP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Текущие расходы исполнены в сумме 110 098,33 тыс. рублей или 49,3% к плану года. 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Низкий процент исполнения сложился:</w:t>
      </w:r>
    </w:p>
    <w:p w:rsidR="006413A3" w:rsidRDefault="006413A3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- 1 933,23 тыс. рублей или 38,3% по расходам на оценку недвижимости, оформление прав и регулирование отношений муниципальной собственности. </w:t>
      </w:r>
      <w:proofErr w:type="gramStart"/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пояснительной записке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Отчету о реализации 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программы такой процент исполнения сложился в связи с экономией по результатам торгов – 983,24 тыс. рублей и невостребованными средствами в сумме 163,80 тыс. рублей, полученными в результате заключения договоров (без проведения торгов) на изготовление актов обследования в целях снятия с кадастрового учета многоквартирных жилых домов и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 инженерной инфраструктуры;</w:t>
      </w:r>
      <w:proofErr w:type="gramEnd"/>
    </w:p>
    <w:p w:rsidR="006413A3" w:rsidRPr="00CB51A0" w:rsidRDefault="006413A3" w:rsidP="00641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- 32,22 тыс. рублей или 23,9% по расходам на обеспечение передачи муниципального имущества в аренду. Низкое освоение расходов обусловлено образованием невостребованных сре</w:t>
      </w:r>
      <w:proofErr w:type="gramStart"/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в с</w:t>
      </w:r>
      <w:proofErr w:type="gramEnd"/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умме 59,5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тыс. рублей, запланированных на проведение аукционов по продаже 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заключение договоров аренды;</w:t>
      </w:r>
    </w:p>
    <w:p w:rsidR="006413A3" w:rsidRPr="00CB51A0" w:rsidRDefault="006413A3" w:rsidP="006413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- 23,46 тыс. рублей или 12,0% по расходам на 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приватизации. В пояснительной записке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Отчету о реализации 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 программы за 1 полугодие 2018 года не указаны причины низкого освоения расходов;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- 106,64 тыс. рублей или 8,7% по мероприятиям 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землеустройству. Исполнение расходных обязательств запланир</w:t>
      </w:r>
      <w:r w:rsidR="0064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овано на 3-4 кварталы 2018 года.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Высокий процент исполнения 73,0% или 15 656,91 тыс. рублей сложился по расходам на уплату НДС за физических лиц от реализации муниципального имущества в рамках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 № 178-ФЗ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Согласно пояснительной записке </w:t>
      </w:r>
      <w:r w:rsidR="00B026A7"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B02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Отчету о </w:t>
      </w:r>
      <w:r w:rsidR="00B02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реализации </w:t>
      </w:r>
      <w:r w:rsidR="00B026A7"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муниципальной программы 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процент освоения объясняется погашением кредиторской задолженности за 4 квартал 2017 года в сумме 10 814,78 тыс. рублей.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0"/>
          <w:szCs w:val="10"/>
          <w:lang w:eastAsia="ru-RU"/>
        </w:rPr>
      </w:pP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Анализ исполнения целевых индикаторов и показателей муниципальной </w:t>
      </w:r>
      <w:r w:rsidRPr="00CB51A0">
        <w:rPr>
          <w:rFonts w:ascii="Times New Roman" w:eastAsia="Calibri" w:hAnsi="Times New Roman" w:cs="Times New Roman"/>
          <w:sz w:val="28"/>
          <w:szCs w:val="28"/>
        </w:rPr>
        <w:t>программы «Управление земельно-имущественными отношениями на территории города Красноярска» показал, что:</w:t>
      </w:r>
    </w:p>
    <w:p w:rsidR="00CB51A0" w:rsidRPr="00CB51A0" w:rsidRDefault="00CB51A0" w:rsidP="00CB51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- из 2 индикаторов исполнение определяется по 1 индикатору по итогам года, по 2-му индикатору – ежеквартально («Доходы от использования, продажи муниципального имущества и </w:t>
      </w:r>
      <w:proofErr w:type="gramStart"/>
      <w:r w:rsidRPr="00CB51A0">
        <w:rPr>
          <w:rFonts w:ascii="Times New Roman" w:eastAsia="Calibri" w:hAnsi="Times New Roman" w:cs="Times New Roman"/>
          <w:sz w:val="28"/>
          <w:szCs w:val="28"/>
        </w:rPr>
        <w:t>использования</w:t>
      </w:r>
      <w:proofErr w:type="gramEnd"/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 находящихся в муниципальной и государственной собственности земельных участков», исполнен на 36,2%);</w:t>
      </w:r>
    </w:p>
    <w:p w:rsidR="00CB51A0" w:rsidRPr="00CB51A0" w:rsidRDefault="00CB51A0" w:rsidP="00CB51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- из 25 показателей исполнение определяется: </w:t>
      </w:r>
    </w:p>
    <w:p w:rsidR="00CB51A0" w:rsidRPr="00CB51A0" w:rsidRDefault="00CB51A0" w:rsidP="00B026A7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по 20 показателям – по итогам года, </w:t>
      </w:r>
    </w:p>
    <w:p w:rsidR="00CB51A0" w:rsidRPr="00CB51A0" w:rsidRDefault="00CB51A0" w:rsidP="00B026A7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по 1 показателю – 2 раза в год («Доходы в бюджет города от сдачи по договорам аренды объектов инженерной инфраструктуры» – исполнен на 48,2%), </w:t>
      </w:r>
    </w:p>
    <w:p w:rsidR="00CB51A0" w:rsidRPr="00CB51A0" w:rsidRDefault="00CB51A0" w:rsidP="00B026A7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по 1 показателю – по итогам 1 полугодия</w:t>
      </w:r>
      <w:r w:rsidRPr="00CB51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(«</w:t>
      </w:r>
      <w:r w:rsidRPr="00CB5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Доходы от перечисления части прибыли муниципальных унитарных предприятий» – </w:t>
      </w:r>
      <w:proofErr w:type="gramStart"/>
      <w:r w:rsidRPr="00CB51A0">
        <w:rPr>
          <w:rFonts w:ascii="Times New Roman" w:eastAsia="Calibri" w:hAnsi="Times New Roman" w:cs="Times New Roman"/>
          <w:color w:val="000000"/>
          <w:sz w:val="28"/>
          <w:szCs w:val="28"/>
        </w:rPr>
        <w:t>исполнен</w:t>
      </w:r>
      <w:proofErr w:type="gramEnd"/>
      <w:r w:rsidRPr="00CB51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104,9%),</w:t>
      </w:r>
      <w:r w:rsidRPr="00CB51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51A0" w:rsidRDefault="00CB51A0" w:rsidP="00B026A7">
      <w:pPr>
        <w:numPr>
          <w:ilvl w:val="0"/>
          <w:numId w:val="4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1A0">
        <w:rPr>
          <w:rFonts w:ascii="Times New Roman" w:eastAsia="Calibri" w:hAnsi="Times New Roman" w:cs="Times New Roman"/>
          <w:sz w:val="28"/>
          <w:szCs w:val="28"/>
        </w:rPr>
        <w:t>по 3-м показателям – ежеквартально («Доходы от аренды муниципальных нежилых помещений» – исполнен на 52,3%, «Доходы от приватизации муниципального имущества» – исполнен на 29,1%, «Доходы от аренды и продажи земельных участков» – исполнен на 36,3%).</w:t>
      </w:r>
    </w:p>
    <w:p w:rsidR="00B026A7" w:rsidRPr="00CB51A0" w:rsidRDefault="00B026A7" w:rsidP="00B026A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4A85" w:rsidRPr="00B026A7" w:rsidRDefault="00151167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4" w:name="_Toc523397051"/>
      <w:bookmarkEnd w:id="74"/>
      <w:r w:rsidRPr="00B02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BA4863" w:rsidRPr="00B02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D91845" w:rsidRPr="00B02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47780" w:rsidRPr="00B02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Исполнение бюджета по расходам</w:t>
      </w:r>
      <w:r w:rsidR="00174A85" w:rsidRPr="00B026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создание условий для развития предпринимательства в городе Красноярске</w:t>
      </w:r>
      <w:bookmarkEnd w:id="84"/>
    </w:p>
    <w:p w:rsidR="00B026A7" w:rsidRPr="00B026A7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B026A7" w:rsidRPr="0075794F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муниципальной программы «С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условий для</w:t>
      </w:r>
      <w:r w:rsidRPr="0075794F">
        <w:rPr>
          <w:sz w:val="32"/>
          <w:szCs w:val="32"/>
        </w:rPr>
        <w:t xml:space="preserve"> 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малого и среднего предпринимательства в городе Красноярске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 предусмотрены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администрации города.</w:t>
      </w:r>
    </w:p>
    <w:p w:rsidR="00B026A7" w:rsidRPr="0075794F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Динамика расходов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1 полугодие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2018 года представлена в Таблице</w:t>
      </w:r>
      <w:r w:rsidR="00000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26A7" w:rsidRPr="0075794F" w:rsidRDefault="00B026A7" w:rsidP="00B026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Таблица</w:t>
      </w:r>
      <w:r w:rsidR="000002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14</w:t>
      </w:r>
    </w:p>
    <w:p w:rsidR="00B026A7" w:rsidRDefault="00B026A7" w:rsidP="00B026A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тыс. руб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B026A7" w:rsidRPr="0075794F" w:rsidRDefault="00B026A7" w:rsidP="00B026A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026A7">
        <w:rPr>
          <w:noProof/>
          <w:lang w:eastAsia="ru-RU"/>
        </w:rPr>
        <w:drawing>
          <wp:inline distT="0" distB="0" distL="0" distR="0" wp14:anchorId="79162D3E" wp14:editId="62D2A260">
            <wp:extent cx="6116490" cy="2182266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7" w:rsidRPr="00B026A7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B026A7" w:rsidRPr="003A5B63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Первоначально расходы на создание условий для развития малого и среднего предпринимательства предусматривались в сумме 44 024,57 тыс. рублей за счет собственных средств. </w:t>
      </w:r>
    </w:p>
    <w:p w:rsidR="00B026A7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1 полугодия 2018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расходы увеличены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4 913,23 тыс. рублей или 11,2 процентных пункта, 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026A7" w:rsidRPr="00780F78" w:rsidRDefault="00B026A7" w:rsidP="00B026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2 400,00 тыс. рублей для финансового обеспечения (возм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ещения) части затрат на уплату </w:t>
      </w:r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первого взноса при заключении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говора лизинга за счет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дств </w:t>
      </w:r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gramEnd"/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аевого бюджета;</w:t>
      </w:r>
    </w:p>
    <w:p w:rsidR="00B026A7" w:rsidRPr="00780F78" w:rsidRDefault="00B026A7" w:rsidP="00B026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2 315,43 тыс. рублей для обеспечения </w:t>
      </w:r>
      <w:proofErr w:type="gramStart"/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групп дневного времяпровождения детей дошкольного возраста</w:t>
      </w:r>
      <w:proofErr w:type="gramEnd"/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краевого бюджета;</w:t>
      </w:r>
    </w:p>
    <w:p w:rsidR="00B026A7" w:rsidRDefault="00B026A7" w:rsidP="00B026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197,80 тыс. рублей в связи с повышением </w:t>
      </w:r>
      <w:proofErr w:type="gramStart"/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размера оплаты труда</w:t>
      </w:r>
      <w:proofErr w:type="gramEnd"/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работников бюджетной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сфере с 01.01.2018г на </w:t>
      </w:r>
      <w:r w:rsidRPr="00780F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4 %</w:t>
      </w:r>
      <w:r w:rsidR="00682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26A7" w:rsidRPr="00B026A7" w:rsidRDefault="00B026A7" w:rsidP="00B026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B026A7" w:rsidRPr="00AE2607" w:rsidRDefault="00B026A7" w:rsidP="00B026A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лнение расходов за 1 полугодие </w:t>
      </w:r>
      <w:r w:rsidRPr="00AE2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 года составило 8 488,23 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бюджета города</w:t>
      </w:r>
      <w:r w:rsidRPr="00AE2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17,3% к плану года. </w:t>
      </w:r>
    </w:p>
    <w:p w:rsidR="00B026A7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сравнению с аналогичным периодом прошлого года освоение сложилос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выше на 3 739,01 тыс. рублей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на 78,7%. </w:t>
      </w:r>
    </w:p>
    <w:p w:rsidR="00B026A7" w:rsidRPr="00B026A7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B026A7" w:rsidRPr="003A5B63" w:rsidRDefault="00B026A7" w:rsidP="00B026A7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Финансовая поддержка субъект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предпринимательства в отчетном периоде не оказывалась. </w:t>
      </w:r>
      <w:r>
        <w:rPr>
          <w:rFonts w:ascii="Times New Roman" w:eastAsia="Calibri" w:hAnsi="Times New Roman" w:cs="Times New Roman"/>
          <w:sz w:val="28"/>
          <w:szCs w:val="28"/>
        </w:rPr>
        <w:t>Освоение данных ассигнований,</w:t>
      </w:r>
      <w:r w:rsidRPr="003A5B63">
        <w:rPr>
          <w:rFonts w:ascii="Times New Roman" w:eastAsia="Calibri" w:hAnsi="Times New Roman" w:cs="Times New Roman"/>
          <w:sz w:val="28"/>
          <w:szCs w:val="28"/>
        </w:rPr>
        <w:t xml:space="preserve"> с учетом сроков проведения конкурсных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процедур на предоставления субсидий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предпринимательства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5B63">
        <w:rPr>
          <w:rFonts w:ascii="Times New Roman" w:eastAsia="Calibri" w:hAnsi="Times New Roman" w:cs="Times New Roman"/>
          <w:sz w:val="28"/>
          <w:szCs w:val="28"/>
        </w:rPr>
        <w:t>запланировано на 3-4 кварталы 2018 года.</w:t>
      </w:r>
    </w:p>
    <w:p w:rsidR="00B026A7" w:rsidRPr="003A5B63" w:rsidRDefault="00B026A7" w:rsidP="00B026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обеспечения деятельности существующей инфраструктуры поддержки малого и среднего предпринимательства в 1 полугодии 2018 года предоставлялись субсидии АНО «Красноярский городской </w:t>
      </w:r>
      <w:proofErr w:type="spellStart"/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инновационно</w:t>
      </w:r>
      <w:proofErr w:type="spellEnd"/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-технологический бизнес-инкубатор» (далее – АНО «Бизнес-инкубатор»)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муниципальному автономному учреждению города Красноярска «Центр содействия малому и среднему предпринимательству»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 «ЦСМСП»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026A7" w:rsidRPr="003A5B63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по этим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расходам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отчетный период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5 990,13 тыс. рублей или 55,9%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плану года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026A7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2018 году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 «ЦСМСП» представлена субсидия на организацию выставочной композиции города Красноярска в рамках 15-ого Красноярского экономического форума весной текущего года. Средства освоены в сумме 2 498,1 тыс. рублей.</w:t>
      </w:r>
    </w:p>
    <w:p w:rsidR="00B026A7" w:rsidRPr="003A5B63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пояснительной записке </w:t>
      </w:r>
      <w:r w:rsidR="008E5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Отчету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реализации муниципальной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полугодии 2018 года на площадках АНО «Бизнес-инкубатор» оказана поддержка 24 субъектам. Исполнение соста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вило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2 209,63 тыс. рублей или 53,1%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плану года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26A7" w:rsidRPr="003A5B63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МАУ «ЦСМСП» консультационно-информ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ационные услуги получили 2 585 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предпринимательства, в том числе подготовлено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документов. Освоение средств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составило</w:t>
      </w: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3 780,50 тыс. рублей или 57,6% от годового плана.</w:t>
      </w:r>
    </w:p>
    <w:p w:rsidR="00B026A7" w:rsidRPr="003A5B63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участии МАУ «ЦСМСП» зарегистрировалось 145 субъектов предпринимательства, проведено 12 обучающих семинаров, предоставлены поручительства 7 субъектам на сумму 12,1 млн. рублей по займам в размере 38,8 млн. рублей.</w:t>
      </w:r>
    </w:p>
    <w:p w:rsidR="00B026A7" w:rsidRPr="0075794F" w:rsidRDefault="00B026A7" w:rsidP="00B02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муниципальной программой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целевых индикаторов и 5</w:t>
      </w:r>
      <w:r w:rsidRPr="0075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показателей результативности определяется по итогам года.</w:t>
      </w:r>
    </w:p>
    <w:p w:rsidR="00B026A7" w:rsidRDefault="00B026A7" w:rsidP="00B026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4D9" w:rsidRPr="00D17833" w:rsidRDefault="00151167" w:rsidP="00455C4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5" w:name="_Toc523397052"/>
      <w:r w:rsidRPr="00D178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BA4863" w:rsidRPr="00D178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D91845" w:rsidRPr="00D178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7F14D9" w:rsidRPr="00D178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Информатизация города Красноярска</w:t>
      </w:r>
      <w:bookmarkEnd w:id="75"/>
      <w:bookmarkEnd w:id="85"/>
    </w:p>
    <w:p w:rsidR="008A6434" w:rsidRPr="00D17833" w:rsidRDefault="008A6434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</w:rPr>
        <w:t>Исполнение расходов за 1 полугодие 2018 года по муниципальной программе «Информатизация города Красноярска» на 2018 год и плановый период 2019-2020 годов» по Отчету составило 1 756,26 тыс. рублей (за счет средств бюджета города) или 7,9% к плану года.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</w:rPr>
        <w:t>По сравнению с 1 полугодием 2016 года процент освоения ниже на 27,7 процентных пунктов</w:t>
      </w:r>
      <w:r w:rsidR="00AA7EDB"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D17833">
        <w:rPr>
          <w:rFonts w:ascii="Times New Roman" w:eastAsia="Times New Roman" w:hAnsi="Times New Roman" w:cs="Times New Roman"/>
          <w:sz w:val="28"/>
          <w:szCs w:val="28"/>
        </w:rPr>
        <w:t xml:space="preserve">о сравнению с 1 полугодием 2017 года </w:t>
      </w:r>
      <w:r w:rsidR="00AA7ED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17833">
        <w:rPr>
          <w:rFonts w:ascii="Times New Roman" w:eastAsia="Times New Roman" w:hAnsi="Times New Roman" w:cs="Times New Roman"/>
          <w:sz w:val="28"/>
          <w:szCs w:val="28"/>
        </w:rPr>
        <w:t xml:space="preserve"> выше на 0,7 процентных пунктов.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ассигнования по данной муниципальной программе в течение отчетного периода не изменялись.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</w:rPr>
        <w:t>Расходы капитального характера муниципальной программой не предусмотрены.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В разрезе направлений текущие расходы исполнены следующим образом: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- 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из запланированных 6 291,25 тыс. рублей на мероприятие 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«Автоматизация деятельности администрации города» </w:t>
      </w:r>
      <w:r w:rsidRPr="00D17833">
        <w:rPr>
          <w:rFonts w:ascii="Times New Roman" w:eastAsia="Calibri" w:hAnsi="Times New Roman" w:cs="Times New Roman"/>
          <w:sz w:val="28"/>
          <w:szCs w:val="28"/>
        </w:rPr>
        <w:t>исполнение составило 950,00 тыс. рублей или 15,1% к плану года.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 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D17833">
        <w:rPr>
          <w:rFonts w:ascii="Times New Roman" w:eastAsia="Calibri" w:hAnsi="Times New Roman" w:cs="Times New Roman"/>
          <w:sz w:val="28"/>
          <w:szCs w:val="28"/>
        </w:rPr>
        <w:t xml:space="preserve">из запланированных 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15 978,24 тыс. рублей на мероприятие «Создание системы «Электронный муниципалитет» исполнение составило 806,26 тыс. рублей или 5,0% к плану года.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пояснительной записке к Отчёту о реализации муниципальной программы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 xml:space="preserve"> по мероприятию: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-</w:t>
      </w:r>
      <w:r w:rsidR="00695705">
        <w:rPr>
          <w:rFonts w:ascii="Times New Roman" w:eastAsia="SimSun" w:hAnsi="Times New Roman" w:cs="Times New Roman"/>
          <w:kern w:val="3"/>
          <w:sz w:val="28"/>
          <w:szCs w:val="28"/>
        </w:rPr>
        <w:t> 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«Автоматизация деятельности администрации города» заключены все контракты. Срок исполнения данных контрактов 3-4 квартал 2018 года.</w:t>
      </w:r>
    </w:p>
    <w:p w:rsidR="00D17833" w:rsidRPr="00D17833" w:rsidRDefault="00D17833" w:rsidP="00D178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-</w:t>
      </w:r>
      <w:r w:rsidR="00695705">
        <w:rPr>
          <w:rFonts w:ascii="Times New Roman" w:eastAsia="SimSun" w:hAnsi="Times New Roman" w:cs="Times New Roman"/>
          <w:kern w:val="3"/>
          <w:sz w:val="28"/>
          <w:szCs w:val="28"/>
        </w:rPr>
        <w:t> </w:t>
      </w:r>
      <w:r w:rsidRPr="00D17833">
        <w:rPr>
          <w:rFonts w:ascii="Times New Roman" w:eastAsia="SimSun" w:hAnsi="Times New Roman" w:cs="Times New Roman"/>
          <w:kern w:val="3"/>
          <w:sz w:val="28"/>
          <w:szCs w:val="28"/>
        </w:rPr>
        <w:t>«Создание системы «Электронный муниципалитет» заключены контракты на сумму 2 512,60 тыс. рублей. Заключение оставшихся контрактов, на выполнение работ в рамках исполнения данного мероприятия, запланировано на 3 квартал 2018 года, исполнение на 4 квартал 2018 года.</w:t>
      </w:r>
    </w:p>
    <w:p w:rsidR="00D17833" w:rsidRPr="00D17833" w:rsidRDefault="00D17833" w:rsidP="00D17833">
      <w:pPr>
        <w:shd w:val="clear" w:color="auto" w:fill="FFFFFF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Программой предусмотрено 3 </w:t>
      </w:r>
      <w:proofErr w:type="gramStart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целевых</w:t>
      </w:r>
      <w:proofErr w:type="gramEnd"/>
      <w:r w:rsidRPr="00D17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индикатора и 2 показателя результативности. </w:t>
      </w:r>
      <w:r w:rsidRPr="00D17833">
        <w:rPr>
          <w:rFonts w:ascii="Times New Roman" w:eastAsia="Calibri" w:hAnsi="Times New Roman" w:cs="Times New Roman"/>
          <w:sz w:val="28"/>
          <w:szCs w:val="28"/>
        </w:rPr>
        <w:t>Исполнение по целевым индикаторам и показателям результативности согласно отчету о реализации программы рассчитывается по итогам года.</w:t>
      </w:r>
    </w:p>
    <w:p w:rsidR="007F14D9" w:rsidRPr="00B657C0" w:rsidRDefault="007F14D9" w:rsidP="00455C47">
      <w:pPr>
        <w:spacing w:after="0" w:line="240" w:lineRule="auto"/>
        <w:rPr>
          <w:highlight w:val="yellow"/>
        </w:rPr>
      </w:pPr>
    </w:p>
    <w:p w:rsidR="00FA3A53" w:rsidRPr="007531A4" w:rsidRDefault="00FA3A53" w:rsidP="00455C47">
      <w:pPr>
        <w:pStyle w:val="1"/>
        <w:ind w:left="0" w:right="0" w:firstLine="0"/>
        <w:rPr>
          <w:sz w:val="32"/>
          <w:szCs w:val="32"/>
        </w:rPr>
      </w:pPr>
      <w:bookmarkStart w:id="86" w:name="_Toc523397053"/>
      <w:r w:rsidRPr="007531A4">
        <w:rPr>
          <w:sz w:val="32"/>
          <w:szCs w:val="32"/>
        </w:rPr>
        <w:t>V. </w:t>
      </w:r>
      <w:r w:rsidR="005A633B" w:rsidRPr="007531A4">
        <w:rPr>
          <w:sz w:val="32"/>
          <w:szCs w:val="32"/>
        </w:rPr>
        <w:t>Аудит</w:t>
      </w:r>
      <w:r w:rsidRPr="007531A4">
        <w:rPr>
          <w:sz w:val="32"/>
          <w:szCs w:val="32"/>
        </w:rPr>
        <w:t xml:space="preserve"> в сфере муниципальных закупок товаров, работ и услуг</w:t>
      </w:r>
      <w:bookmarkEnd w:id="44"/>
      <w:bookmarkEnd w:id="45"/>
      <w:bookmarkEnd w:id="46"/>
      <w:bookmarkEnd w:id="86"/>
    </w:p>
    <w:p w:rsidR="00FA3A53" w:rsidRPr="00B657C0" w:rsidRDefault="00FA3A53" w:rsidP="00455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"/>
          <w:highlight w:val="yellow"/>
          <w:lang w:eastAsia="ru-RU"/>
        </w:rPr>
      </w:pPr>
    </w:p>
    <w:p w:rsidR="00136AED" w:rsidRPr="00B657C0" w:rsidRDefault="00136AED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7" w:name="Par0"/>
      <w:bookmarkEnd w:id="87"/>
      <w:proofErr w:type="gramStart"/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05.04.2013 № 44 - ФЗ «</w:t>
      </w:r>
      <w:r w:rsidRPr="00753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контрактной системе в сфере закупок товаров, работ, услуг для обеспечения государственных и муниципальных нужд» (далее – ФЗ № 44-ФЗ) проведен 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аудит в сфере муниципальных закупок за 1 полугодие 2018 года на основании сведений ГАБС и департамента муниципального заказ администрации города Красноярска (далее – ДМЗ), контрольных мероприятий, проведенных КСП в 2018 году.</w:t>
      </w:r>
      <w:proofErr w:type="gramEnd"/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бюджете города на 2018 по сведениям ГАБС запланирован объем закупок в сумме 17 666 514,40 тыс. рублей, из них:</w:t>
      </w:r>
    </w:p>
    <w:p w:rsidR="007531A4" w:rsidRPr="007531A4" w:rsidRDefault="007531A4" w:rsidP="007531A4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968 118,78 тыс. рублей или 22,5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% планировались обязательства на оплату контрактов, заключенных в предыдущие периоды и подлежащих оплате в 2018 году;</w:t>
      </w:r>
    </w:p>
    <w:p w:rsidR="007531A4" w:rsidRPr="007531A4" w:rsidRDefault="007531A4" w:rsidP="007531A4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13 698 395,62 тыс. рублей или 77,5% на проведение закупок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числе:</w:t>
      </w:r>
    </w:p>
    <w:p w:rsidR="007531A4" w:rsidRPr="007531A4" w:rsidRDefault="007531A4" w:rsidP="007531A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- 11 529 619,84 тыс. рублей 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62,3% от объема закупок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 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закупки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проводимые 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конкурентными способами;</w:t>
      </w:r>
    </w:p>
    <w:p w:rsidR="007531A4" w:rsidRPr="007531A4" w:rsidRDefault="007531A4" w:rsidP="007531A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- 2 168 775,78 тыс. рублей 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12,3% </w:t>
      </w:r>
      <w:r w:rsidR="00695705"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объема закупок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95705"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закупки у единственного поставщика (исполнителя, подрядчика).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полугодии 2018 года заключено контрактов на сумму 7 400 025,34 тыс. рублей или 42% объема закупок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числе: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5 432 713,86 тыс. рублей заключено контрактов по результатам проведенных закупок конкурентными способами (начальная (</w:t>
      </w:r>
      <w:proofErr w:type="gramStart"/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максимальная) </w:t>
      </w:r>
      <w:proofErr w:type="gramEnd"/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контрактов составила 6 281 902,30 тыс. рублей). Экономия по результатам проведенных закупок сложилась в сумме 65 609,46 тыс. рублей;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1 967 311,48 тыс. рублей заключено контрактов у единственного поставщика (подрядчика, исполнителя) без проведения конкурентных способов.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общего объема заключенных контрактов по результатам проведенных закупок конкурентными способами заключены контракты ГАБС у субъектов малого предпринимательства и социально ориентированных некоммерческих организаций на сумму 1 069 078,06 тыс. рублей или 20%.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плана на 2018 год по проведению закупок конкурентными способами и закупок у единственного поставщика (по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дрядчика, исполнителя) ГАБС за 1 полугодие 2018 составило 60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7531A4" w:rsidRPr="00695705" w:rsidRDefault="007531A4" w:rsidP="007531A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В 1 полугодии 2018 года опубликованы извещения о проведении 1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018 закупок конкурентными способами.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конкурентных способов закупок:</w:t>
      </w:r>
    </w:p>
    <w:p w:rsidR="007531A4" w:rsidRPr="007531A4" w:rsidRDefault="007531A4" w:rsidP="00753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 электронный аукцион – 823 закупок или 80,8% от общего объема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закупок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531A4" w:rsidRPr="007531A4" w:rsidRDefault="007531A4" w:rsidP="00753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 запрос котировок - 129 закупки или 12,7% от общего объема закупок;</w:t>
      </w:r>
    </w:p>
    <w:p w:rsidR="007531A4" w:rsidRPr="007531A4" w:rsidRDefault="007531A4" w:rsidP="00753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открытый конкурс - 34 закупок или 3,3% от общего объема закупок;</w:t>
      </w:r>
    </w:p>
    <w:p w:rsidR="007531A4" w:rsidRPr="007531A4" w:rsidRDefault="007531A4" w:rsidP="00753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открытый конкурс с ограниченным участием - 31 закупка или 3,0% от общего объема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закупок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531A4" w:rsidRPr="007531A4" w:rsidRDefault="007531A4" w:rsidP="00753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запрос предложений- 1 закупка или 0,1% от общего объема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закупок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31A4" w:rsidRPr="00695705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Информация о количестве закупок</w:t>
      </w:r>
      <w:r w:rsidR="00695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53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проведенных в 1 полугодии 2016, 2017, 2018 год</w:t>
      </w:r>
      <w:r w:rsidR="006957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753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кварталам приведена в диаграмме</w:t>
      </w:r>
      <w:r w:rsidR="00134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10</w:t>
      </w:r>
      <w:r w:rsidRPr="00753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531A4" w:rsidRPr="0013410F" w:rsidRDefault="007531A4" w:rsidP="007531A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3410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Диаграмма</w:t>
      </w:r>
      <w:r w:rsidR="0013410F" w:rsidRPr="0013410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10</w:t>
      </w:r>
    </w:p>
    <w:p w:rsidR="007531A4" w:rsidRPr="007531A4" w:rsidRDefault="006413A3" w:rsidP="007531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AFBB17E" wp14:editId="34D50B89">
            <wp:extent cx="5947442" cy="2205317"/>
            <wp:effectExtent l="0" t="0" r="0" b="0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диаграммы видно, что наибольшая доля закупок ГАБС проводилась во 2 квартале 2018 года. Анализ показал, что в 1 квартале 2018 года доля проведенных закупок увеличилась относительно </w:t>
      </w:r>
      <w:r w:rsidR="0069570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квартала 2017, 2016 годов.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не состоялось 134 закупки или 13,2% от всех проведенных конкурентными способами закупок, из них 125 закупок не состоялось во 2 квартале 2018 года.</w:t>
      </w:r>
    </w:p>
    <w:p w:rsidR="007531A4" w:rsidRPr="007531A4" w:rsidRDefault="007531A4" w:rsidP="00753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 несостоявшихся закупок - это отсутствие заявок, а также несоответствие поданных заявок требованиям, установленным законодательством и документацией о закупке, вследствие чего такие заявки были отклонены решением конкурсной (котировочной) комиссией.</w:t>
      </w:r>
    </w:p>
    <w:p w:rsidR="007531A4" w:rsidRPr="007531A4" w:rsidRDefault="007531A4" w:rsidP="00753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Проведенный анализ показал, что существует риск неисполнения запланированных расходов.</w:t>
      </w:r>
    </w:p>
    <w:p w:rsidR="007531A4" w:rsidRPr="00E84FBE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плана закупок проведенных конкурентными способами за отчетный период 2016, 2017, 2018 годов представлено в диаграмме</w:t>
      </w:r>
      <w:r w:rsidR="00134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31A4" w:rsidRPr="0013410F" w:rsidRDefault="007531A4" w:rsidP="007531A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  <w:r w:rsidRPr="0013410F">
        <w:rPr>
          <w:rFonts w:ascii="Times New Roman" w:eastAsia="Times New Roman" w:hAnsi="Times New Roman" w:cs="Times New Roman"/>
          <w:szCs w:val="28"/>
          <w:lang w:eastAsia="ru-RU"/>
        </w:rPr>
        <w:t>Диаграмма</w:t>
      </w:r>
      <w:r w:rsidR="0013410F" w:rsidRPr="0013410F">
        <w:rPr>
          <w:rFonts w:ascii="Times New Roman" w:eastAsia="Times New Roman" w:hAnsi="Times New Roman" w:cs="Times New Roman"/>
          <w:szCs w:val="28"/>
          <w:lang w:eastAsia="ru-RU"/>
        </w:rPr>
        <w:t xml:space="preserve"> 11</w:t>
      </w:r>
    </w:p>
    <w:p w:rsidR="007531A4" w:rsidRPr="007531A4" w:rsidRDefault="006413A3" w:rsidP="007531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19F">
        <w:rPr>
          <w:noProof/>
          <w:lang w:eastAsia="ru-RU"/>
        </w:rPr>
        <w:drawing>
          <wp:inline distT="0" distB="0" distL="0" distR="0" wp14:anchorId="43AFA885" wp14:editId="44E0C631">
            <wp:extent cx="5983111" cy="3081867"/>
            <wp:effectExtent l="0" t="0" r="0" b="0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диаграммы видно, что исполнение плана закупок в 2018 году не изменилось по отношению к исполнению</w:t>
      </w:r>
      <w:r w:rsidR="00E8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плана закупок проведенных в 1 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полугодии 2017 и снизилось по отношению такому периоду 2016 года на 6 процентных пунктов.</w:t>
      </w:r>
    </w:p>
    <w:p w:rsidR="007531A4" w:rsidRPr="007531A4" w:rsidRDefault="00695705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7531A4"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исполнения плана закупок на 2018 год в разрезе ГАБС представлен в таблице</w:t>
      </w:r>
      <w:r w:rsidR="00000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</w:t>
      </w:r>
      <w:r w:rsidR="007531A4"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531A4" w:rsidRPr="00695705" w:rsidRDefault="007531A4" w:rsidP="007531A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95705">
        <w:rPr>
          <w:rFonts w:ascii="Times New Roman" w:eastAsia="Times New Roman" w:hAnsi="Times New Roman" w:cs="Times New Roman"/>
          <w:sz w:val="24"/>
          <w:szCs w:val="28"/>
          <w:lang w:eastAsia="ru-RU"/>
        </w:rPr>
        <w:t>Таблица</w:t>
      </w:r>
      <w:r w:rsidR="000002B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15</w:t>
      </w:r>
    </w:p>
    <w:p w:rsidR="007531A4" w:rsidRPr="007531A4" w:rsidRDefault="007531A4" w:rsidP="007531A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7531A4" w:rsidRPr="007531A4" w:rsidRDefault="000605FD" w:rsidP="007531A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  <w:r w:rsidRPr="000605FD">
        <w:rPr>
          <w:noProof/>
          <w:lang w:eastAsia="ru-RU"/>
        </w:rPr>
        <w:drawing>
          <wp:inline distT="0" distB="0" distL="0" distR="0" wp14:anchorId="59C2C5D8" wp14:editId="202CE0B0">
            <wp:extent cx="6113817" cy="2020901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2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A4" w:rsidRPr="000605FD" w:rsidRDefault="007531A4" w:rsidP="007531A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7531A4" w:rsidRPr="007531A4" w:rsidRDefault="007531A4" w:rsidP="000605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запланированных закупок в 2018 году </w:t>
      </w:r>
      <w:r w:rsidR="0006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05FD"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92,8% </w:t>
      </w:r>
      <w:r w:rsidR="0006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12 713 594,13 тыс. рублей приходится на четыре ГАБС: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605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городского хозяйства - 46,9% общего объема закупок;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605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градостроительства- 20,1% общего объема закупок.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605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управление образования -16,3% общего объема закупок;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605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финансов</w:t>
      </w:r>
      <w:r w:rsidR="00060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- 9,6% общего объема закупок;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остальные ГАБС доля закупок запланированных на 2018 год составила 984 801,49 тыс. рублей или 7,2% общего объема закупок.</w:t>
      </w:r>
    </w:p>
    <w:p w:rsidR="007531A4" w:rsidRPr="007531A4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закупок в разрезе указанных ГАБС показал, что исполнение плана за отчетный период составило:</w:t>
      </w:r>
    </w:p>
    <w:p w:rsidR="007531A4" w:rsidRPr="0022717C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605FD"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2717C"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92,7</w:t>
      </w: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% - департамент финансов;</w:t>
      </w:r>
    </w:p>
    <w:p w:rsidR="007531A4" w:rsidRPr="0022717C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2717C"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2717C"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6,8</w:t>
      </w: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% - главное управление образования;</w:t>
      </w:r>
    </w:p>
    <w:p w:rsidR="007531A4" w:rsidRPr="0022717C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2717C"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 55,7</w:t>
      </w: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% - департамент городского хозяйства;</w:t>
      </w:r>
    </w:p>
    <w:p w:rsidR="007531A4" w:rsidRPr="0022717C" w:rsidRDefault="007531A4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2717C"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22717C"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% - департамент градостроительства;</w:t>
      </w:r>
    </w:p>
    <w:p w:rsidR="007531A4" w:rsidRPr="007531A4" w:rsidRDefault="0022717C" w:rsidP="007531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>- 58,2%</w:t>
      </w:r>
      <w:r w:rsidR="007531A4" w:rsidRPr="00227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-остальные 19 ГАБС.</w:t>
      </w:r>
    </w:p>
    <w:p w:rsidR="007531A4" w:rsidRPr="0022717C" w:rsidRDefault="007531A4" w:rsidP="007531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8"/>
          <w:highlight w:val="yellow"/>
          <w:lang w:eastAsia="ru-RU"/>
        </w:rPr>
      </w:pPr>
    </w:p>
    <w:p w:rsidR="007531A4" w:rsidRPr="007531A4" w:rsidRDefault="007531A4" w:rsidP="002F6C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531A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1 полугодии 2018 года КСП проведено 6 плановых мероприяти</w:t>
      </w:r>
      <w:r w:rsidR="002F6CD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й</w:t>
      </w:r>
      <w:r w:rsidRPr="007531A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в которых рассматривались вопросы соблюдения требований, предусмотренных ФЗ № 44-ФЗ.</w:t>
      </w:r>
    </w:p>
    <w:p w:rsidR="007531A4" w:rsidRPr="007531A4" w:rsidRDefault="007531A4" w:rsidP="002F6C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Общее количество проверенных закупок в отчетном</w:t>
      </w:r>
      <w:r w:rsidR="00E84FBE">
        <w:rPr>
          <w:rFonts w:ascii="Times New Roman" w:eastAsia="Calibri" w:hAnsi="Times New Roman" w:cs="Times New Roman"/>
          <w:sz w:val="28"/>
          <w:szCs w:val="28"/>
        </w:rPr>
        <w:t xml:space="preserve"> периоде составило 221 единиц</w:t>
      </w:r>
      <w:r w:rsidRPr="007531A4">
        <w:rPr>
          <w:rFonts w:ascii="Times New Roman" w:eastAsia="Calibri" w:hAnsi="Times New Roman" w:cs="Times New Roman"/>
          <w:sz w:val="28"/>
          <w:szCs w:val="28"/>
        </w:rPr>
        <w:t xml:space="preserve"> на сумму 401 072,31 тыс. рублей. </w:t>
      </w:r>
    </w:p>
    <w:p w:rsidR="007531A4" w:rsidRPr="007531A4" w:rsidRDefault="007531A4" w:rsidP="002F6C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В 64 закупках из 221 выявлены нарушения законодательства о контрактной системе в сфере закупок, сумма закупок составила 267 904,88 тыс. рублей.</w:t>
      </w:r>
    </w:p>
    <w:p w:rsidR="007531A4" w:rsidRPr="007531A4" w:rsidRDefault="007531A4" w:rsidP="002F6C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 xml:space="preserve">В ходе контрольных мероприятий выявлено 233 нарушения, из них 51 </w:t>
      </w:r>
      <w:proofErr w:type="gramStart"/>
      <w:r w:rsidRPr="007531A4">
        <w:rPr>
          <w:rFonts w:ascii="Times New Roman" w:eastAsia="Calibri" w:hAnsi="Times New Roman" w:cs="Times New Roman"/>
          <w:sz w:val="28"/>
          <w:szCs w:val="28"/>
        </w:rPr>
        <w:t>финансовое</w:t>
      </w:r>
      <w:proofErr w:type="gramEnd"/>
      <w:r w:rsidRPr="007531A4">
        <w:rPr>
          <w:rFonts w:ascii="Times New Roman" w:eastAsia="Calibri" w:hAnsi="Times New Roman" w:cs="Times New Roman"/>
          <w:sz w:val="28"/>
          <w:szCs w:val="28"/>
        </w:rPr>
        <w:t xml:space="preserve"> на сумму 22 362,87 тыс. рублей или 21,9% от всех нарушений. </w:t>
      </w:r>
    </w:p>
    <w:p w:rsidR="007531A4" w:rsidRPr="007531A4" w:rsidRDefault="007531A4" w:rsidP="002F6C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Основные нарушения: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lastRenderedPageBreak/>
        <w:t>нарушения порядка формирования, ведения плана-графика, порядка его размещения в единой информационной системе в том числе:</w:t>
      </w:r>
    </w:p>
    <w:p w:rsidR="007531A4" w:rsidRPr="007531A4" w:rsidRDefault="007531A4" w:rsidP="002F6CD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-</w:t>
      </w:r>
      <w:r w:rsidR="002F6CD3">
        <w:rPr>
          <w:rFonts w:ascii="Times New Roman" w:eastAsia="Calibri" w:hAnsi="Times New Roman" w:cs="Times New Roman"/>
          <w:sz w:val="28"/>
          <w:szCs w:val="28"/>
        </w:rPr>
        <w:t> </w:t>
      </w:r>
      <w:r w:rsidRPr="007531A4">
        <w:rPr>
          <w:rFonts w:ascii="Times New Roman" w:eastAsia="Calibri" w:hAnsi="Times New Roman" w:cs="Times New Roman"/>
          <w:sz w:val="28"/>
          <w:szCs w:val="28"/>
        </w:rPr>
        <w:t>план-график опубликован в ЕИС с нарушением срока;</w:t>
      </w:r>
    </w:p>
    <w:p w:rsidR="007531A4" w:rsidRPr="007531A4" w:rsidRDefault="007531A4" w:rsidP="002F6CD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-</w:t>
      </w:r>
      <w:r w:rsidR="002F6CD3">
        <w:rPr>
          <w:rFonts w:ascii="Times New Roman" w:eastAsia="Calibri" w:hAnsi="Times New Roman" w:cs="Times New Roman"/>
          <w:sz w:val="28"/>
          <w:szCs w:val="28"/>
        </w:rPr>
        <w:t> </w:t>
      </w:r>
      <w:r w:rsidRPr="007531A4">
        <w:rPr>
          <w:rFonts w:ascii="Times New Roman" w:eastAsia="Calibri" w:hAnsi="Times New Roman" w:cs="Times New Roman"/>
          <w:sz w:val="28"/>
          <w:szCs w:val="28"/>
        </w:rPr>
        <w:t>обоснования начальных (максимальных) цен закупок, указанных в плане-графике отсутствуют;</w:t>
      </w:r>
    </w:p>
    <w:p w:rsidR="007531A4" w:rsidRPr="007531A4" w:rsidRDefault="007531A4" w:rsidP="002F6CD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-</w:t>
      </w:r>
      <w:r w:rsidR="002F6CD3">
        <w:rPr>
          <w:rFonts w:ascii="Times New Roman" w:eastAsia="Calibri" w:hAnsi="Times New Roman" w:cs="Times New Roman"/>
          <w:sz w:val="28"/>
          <w:szCs w:val="28"/>
        </w:rPr>
        <w:t> </w:t>
      </w:r>
      <w:r w:rsidRPr="007531A4">
        <w:rPr>
          <w:rFonts w:ascii="Times New Roman" w:eastAsia="Calibri" w:hAnsi="Times New Roman" w:cs="Times New Roman"/>
          <w:sz w:val="28"/>
          <w:szCs w:val="28"/>
        </w:rPr>
        <w:t>план-график не содержит закупки у единственного исполнителя согласно п.4 ст.93 ФЗ 44-ФЗ, фактически такие закупки проведены;</w:t>
      </w:r>
    </w:p>
    <w:p w:rsidR="007531A4" w:rsidRPr="007531A4" w:rsidRDefault="007531A4" w:rsidP="002F6CD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-</w:t>
      </w:r>
      <w:r w:rsidR="002F6CD3">
        <w:rPr>
          <w:rFonts w:ascii="Times New Roman" w:eastAsia="Calibri" w:hAnsi="Times New Roman" w:cs="Times New Roman"/>
          <w:sz w:val="28"/>
          <w:szCs w:val="28"/>
        </w:rPr>
        <w:t> </w:t>
      </w:r>
      <w:r w:rsidR="006413A3">
        <w:rPr>
          <w:rFonts w:ascii="Times New Roman" w:eastAsia="Calibri" w:hAnsi="Times New Roman" w:cs="Times New Roman"/>
          <w:sz w:val="28"/>
          <w:szCs w:val="28"/>
        </w:rPr>
        <w:t>информация</w:t>
      </w:r>
      <w:r w:rsidR="006413A3" w:rsidRPr="007531A4">
        <w:rPr>
          <w:rFonts w:ascii="Times New Roman" w:eastAsia="Calibri" w:hAnsi="Times New Roman" w:cs="Times New Roman"/>
          <w:sz w:val="28"/>
          <w:szCs w:val="28"/>
        </w:rPr>
        <w:t xml:space="preserve"> о закупке, содержащ</w:t>
      </w:r>
      <w:r w:rsidR="006413A3">
        <w:rPr>
          <w:rFonts w:ascii="Times New Roman" w:eastAsia="Calibri" w:hAnsi="Times New Roman" w:cs="Times New Roman"/>
          <w:sz w:val="28"/>
          <w:szCs w:val="28"/>
        </w:rPr>
        <w:t>аяся</w:t>
      </w:r>
      <w:r w:rsidR="006413A3" w:rsidRPr="007531A4">
        <w:rPr>
          <w:rFonts w:ascii="Times New Roman" w:eastAsia="Calibri" w:hAnsi="Times New Roman" w:cs="Times New Roman"/>
          <w:sz w:val="28"/>
          <w:szCs w:val="28"/>
        </w:rPr>
        <w:t xml:space="preserve"> в плане-графике</w:t>
      </w:r>
      <w:r w:rsidR="006413A3">
        <w:rPr>
          <w:rFonts w:ascii="Times New Roman" w:eastAsia="Calibri" w:hAnsi="Times New Roman" w:cs="Times New Roman"/>
          <w:sz w:val="28"/>
          <w:szCs w:val="28"/>
        </w:rPr>
        <w:t>,</w:t>
      </w:r>
      <w:r w:rsidR="006413A3" w:rsidRPr="007531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31A4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="006413A3">
        <w:rPr>
          <w:rFonts w:ascii="Times New Roman" w:eastAsia="Calibri" w:hAnsi="Times New Roman" w:cs="Times New Roman"/>
          <w:sz w:val="28"/>
          <w:szCs w:val="28"/>
        </w:rPr>
        <w:t>соответствует</w:t>
      </w:r>
      <w:r w:rsidRPr="007531A4">
        <w:rPr>
          <w:rFonts w:ascii="Times New Roman" w:eastAsia="Calibri" w:hAnsi="Times New Roman" w:cs="Times New Roman"/>
          <w:sz w:val="28"/>
          <w:szCs w:val="28"/>
        </w:rPr>
        <w:t xml:space="preserve"> информации</w:t>
      </w:r>
      <w:r w:rsidR="006413A3">
        <w:rPr>
          <w:rFonts w:ascii="Times New Roman" w:eastAsia="Calibri" w:hAnsi="Times New Roman" w:cs="Times New Roman"/>
          <w:sz w:val="28"/>
          <w:szCs w:val="28"/>
        </w:rPr>
        <w:t>,</w:t>
      </w:r>
      <w:r w:rsidRPr="007531A4">
        <w:rPr>
          <w:rFonts w:ascii="Times New Roman" w:eastAsia="Calibri" w:hAnsi="Times New Roman" w:cs="Times New Roman"/>
          <w:sz w:val="28"/>
          <w:szCs w:val="28"/>
        </w:rPr>
        <w:t xml:space="preserve"> указанной в извещении о закупке;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утверждение бюджетной сметы с нарушением нормативных затрат на закупки товаров, работ, услуг;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не применения обеспечительных мер и мер ответственности по контрактам;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внесение изменений в контракты с нарушением требований установленных законодательством о контрактной системе в том числе:</w:t>
      </w:r>
    </w:p>
    <w:p w:rsidR="007531A4" w:rsidRPr="007531A4" w:rsidRDefault="007531A4" w:rsidP="002F6C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-</w:t>
      </w:r>
      <w:r w:rsidR="002F6CD3">
        <w:rPr>
          <w:rFonts w:ascii="Times New Roman" w:eastAsia="Calibri" w:hAnsi="Times New Roman" w:cs="Times New Roman"/>
          <w:sz w:val="28"/>
          <w:szCs w:val="28"/>
        </w:rPr>
        <w:t> </w:t>
      </w:r>
      <w:r w:rsidRPr="007531A4">
        <w:rPr>
          <w:rFonts w:ascii="Times New Roman" w:eastAsia="Calibri" w:hAnsi="Times New Roman" w:cs="Times New Roman"/>
          <w:sz w:val="28"/>
          <w:szCs w:val="28"/>
        </w:rPr>
        <w:t>увеличение объема работ более 10%;</w:t>
      </w:r>
    </w:p>
    <w:p w:rsidR="007531A4" w:rsidRPr="007531A4" w:rsidRDefault="007531A4" w:rsidP="002F6C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-</w:t>
      </w:r>
      <w:r w:rsidR="002F6CD3">
        <w:rPr>
          <w:rFonts w:ascii="Times New Roman" w:eastAsia="Calibri" w:hAnsi="Times New Roman" w:cs="Times New Roman"/>
          <w:sz w:val="28"/>
          <w:szCs w:val="28"/>
        </w:rPr>
        <w:t> </w:t>
      </w:r>
      <w:r w:rsidRPr="007531A4">
        <w:rPr>
          <w:rFonts w:ascii="Times New Roman" w:eastAsia="Calibri" w:hAnsi="Times New Roman" w:cs="Times New Roman"/>
          <w:sz w:val="28"/>
          <w:szCs w:val="28"/>
        </w:rPr>
        <w:t>изменение существенных условий контрактов, договоров;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531A4">
        <w:rPr>
          <w:rFonts w:ascii="Times New Roman" w:eastAsia="Calibri" w:hAnsi="Times New Roman" w:cs="Times New Roman"/>
          <w:sz w:val="28"/>
          <w:szCs w:val="28"/>
        </w:rPr>
        <w:t>непредоставление</w:t>
      </w:r>
      <w:proofErr w:type="spellEnd"/>
      <w:r w:rsidRPr="007531A4">
        <w:rPr>
          <w:rFonts w:ascii="Times New Roman" w:eastAsia="Calibri" w:hAnsi="Times New Roman" w:cs="Times New Roman"/>
          <w:sz w:val="28"/>
          <w:szCs w:val="28"/>
        </w:rPr>
        <w:t>, несвоевременное представление информации и документов, подлежащих включению в реестр контрактов;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нарушения сроков  оплаты выполненных работ, услуг;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нарушения при выборе способа определения поставщика (подрядчика, исполнителя);</w:t>
      </w:r>
    </w:p>
    <w:p w:rsidR="007531A4" w:rsidRPr="007531A4" w:rsidRDefault="007531A4" w:rsidP="00B026A7">
      <w:pPr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531A4">
        <w:rPr>
          <w:rFonts w:ascii="Times New Roman" w:eastAsia="Calibri" w:hAnsi="Times New Roman" w:cs="Times New Roman"/>
          <w:sz w:val="28"/>
          <w:szCs w:val="28"/>
        </w:rPr>
        <w:t>не размещение</w:t>
      </w:r>
      <w:proofErr w:type="gramEnd"/>
      <w:r w:rsidRPr="007531A4">
        <w:rPr>
          <w:rFonts w:ascii="Times New Roman" w:eastAsia="Calibri" w:hAnsi="Times New Roman" w:cs="Times New Roman"/>
          <w:sz w:val="28"/>
          <w:szCs w:val="28"/>
        </w:rPr>
        <w:t xml:space="preserve"> отчета у СМП в ЕИС.</w:t>
      </w:r>
    </w:p>
    <w:p w:rsidR="007531A4" w:rsidRPr="002F6CD3" w:rsidRDefault="007531A4" w:rsidP="002F6CD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7531A4" w:rsidRPr="007531A4" w:rsidRDefault="007531A4" w:rsidP="007531A4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все нарушения ГАБС устранены и учтены в дальнейшей работе. </w:t>
      </w:r>
    </w:p>
    <w:p w:rsidR="007531A4" w:rsidRPr="002F6CD3" w:rsidRDefault="007531A4" w:rsidP="007531A4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7531A4" w:rsidRPr="007531A4" w:rsidRDefault="007531A4" w:rsidP="007531A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31A4">
        <w:rPr>
          <w:rFonts w:ascii="Times New Roman" w:eastAsia="Calibri" w:hAnsi="Times New Roman" w:cs="Times New Roman"/>
          <w:sz w:val="28"/>
          <w:szCs w:val="28"/>
        </w:rPr>
        <w:t>На основании проведенного аудита закупок КСП рекомендует главным администраторам бюджетных средств:</w:t>
      </w:r>
    </w:p>
    <w:p w:rsidR="00EA3159" w:rsidRPr="00E84FBE" w:rsidRDefault="00EA3159" w:rsidP="00EA315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усилить контроль:</w:t>
      </w:r>
    </w:p>
    <w:p w:rsidR="00EA3159" w:rsidRPr="00E84FBE" w:rsidRDefault="00EA3159" w:rsidP="00EA315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- за соблюдением требований законодательства о контрактной системе в сфере закупок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в частности </w:t>
      </w:r>
      <w:r w:rsidRPr="00E84FBE">
        <w:rPr>
          <w:rFonts w:ascii="Times New Roman" w:eastAsia="Calibri" w:hAnsi="Times New Roman" w:cs="Times New Roman"/>
          <w:sz w:val="28"/>
          <w:szCs w:val="28"/>
        </w:rPr>
        <w:t>за исполнением контрактов, в том числе:</w:t>
      </w:r>
    </w:p>
    <w:p w:rsidR="00EA3159" w:rsidRPr="00E84FBE" w:rsidRDefault="00EA3159" w:rsidP="00EA3159">
      <w:pPr>
        <w:numPr>
          <w:ilvl w:val="0"/>
          <w:numId w:val="39"/>
        </w:numPr>
        <w:tabs>
          <w:tab w:val="left" w:pos="1701"/>
        </w:tabs>
        <w:spacing w:after="0" w:line="240" w:lineRule="auto"/>
        <w:ind w:left="851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соблюдением подрядчиками сроков выполнени</w:t>
      </w:r>
      <w:r>
        <w:rPr>
          <w:rFonts w:ascii="Times New Roman" w:eastAsia="Calibri" w:hAnsi="Times New Roman" w:cs="Times New Roman"/>
          <w:sz w:val="28"/>
          <w:szCs w:val="28"/>
        </w:rPr>
        <w:t>я работ, оказания услуг поставки</w:t>
      </w:r>
      <w:r w:rsidRPr="00E84FBE">
        <w:rPr>
          <w:rFonts w:ascii="Times New Roman" w:eastAsia="Calibri" w:hAnsi="Times New Roman" w:cs="Times New Roman"/>
          <w:sz w:val="28"/>
          <w:szCs w:val="28"/>
        </w:rPr>
        <w:t xml:space="preserve"> товаров;</w:t>
      </w:r>
    </w:p>
    <w:p w:rsidR="00EA3159" w:rsidRPr="00E84FBE" w:rsidRDefault="00EA3159" w:rsidP="00EA3159">
      <w:pPr>
        <w:numPr>
          <w:ilvl w:val="0"/>
          <w:numId w:val="39"/>
        </w:numPr>
        <w:tabs>
          <w:tab w:val="left" w:pos="1701"/>
        </w:tabs>
        <w:spacing w:after="0" w:line="240" w:lineRule="auto"/>
        <w:ind w:left="851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соблюдением сроков оплаты выполненных работ, оказанных услуг, поставк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E84FBE">
        <w:rPr>
          <w:rFonts w:ascii="Times New Roman" w:eastAsia="Calibri" w:hAnsi="Times New Roman" w:cs="Times New Roman"/>
          <w:sz w:val="28"/>
          <w:szCs w:val="28"/>
        </w:rPr>
        <w:t xml:space="preserve"> товаров;</w:t>
      </w:r>
    </w:p>
    <w:p w:rsidR="00EA3159" w:rsidRPr="00E84FBE" w:rsidRDefault="00EA3159" w:rsidP="00EA3159">
      <w:pPr>
        <w:numPr>
          <w:ilvl w:val="0"/>
          <w:numId w:val="39"/>
        </w:numPr>
        <w:tabs>
          <w:tab w:val="left" w:pos="1701"/>
        </w:tabs>
        <w:spacing w:after="0" w:line="240" w:lineRule="auto"/>
        <w:ind w:left="851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своевременным проведением работ по взысканию неустойки за ненадлежащее исполнение условий контрактов;</w:t>
      </w:r>
    </w:p>
    <w:p w:rsidR="00EA3159" w:rsidRPr="00E84FBE" w:rsidRDefault="00EA3159" w:rsidP="00EA3159">
      <w:pPr>
        <w:numPr>
          <w:ilvl w:val="0"/>
          <w:numId w:val="39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851" w:firstLine="425"/>
        <w:contextualSpacing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E84FBE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проведением экспертизы в части соответствия условиям контракта предоставленных поставщиком (подрядчиком, исполнителем) результатов, предусмотренных контрактом, 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а также </w:t>
      </w:r>
      <w:r w:rsidRPr="00E84FBE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осуществлять размещение заключений по результатам экспертизы в единой информационной системе.</w:t>
      </w:r>
    </w:p>
    <w:p w:rsidR="00EA3159" w:rsidRDefault="00EA3159" w:rsidP="00EA31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- за качеством, полнотой и сроками размещаемой в ЕИС информации, предусмотренной требованиями ФЗ № 44-ФЗ, особое внимание обратить на </w:t>
      </w: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отчет о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б исполнении муниципального контракта, в части результатов </w:t>
      </w: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приемки и оплаты товаров, работ, услуг,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 также</w:t>
      </w: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реестр контрактов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заключенных заказчиком</w:t>
      </w: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1D23CA" w:rsidRPr="00B657C0" w:rsidRDefault="001D23CA" w:rsidP="00455C4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CA3526" w:rsidRPr="00B657C0" w:rsidRDefault="00CA3526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"/>
          <w:highlight w:val="yellow"/>
          <w:lang w:eastAsia="ru-RU"/>
        </w:rPr>
      </w:pPr>
    </w:p>
    <w:p w:rsidR="00700096" w:rsidRPr="007531A4" w:rsidRDefault="00700096" w:rsidP="00455C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88" w:name="_Toc523397054"/>
      <w:bookmarkEnd w:id="47"/>
      <w:r w:rsidRPr="007531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VI. </w:t>
      </w:r>
      <w:r w:rsidR="00EA78D0" w:rsidRPr="007531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r w:rsidRPr="007531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рофицит бюджета, муниципальный долг и его обслуживание</w:t>
      </w:r>
      <w:bookmarkEnd w:id="88"/>
    </w:p>
    <w:p w:rsidR="00700096" w:rsidRPr="00B657C0" w:rsidRDefault="00700096" w:rsidP="00455C47">
      <w:pPr>
        <w:spacing w:after="0" w:line="240" w:lineRule="auto"/>
        <w:rPr>
          <w:rFonts w:ascii="Times New Roman" w:eastAsia="Calibri" w:hAnsi="Times New Roman" w:cs="Times New Roman"/>
          <w:sz w:val="20"/>
          <w:szCs w:val="28"/>
          <w:highlight w:val="yellow"/>
        </w:rPr>
      </w:pPr>
    </w:p>
    <w:p w:rsidR="00263DD3" w:rsidRPr="0022717C" w:rsidRDefault="00824735" w:rsidP="00455C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71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</w:t>
      </w:r>
      <w:r w:rsidR="00677ADB" w:rsidRPr="002271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 </w:t>
      </w:r>
      <w:r w:rsidR="0022717C" w:rsidRPr="0022717C">
        <w:rPr>
          <w:rFonts w:ascii="Times New Roman" w:eastAsia="Calibri" w:hAnsi="Times New Roman" w:cs="Times New Roman"/>
          <w:sz w:val="28"/>
          <w:szCs w:val="28"/>
          <w:lang w:eastAsia="ru-RU"/>
        </w:rPr>
        <w:t>полугодие</w:t>
      </w:r>
      <w:r w:rsidR="00677ADB" w:rsidRPr="002271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2018</w:t>
      </w:r>
      <w:r w:rsidRPr="002271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 </w:t>
      </w:r>
      <w:r w:rsidR="00AA3A4B" w:rsidRPr="002271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бюджет города </w:t>
      </w:r>
      <w:r w:rsidR="00263DD3" w:rsidRPr="0022717C">
        <w:rPr>
          <w:rFonts w:ascii="Times New Roman" w:eastAsia="Calibri" w:hAnsi="Times New Roman" w:cs="Times New Roman"/>
          <w:sz w:val="28"/>
          <w:szCs w:val="28"/>
          <w:lang w:eastAsia="ru-RU"/>
        </w:rPr>
        <w:t>сложился с п</w:t>
      </w:r>
      <w:r w:rsidR="00263DD3" w:rsidRPr="0022717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рофицитом</w:t>
      </w:r>
      <w:r w:rsidR="00263DD3" w:rsidRPr="002271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сумме </w:t>
      </w:r>
      <w:r w:rsidR="0022717C" w:rsidRPr="0022717C">
        <w:rPr>
          <w:rFonts w:ascii="Times New Roman" w:eastAsia="Calibri" w:hAnsi="Times New Roman" w:cs="Times New Roman"/>
          <w:sz w:val="28"/>
          <w:szCs w:val="28"/>
        </w:rPr>
        <w:t>912 866,80</w:t>
      </w:r>
      <w:r w:rsidR="00263DD3" w:rsidRPr="0022717C">
        <w:rPr>
          <w:rFonts w:ascii="Times New Roman" w:eastAsia="Calibri" w:hAnsi="Times New Roman" w:cs="Times New Roman"/>
          <w:sz w:val="28"/>
          <w:szCs w:val="28"/>
        </w:rPr>
        <w:t xml:space="preserve"> тыс. рублей. </w:t>
      </w:r>
    </w:p>
    <w:p w:rsidR="00824735" w:rsidRPr="00446D6D" w:rsidRDefault="00824735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муниципальной долговой книгой города Красноярска общий объ</w:t>
      </w:r>
      <w:r w:rsidR="0022717C"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муниципального долга на 01.07</w:t>
      </w:r>
      <w:r w:rsidR="00677ADB"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>.2018</w:t>
      </w:r>
      <w:r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</w:t>
      </w:r>
      <w:r w:rsidR="00446D6D"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>11 836 427,00</w:t>
      </w:r>
      <w:r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824735" w:rsidRPr="00446D6D" w:rsidRDefault="00824735" w:rsidP="00455C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Предельный размер муниципального долга в бюджете города в редакции от </w:t>
      </w:r>
      <w:r w:rsidR="0022717C"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>29.05.2018</w:t>
      </w:r>
      <w:r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утверждён в сумме </w:t>
      </w:r>
      <w:r w:rsidR="00446D6D"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>14 725 909,84</w:t>
      </w:r>
      <w:r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824735" w:rsidRPr="00446D6D" w:rsidRDefault="00824735" w:rsidP="00455C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Сложившийся объем долга не превысил утверждённый предельный размер. Таким образом, требование статьи 107 БК РФ соблюдено.</w:t>
      </w:r>
    </w:p>
    <w:p w:rsidR="00824735" w:rsidRPr="00EE3E99" w:rsidRDefault="00824735" w:rsidP="00455C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данными на начало года</w:t>
      </w:r>
      <w:r w:rsidR="00D2071F"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муниципальные долговые обязательства в целом </w:t>
      </w:r>
      <w:r w:rsidR="008B1904"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</w:t>
      </w:r>
      <w:r w:rsidR="00D2071F"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</w:t>
      </w:r>
      <w:r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EE3E99"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>242 509,08</w:t>
      </w:r>
      <w:r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на </w:t>
      </w:r>
      <w:r w:rsidR="00EE3E99"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>2,0</w:t>
      </w:r>
      <w:r w:rsidR="00740139" w:rsidRPr="00EE3E99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824735" w:rsidRPr="00EE3E99" w:rsidRDefault="00824735" w:rsidP="00455C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824735" w:rsidRPr="004E53A2" w:rsidRDefault="004E53A2" w:rsidP="00455C4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3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предыдущие годы, основной объем муниципального долга приходится на кредиты коммерческих банков</w:t>
      </w:r>
      <w:r w:rsidR="00824735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до</w:t>
      </w:r>
      <w:r w:rsidR="008B1904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 общем объеме долга на 01.0</w:t>
      </w:r>
      <w:r w:rsidR="00446D6D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B1904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.2018</w:t>
      </w:r>
      <w:r w:rsidR="00824735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составила </w:t>
      </w: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92,0</w:t>
      </w:r>
      <w:r w:rsidR="00824735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4E53A2" w:rsidRPr="00EE3E99" w:rsidRDefault="00DD4D14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</w:t>
      </w:r>
      <w:r w:rsidR="008B1904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</w:t>
      </w:r>
      <w:r w:rsidR="00446D6D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полугодие</w:t>
      </w:r>
      <w:r w:rsidR="008B1904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2018</w:t>
      </w:r>
      <w:r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всего привлечено</w:t>
      </w:r>
      <w:r w:rsidR="004E53A2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D4D14" w:rsidRPr="00EE3E99" w:rsidRDefault="004E53A2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 </w:t>
      </w:r>
      <w:r w:rsidR="008B1904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коммерческих </w:t>
      </w:r>
      <w:r w:rsidR="00DD4D14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кредитных средств на сумму </w:t>
      </w:r>
      <w:r w:rsidR="00EE3E99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5 100 000,00</w:t>
      </w:r>
      <w:r w:rsidR="00DD4D14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тыс. рублей, погашено </w:t>
      </w:r>
      <w:r w:rsidR="008B1904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таких </w:t>
      </w:r>
      <w:r w:rsidR="00DD4D14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кредитов в объеме </w:t>
      </w:r>
      <w:r w:rsidR="00F65C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5 543 909,08</w:t>
      </w:r>
      <w:r w:rsidR="000E46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тыс. рублей;</w:t>
      </w:r>
      <w:r w:rsidR="008B1904" w:rsidRPr="00EE3E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E53A2" w:rsidRPr="00DA5F3F" w:rsidRDefault="004E53A2" w:rsidP="00455C47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F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 бюджетных</w:t>
      </w:r>
      <w:r w:rsidR="008B1904" w:rsidRPr="00DA5F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кредит</w:t>
      </w:r>
      <w:r w:rsidRPr="00DA5F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="008B1904" w:rsidRPr="00DA5F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A5F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сумму 420 000,00 тыс. рублей, в том числе:</w:t>
      </w:r>
    </w:p>
    <w:p w:rsidR="00DA5F3F" w:rsidRPr="00DA5F3F" w:rsidRDefault="00DA5F3F" w:rsidP="00B026A7">
      <w:pPr>
        <w:pStyle w:val="a3"/>
        <w:numPr>
          <w:ilvl w:val="0"/>
          <w:numId w:val="40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F3F">
        <w:rPr>
          <w:rFonts w:ascii="Times New Roman" w:eastAsia="Times New Roman" w:hAnsi="Times New Roman" w:cs="Times New Roman"/>
          <w:sz w:val="28"/>
          <w:szCs w:val="28"/>
        </w:rPr>
        <w:t> 220 000,00 тыс. рублей кредит, привлеченный у УФК по Красноярскому краю на пополнение остатков средств на счетах местных бюджетов;</w:t>
      </w:r>
    </w:p>
    <w:p w:rsidR="00DA5F3F" w:rsidRPr="00DA5F3F" w:rsidRDefault="00DA5F3F" w:rsidP="00B026A7">
      <w:pPr>
        <w:pStyle w:val="a3"/>
        <w:numPr>
          <w:ilvl w:val="0"/>
          <w:numId w:val="40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F3F">
        <w:rPr>
          <w:rFonts w:ascii="Times New Roman" w:eastAsia="Times New Roman" w:hAnsi="Times New Roman" w:cs="Times New Roman"/>
          <w:sz w:val="28"/>
          <w:szCs w:val="28"/>
          <w:lang w:eastAsia="ru-RU"/>
        </w:rPr>
        <w:t> 200 000,00 тыс. рублей - бюджетный кредит, предоставленный из краевого бюджета на покрытие дефицита бюджета города</w:t>
      </w:r>
      <w:r w:rsidR="000E4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A5F3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погашения до 1 июля 2020 года</w:t>
      </w:r>
      <w:r w:rsidR="000E46C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A5F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F3F" w:rsidRPr="00DA5F3F" w:rsidRDefault="00DA5F3F" w:rsidP="00455C47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F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Погашено в отчётном периоде бюджетных кредитов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предоставленных из краевого бюджета в 2016-2017 годах,</w:t>
      </w:r>
      <w:r w:rsidRPr="00DA5F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сумму 218 600,00 тыс. рублей.</w:t>
      </w:r>
    </w:p>
    <w:p w:rsidR="00D713BD" w:rsidRPr="00B657C0" w:rsidRDefault="00D713BD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highlight w:val="yellow"/>
          <w:lang w:eastAsia="ru-RU"/>
        </w:rPr>
      </w:pPr>
    </w:p>
    <w:p w:rsidR="00100746" w:rsidRPr="004E53A2" w:rsidRDefault="00824735" w:rsidP="00455C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на обслуживание муниципального долга за </w:t>
      </w:r>
      <w:r w:rsidR="008B1904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446D6D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полугодие</w:t>
      </w: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8B1904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составили </w:t>
      </w:r>
      <w:r w:rsidR="004E53A2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483 090,33</w:t>
      </w: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или </w:t>
      </w:r>
      <w:r w:rsidR="004E53A2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34,6</w:t>
      </w: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 плану года. </w:t>
      </w:r>
    </w:p>
    <w:p w:rsidR="007C4485" w:rsidRPr="004E53A2" w:rsidRDefault="00C825A2" w:rsidP="00D2071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информации департамента финансов</w:t>
      </w:r>
      <w:r w:rsidR="00D2071F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средневзвешенная процентная ставка по коммерческим кредитам, привлеченным городом</w:t>
      </w:r>
      <w:r w:rsidR="00330201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сложилась на уровне </w:t>
      </w:r>
      <w:r w:rsidR="004E53A2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8,14</w:t>
      </w:r>
      <w:r w:rsidR="00CE5DBB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годовых </w:t>
      </w:r>
      <w:r w:rsidR="000E46C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E53A2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01.07</w:t>
      </w:r>
      <w:r w:rsidR="00330201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100746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E46C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34A71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состоянию на 01.01.2018</w:t>
      </w: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00746"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анный показатель составлял 9,18</w:t>
      </w:r>
      <w:r w:rsidRPr="004E53A2">
        <w:rPr>
          <w:rFonts w:ascii="Times New Roman" w:eastAsia="Times New Roman" w:hAnsi="Times New Roman" w:cs="Times New Roman"/>
          <w:sz w:val="28"/>
          <w:szCs w:val="28"/>
          <w:lang w:eastAsia="ru-RU"/>
        </w:rPr>
        <w:t>% годовых.</w:t>
      </w:r>
    </w:p>
    <w:p w:rsidR="002717F4" w:rsidRPr="007531A4" w:rsidRDefault="002717F4" w:rsidP="00455C47">
      <w:pPr>
        <w:tabs>
          <w:tab w:val="left" w:pos="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6472B" w:rsidRPr="007531A4" w:rsidRDefault="0016472B" w:rsidP="0016472B">
      <w:pPr>
        <w:pStyle w:val="1"/>
        <w:ind w:left="0" w:right="0" w:firstLine="0"/>
        <w:rPr>
          <w:sz w:val="32"/>
          <w:szCs w:val="32"/>
        </w:rPr>
      </w:pPr>
      <w:bookmarkStart w:id="89" w:name="_Toc484103467"/>
      <w:bookmarkStart w:id="90" w:name="_Toc523397055"/>
      <w:r w:rsidRPr="007531A4">
        <w:rPr>
          <w:sz w:val="32"/>
          <w:szCs w:val="32"/>
          <w:lang w:val="en-US"/>
        </w:rPr>
        <w:t>VII</w:t>
      </w:r>
      <w:r w:rsidRPr="007531A4">
        <w:rPr>
          <w:sz w:val="32"/>
          <w:szCs w:val="32"/>
        </w:rPr>
        <w:t>. Выводы и рекомендации</w:t>
      </w:r>
      <w:bookmarkEnd w:id="89"/>
      <w:bookmarkEnd w:id="90"/>
    </w:p>
    <w:p w:rsidR="0016472B" w:rsidRPr="00B657C0" w:rsidRDefault="0016472B" w:rsidP="0016472B">
      <w:pPr>
        <w:spacing w:after="0" w:line="240" w:lineRule="auto"/>
        <w:rPr>
          <w:rFonts w:ascii="Times New Roman" w:hAnsi="Times New Roman" w:cs="Times New Roman"/>
          <w:sz w:val="20"/>
          <w:szCs w:val="28"/>
          <w:highlight w:val="yellow"/>
        </w:rPr>
      </w:pPr>
    </w:p>
    <w:p w:rsidR="00E84FBE" w:rsidRPr="00E84FBE" w:rsidRDefault="00E84FBE" w:rsidP="00E84FBE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4FBE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</w:p>
    <w:p w:rsidR="00E84FBE" w:rsidRPr="00E84FBE" w:rsidRDefault="00E84FBE" w:rsidP="00E84FBE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Calibri" w:hAnsi="Times New Roman" w:cs="Times New Roman"/>
          <w:b/>
          <w:sz w:val="12"/>
          <w:szCs w:val="28"/>
        </w:rPr>
      </w:pPr>
    </w:p>
    <w:p w:rsidR="00E84FBE" w:rsidRPr="00E84FBE" w:rsidRDefault="00E84FBE" w:rsidP="00E84FB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Исполнение бюджета города за 1 полугодие 2018 года составило:</w:t>
      </w:r>
    </w:p>
    <w:p w:rsidR="00E84FBE" w:rsidRPr="00E84FBE" w:rsidRDefault="00E84FBE" w:rsidP="00B026A7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lastRenderedPageBreak/>
        <w:t>по доходам - 13 785 564,81 тыс. рублей или 40,7% к плану года;</w:t>
      </w:r>
    </w:p>
    <w:p w:rsidR="00E84FBE" w:rsidRPr="00E84FBE" w:rsidRDefault="00E84FBE" w:rsidP="00B026A7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по расходам - 12 872 698,01 тыс. рублей или 37,6% к плану года, в том числе:</w:t>
      </w: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- </w:t>
      </w:r>
      <w:r w:rsidRPr="00E84FBE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 xml:space="preserve">37,7% - </w:t>
      </w:r>
      <w:r w:rsidRPr="00E84FBE">
        <w:rPr>
          <w:rFonts w:ascii="Times New Roman" w:eastAsia="Calibri" w:hAnsi="Times New Roman" w:cs="Times New Roman"/>
          <w:sz w:val="28"/>
          <w:szCs w:val="28"/>
        </w:rPr>
        <w:t>по муниципальным программам</w:t>
      </w:r>
      <w:r w:rsidRPr="00E84FBE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;</w:t>
      </w: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E84FBE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- 36,2% - по непрограммным расходам.</w:t>
      </w: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8"/>
          <w:highlight w:val="yellow"/>
          <w:lang w:eastAsia="ru-RU"/>
        </w:rPr>
      </w:pP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1 полугодие 2018 года бюджет города исполнен с профицитом в сумме </w:t>
      </w:r>
      <w:r w:rsidRPr="00E84FBE">
        <w:rPr>
          <w:rFonts w:ascii="Times New Roman" w:eastAsia="Calibri" w:hAnsi="Times New Roman" w:cs="Times New Roman"/>
          <w:sz w:val="28"/>
          <w:szCs w:val="28"/>
        </w:rPr>
        <w:t>912 866,80 тыс. рублей.</w:t>
      </w: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18"/>
          <w:highlight w:val="yellow"/>
          <w:lang w:eastAsia="ru-RU"/>
        </w:rPr>
      </w:pPr>
    </w:p>
    <w:p w:rsidR="009A24D7" w:rsidRDefault="009A24D7" w:rsidP="009A24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Недоимка по неналоговым платежам на 01.07.2018 составила – 1 332 155,98 </w:t>
      </w:r>
      <w:r w:rsidRPr="00CB6562">
        <w:rPr>
          <w:rFonts w:ascii="Times New Roman" w:hAnsi="Times New Roman" w:cs="Times New Roman"/>
          <w:sz w:val="28"/>
          <w:szCs w:val="28"/>
        </w:rPr>
        <w:t>тыс. рублей</w:t>
      </w:r>
      <w:r>
        <w:rPr>
          <w:rFonts w:ascii="Times New Roman" w:hAnsi="Times New Roman" w:cs="Times New Roman"/>
          <w:sz w:val="28"/>
          <w:szCs w:val="28"/>
        </w:rPr>
        <w:t>. По сравнению с началом года она уве</w:t>
      </w:r>
      <w:r w:rsidRPr="00CB6562">
        <w:rPr>
          <w:rFonts w:ascii="Times New Roman" w:hAnsi="Times New Roman" w:cs="Times New Roman"/>
          <w:sz w:val="28"/>
          <w:szCs w:val="28"/>
        </w:rPr>
        <w:t xml:space="preserve">личилась на </w:t>
      </w:r>
      <w:r>
        <w:rPr>
          <w:rFonts w:ascii="Times New Roman" w:hAnsi="Times New Roman" w:cs="Times New Roman"/>
          <w:sz w:val="28"/>
          <w:szCs w:val="28"/>
        </w:rPr>
        <w:t>39 851,92</w:t>
      </w:r>
      <w:r w:rsidRPr="00CB6562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Pr="009A24D7">
        <w:rPr>
          <w:rFonts w:ascii="Times New Roman" w:hAnsi="Times New Roman" w:cs="Times New Roman"/>
          <w:sz w:val="28"/>
          <w:szCs w:val="28"/>
        </w:rPr>
        <w:t>на 3,1</w:t>
      </w:r>
      <w:r w:rsidRPr="00CB656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Pr="00CB6562">
        <w:rPr>
          <w:rFonts w:ascii="Times New Roman" w:hAnsi="Times New Roman" w:cs="Times New Roman"/>
          <w:sz w:val="28"/>
          <w:szCs w:val="28"/>
        </w:rPr>
        <w:t>основном за счет роста недоимки по доходам от сдачи в аренду земельных участков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4"/>
          <w:szCs w:val="18"/>
          <w:highlight w:val="yellow"/>
          <w:lang w:eastAsia="ru-RU"/>
        </w:rPr>
      </w:pPr>
    </w:p>
    <w:p w:rsidR="00D1022C" w:rsidRDefault="00E84FBE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84FBE">
        <w:rPr>
          <w:rFonts w:ascii="Times New Roman" w:eastAsia="Times New Roman" w:hAnsi="Times New Roman" w:cs="Times New Roman"/>
          <w:sz w:val="28"/>
        </w:rPr>
        <w:t xml:space="preserve">В </w:t>
      </w:r>
      <w:r w:rsidR="00D1022C">
        <w:rPr>
          <w:rFonts w:ascii="Times New Roman" w:eastAsia="Times New Roman" w:hAnsi="Times New Roman" w:cs="Times New Roman"/>
          <w:sz w:val="28"/>
        </w:rPr>
        <w:t>муниципальный дорожный фонд города (далее – Ф</w:t>
      </w:r>
      <w:r w:rsidRPr="00E84FBE">
        <w:rPr>
          <w:rFonts w:ascii="Times New Roman" w:eastAsia="Times New Roman" w:hAnsi="Times New Roman" w:cs="Times New Roman"/>
          <w:sz w:val="28"/>
        </w:rPr>
        <w:t>онд</w:t>
      </w:r>
      <w:r w:rsidR="00D1022C">
        <w:rPr>
          <w:rFonts w:ascii="Times New Roman" w:eastAsia="Times New Roman" w:hAnsi="Times New Roman" w:cs="Times New Roman"/>
          <w:sz w:val="28"/>
        </w:rPr>
        <w:t>)</w:t>
      </w:r>
      <w:r w:rsidRPr="00E84FBE">
        <w:rPr>
          <w:rFonts w:ascii="Times New Roman" w:eastAsia="Times New Roman" w:hAnsi="Times New Roman" w:cs="Times New Roman"/>
          <w:sz w:val="28"/>
        </w:rPr>
        <w:t xml:space="preserve"> в отчетном периоде поступило 535 810,27 тыс. рублей или 18,3% к плану году</w:t>
      </w:r>
      <w:r w:rsidR="00D1022C">
        <w:rPr>
          <w:rFonts w:ascii="Times New Roman" w:eastAsia="Times New Roman" w:hAnsi="Times New Roman" w:cs="Times New Roman"/>
          <w:sz w:val="28"/>
        </w:rPr>
        <w:t>, в том числе:</w:t>
      </w:r>
    </w:p>
    <w:p w:rsidR="00293653" w:rsidRDefault="00D1022C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</w:t>
      </w:r>
      <w:r w:rsidR="00293653">
        <w:rPr>
          <w:rFonts w:ascii="Times New Roman" w:eastAsia="Times New Roman" w:hAnsi="Times New Roman" w:cs="Times New Roman"/>
          <w:sz w:val="28"/>
        </w:rPr>
        <w:t>средства вышестоящих бюджетов – 244 600,85 тыс. рублей или 10,2% к плану года;</w:t>
      </w:r>
    </w:p>
    <w:p w:rsidR="00E84FBE" w:rsidRPr="00E84FBE" w:rsidRDefault="00293653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 налоговых и неналоговых доходов, являющихся источниками Фонда, – </w:t>
      </w:r>
      <w:r w:rsidR="009B6B4F">
        <w:rPr>
          <w:rFonts w:ascii="Times New Roman" w:eastAsia="Times New Roman" w:hAnsi="Times New Roman" w:cs="Times New Roman"/>
          <w:sz w:val="28"/>
        </w:rPr>
        <w:t>241 294,64</w:t>
      </w:r>
      <w:r>
        <w:rPr>
          <w:rFonts w:ascii="Times New Roman" w:eastAsia="Times New Roman" w:hAnsi="Times New Roman" w:cs="Times New Roman"/>
          <w:sz w:val="28"/>
        </w:rPr>
        <w:t xml:space="preserve"> тыс. рублей или </w:t>
      </w:r>
      <w:r w:rsidR="009B6B4F">
        <w:rPr>
          <w:rFonts w:ascii="Times New Roman" w:eastAsia="Times New Roman" w:hAnsi="Times New Roman" w:cs="Times New Roman"/>
          <w:sz w:val="28"/>
        </w:rPr>
        <w:t>50,1</w:t>
      </w:r>
      <w:r>
        <w:rPr>
          <w:rFonts w:ascii="Times New Roman" w:eastAsia="Times New Roman" w:hAnsi="Times New Roman" w:cs="Times New Roman"/>
          <w:sz w:val="28"/>
        </w:rPr>
        <w:t>% к плану года</w:t>
      </w:r>
      <w:r w:rsidR="00E84FBE" w:rsidRPr="00E84FBE">
        <w:rPr>
          <w:rFonts w:ascii="Times New Roman" w:eastAsia="Times New Roman" w:hAnsi="Times New Roman" w:cs="Times New Roman"/>
          <w:sz w:val="28"/>
        </w:rPr>
        <w:t>.</w:t>
      </w:r>
    </w:p>
    <w:p w:rsidR="00293653" w:rsidRDefault="00E84FBE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84FBE">
        <w:rPr>
          <w:rFonts w:ascii="Times New Roman" w:eastAsia="Times New Roman" w:hAnsi="Times New Roman" w:cs="Times New Roman"/>
          <w:sz w:val="28"/>
        </w:rPr>
        <w:t xml:space="preserve">Освоено </w:t>
      </w:r>
      <w:r w:rsidR="0039001F">
        <w:rPr>
          <w:rFonts w:ascii="Times New Roman" w:eastAsia="Times New Roman" w:hAnsi="Times New Roman" w:cs="Times New Roman"/>
          <w:sz w:val="28"/>
        </w:rPr>
        <w:t>расходов</w:t>
      </w:r>
      <w:r w:rsidRPr="00E84FBE">
        <w:rPr>
          <w:rFonts w:ascii="Times New Roman" w:eastAsia="Times New Roman" w:hAnsi="Times New Roman" w:cs="Times New Roman"/>
          <w:sz w:val="28"/>
        </w:rPr>
        <w:t xml:space="preserve"> </w:t>
      </w:r>
      <w:r w:rsidR="00293653">
        <w:rPr>
          <w:rFonts w:ascii="Times New Roman" w:eastAsia="Times New Roman" w:hAnsi="Times New Roman" w:cs="Times New Roman"/>
          <w:sz w:val="28"/>
        </w:rPr>
        <w:t>Ф</w:t>
      </w:r>
      <w:r w:rsidRPr="00E84FBE">
        <w:rPr>
          <w:rFonts w:ascii="Times New Roman" w:eastAsia="Times New Roman" w:hAnsi="Times New Roman" w:cs="Times New Roman"/>
          <w:sz w:val="28"/>
        </w:rPr>
        <w:t>онда – 443 161,42 тыс. рублей или 15,2% к плану года</w:t>
      </w:r>
      <w:r w:rsidR="00293653">
        <w:rPr>
          <w:rFonts w:ascii="Times New Roman" w:eastAsia="Times New Roman" w:hAnsi="Times New Roman" w:cs="Times New Roman"/>
          <w:sz w:val="28"/>
        </w:rPr>
        <w:t>, в том числе</w:t>
      </w:r>
      <w:r w:rsidR="00C732BF">
        <w:rPr>
          <w:rFonts w:ascii="Times New Roman" w:eastAsia="Times New Roman" w:hAnsi="Times New Roman" w:cs="Times New Roman"/>
          <w:sz w:val="28"/>
        </w:rPr>
        <w:t xml:space="preserve"> за счет</w:t>
      </w:r>
      <w:r w:rsidR="00293653">
        <w:rPr>
          <w:rFonts w:ascii="Times New Roman" w:eastAsia="Times New Roman" w:hAnsi="Times New Roman" w:cs="Times New Roman"/>
          <w:sz w:val="28"/>
        </w:rPr>
        <w:t>:</w:t>
      </w:r>
    </w:p>
    <w:p w:rsidR="00293653" w:rsidRDefault="00293653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средств вышестоящих бюджетов – 244 600,85 тыс. рублей или 10,2% к плану года;</w:t>
      </w:r>
    </w:p>
    <w:p w:rsidR="00E84FBE" w:rsidRPr="00E84FBE" w:rsidRDefault="00293653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 налоговых и неналоговых доходов, являющихся источниками Фонда, - 198 560,57 тыс. рублей или 37,3% к плану года.</w:t>
      </w:r>
      <w:r w:rsidR="00E84FBE" w:rsidRPr="00E84FBE">
        <w:rPr>
          <w:rFonts w:ascii="Times New Roman" w:eastAsia="Times New Roman" w:hAnsi="Times New Roman" w:cs="Times New Roman"/>
          <w:sz w:val="28"/>
        </w:rPr>
        <w:t xml:space="preserve"> </w:t>
      </w:r>
    </w:p>
    <w:p w:rsidR="00E84FBE" w:rsidRPr="00E84FBE" w:rsidRDefault="00E84FBE" w:rsidP="00E84F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  <w:highlight w:val="yellow"/>
          <w:lang w:eastAsia="ru-RU"/>
        </w:rPr>
      </w:pP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Исполнение АИП за 1 полугодие текущего года составило 565 639,90 тыс. рублей или 18,8% от общего лимита инвестиций.</w:t>
      </w:r>
      <w:r w:rsidR="006C36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6C36F6">
        <w:rPr>
          <w:rFonts w:ascii="Times New Roman" w:eastAsia="Calibri" w:hAnsi="Times New Roman" w:cs="Times New Roman"/>
          <w:sz w:val="28"/>
          <w:szCs w:val="28"/>
        </w:rPr>
        <w:t xml:space="preserve">За отчётный период по 21 объекту из 40, предусмотренных в АИП, средства в сумме 665 133,64 тыс. рублей освоены на 0%. </w:t>
      </w:r>
      <w:proofErr w:type="gramEnd"/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28"/>
        </w:rPr>
      </w:pP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E84FBE">
        <w:rPr>
          <w:rFonts w:ascii="Times New Roman" w:eastAsia="Times New Roman" w:hAnsi="Times New Roman" w:cs="Times New Roman"/>
          <w:sz w:val="28"/>
          <w:szCs w:val="28"/>
          <w:lang w:eastAsia="ru-RU"/>
        </w:rPr>
        <w:t>В 1 полугодии 2018 года заключено контрактов на сумму 7 400 025,34 тыс. рублей или 42% общего объема расходов на осуществление закупок на 2018 год</w:t>
      </w:r>
      <w:r w:rsidRPr="00E84FBE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.</w:t>
      </w:r>
    </w:p>
    <w:p w:rsidR="00E84FBE" w:rsidRPr="00E84FBE" w:rsidRDefault="00E84FBE" w:rsidP="00E84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84FB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1 </w:t>
      </w:r>
      <w:r w:rsidR="0083618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полугодии</w:t>
      </w:r>
      <w:r w:rsidRPr="00E84FB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2018 года КСП проведено</w:t>
      </w:r>
      <w:r w:rsidR="000E46C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6 плановых мероприятий</w:t>
      </w:r>
      <w:r w:rsidRPr="00E84FB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в рамках которых рассматривались вопросы соблюдения требований, предусмотренных ФЗ № 44-ФЗ.</w:t>
      </w: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 xml:space="preserve">Общее количество проверенных закупок в отчетном периоде составило 221 единиц на сумму 401 072,31 тыс. рублей. </w:t>
      </w:r>
    </w:p>
    <w:p w:rsidR="00E84FBE" w:rsidRPr="00E84FBE" w:rsidRDefault="00E84FBE" w:rsidP="00E84F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 xml:space="preserve">В 64 закупках из 221 выявлены </w:t>
      </w:r>
      <w:r w:rsidR="00901896" w:rsidRPr="00E84FBE">
        <w:rPr>
          <w:rFonts w:ascii="Times New Roman" w:eastAsia="Calibri" w:hAnsi="Times New Roman" w:cs="Times New Roman"/>
          <w:sz w:val="28"/>
          <w:szCs w:val="28"/>
        </w:rPr>
        <w:t xml:space="preserve">233 нарушения </w:t>
      </w:r>
      <w:r w:rsidRPr="00E84FBE">
        <w:rPr>
          <w:rFonts w:ascii="Times New Roman" w:eastAsia="Calibri" w:hAnsi="Times New Roman" w:cs="Times New Roman"/>
          <w:sz w:val="28"/>
          <w:szCs w:val="28"/>
        </w:rPr>
        <w:t>законодательства о контрактной системе в сфере закупок</w:t>
      </w:r>
      <w:r w:rsidR="000E46C5">
        <w:rPr>
          <w:rFonts w:ascii="Times New Roman" w:eastAsia="Calibri" w:hAnsi="Times New Roman" w:cs="Times New Roman"/>
          <w:sz w:val="28"/>
          <w:szCs w:val="28"/>
        </w:rPr>
        <w:t>, и</w:t>
      </w:r>
      <w:r w:rsidRPr="00E84FBE">
        <w:rPr>
          <w:rFonts w:ascii="Times New Roman" w:eastAsia="Calibri" w:hAnsi="Times New Roman" w:cs="Times New Roman"/>
          <w:sz w:val="28"/>
          <w:szCs w:val="28"/>
        </w:rPr>
        <w:t>з них 51 финансов</w:t>
      </w:r>
      <w:r w:rsidR="00901896">
        <w:rPr>
          <w:rFonts w:ascii="Times New Roman" w:eastAsia="Calibri" w:hAnsi="Times New Roman" w:cs="Times New Roman"/>
          <w:sz w:val="28"/>
          <w:szCs w:val="28"/>
        </w:rPr>
        <w:t xml:space="preserve">ое нарушение </w:t>
      </w:r>
      <w:r w:rsidRPr="00E84FBE">
        <w:rPr>
          <w:rFonts w:ascii="Times New Roman" w:eastAsia="Calibri" w:hAnsi="Times New Roman" w:cs="Times New Roman"/>
          <w:sz w:val="28"/>
          <w:szCs w:val="28"/>
        </w:rPr>
        <w:t xml:space="preserve">на сумму 22 362,87 тыс. рублей или 21,9% от всех нарушений. </w:t>
      </w:r>
    </w:p>
    <w:p w:rsidR="00E84FBE" w:rsidRPr="00E84FBE" w:rsidRDefault="00E84FBE" w:rsidP="00E84FBE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E84FBE" w:rsidRPr="00E84FBE" w:rsidRDefault="00E84FBE" w:rsidP="00E84FBE">
      <w:pPr>
        <w:shd w:val="clear" w:color="auto" w:fill="FFFFFF"/>
        <w:spacing w:after="0" w:line="240" w:lineRule="auto"/>
        <w:ind w:left="11" w:right="11" w:firstLine="71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4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Рекомендации:</w:t>
      </w:r>
    </w:p>
    <w:p w:rsidR="00E84FBE" w:rsidRPr="00E84FBE" w:rsidRDefault="00E84FBE" w:rsidP="00B026A7">
      <w:pPr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84FBE">
        <w:rPr>
          <w:rFonts w:ascii="Times New Roman" w:eastAsia="Calibri" w:hAnsi="Times New Roman" w:cs="Times New Roman"/>
          <w:bCs/>
          <w:sz w:val="28"/>
          <w:szCs w:val="28"/>
        </w:rPr>
        <w:t>Принять меры по получению доходов и освоению расходов бюджета города в запланированных объемах.</w:t>
      </w:r>
    </w:p>
    <w:p w:rsidR="00E84FBE" w:rsidRPr="00E84FBE" w:rsidRDefault="00E84FBE" w:rsidP="00B026A7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bCs/>
          <w:sz w:val="28"/>
          <w:szCs w:val="28"/>
        </w:rPr>
        <w:t>Продолжить работу:</w:t>
      </w:r>
    </w:p>
    <w:p w:rsidR="00E84FBE" w:rsidRPr="00E84FBE" w:rsidRDefault="00E84FBE" w:rsidP="00E84FB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- по привлечению дополнительных средств из федерального и краевого бюджетов в рамках государственных программ;</w:t>
      </w:r>
    </w:p>
    <w:p w:rsidR="00E84FBE" w:rsidRDefault="00E84FBE" w:rsidP="00E84F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bCs/>
          <w:sz w:val="28"/>
          <w:szCs w:val="28"/>
        </w:rPr>
        <w:t>- </w:t>
      </w:r>
      <w:r w:rsidRPr="00E84FBE">
        <w:rPr>
          <w:rFonts w:ascii="Times New Roman" w:eastAsia="Calibri" w:hAnsi="Times New Roman" w:cs="Times New Roman"/>
          <w:sz w:val="28"/>
          <w:szCs w:val="28"/>
        </w:rPr>
        <w:t>по снижению недоимки по неналоговым доходам в бюджет города, в том числе по доходам от аренды земли.</w:t>
      </w:r>
    </w:p>
    <w:p w:rsidR="00E84FBE" w:rsidRPr="00E84FBE" w:rsidRDefault="00FA3535" w:rsidP="00E84FB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E84FBE" w:rsidRPr="00E84FB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52D44">
        <w:rPr>
          <w:rFonts w:ascii="Times New Roman" w:eastAsia="Calibri" w:hAnsi="Times New Roman" w:cs="Times New Roman"/>
          <w:sz w:val="28"/>
          <w:szCs w:val="28"/>
        </w:rPr>
        <w:t>Обеспечить своевременное проведение конкурсных процедур по заключению контрактов, выполнение работ и их оплату в рамках расходов по АИП с целью освоения запланированных сре</w:t>
      </w:r>
      <w:proofErr w:type="gramStart"/>
      <w:r w:rsidR="00B52D44">
        <w:rPr>
          <w:rFonts w:ascii="Times New Roman" w:eastAsia="Calibri" w:hAnsi="Times New Roman" w:cs="Times New Roman"/>
          <w:sz w:val="28"/>
          <w:szCs w:val="28"/>
        </w:rPr>
        <w:t>дств в п</w:t>
      </w:r>
      <w:proofErr w:type="gramEnd"/>
      <w:r w:rsidR="00B52D44">
        <w:rPr>
          <w:rFonts w:ascii="Times New Roman" w:eastAsia="Calibri" w:hAnsi="Times New Roman" w:cs="Times New Roman"/>
          <w:sz w:val="28"/>
          <w:szCs w:val="28"/>
        </w:rPr>
        <w:t>олном объеме</w:t>
      </w:r>
      <w:r w:rsidR="00E84FBE" w:rsidRPr="00E84FB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4FBE" w:rsidRPr="00E84FBE" w:rsidRDefault="00FA3535" w:rsidP="00E84F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E84FBE" w:rsidRPr="00E84FBE">
        <w:rPr>
          <w:rFonts w:ascii="Times New Roman" w:eastAsia="Calibri" w:hAnsi="Times New Roman" w:cs="Times New Roman"/>
          <w:sz w:val="28"/>
          <w:szCs w:val="28"/>
        </w:rPr>
        <w:t>. Главным распорядителям бюджетных средств:</w:t>
      </w:r>
    </w:p>
    <w:p w:rsidR="00E84FBE" w:rsidRPr="00E84FBE" w:rsidRDefault="00E84FBE" w:rsidP="00E84FB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усилить контроль:</w:t>
      </w:r>
    </w:p>
    <w:p w:rsidR="00E84FBE" w:rsidRPr="00E84FBE" w:rsidRDefault="00E84FBE" w:rsidP="00E84FB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- за соблюдением требований законодательства о контрактной системе в сфере закупок</w:t>
      </w:r>
      <w:r w:rsidR="000E46C5">
        <w:rPr>
          <w:rFonts w:ascii="Times New Roman" w:eastAsia="Calibri" w:hAnsi="Times New Roman" w:cs="Times New Roman"/>
          <w:sz w:val="28"/>
          <w:szCs w:val="28"/>
        </w:rPr>
        <w:t xml:space="preserve">, в частности </w:t>
      </w:r>
      <w:r w:rsidRPr="00E84FBE">
        <w:rPr>
          <w:rFonts w:ascii="Times New Roman" w:eastAsia="Calibri" w:hAnsi="Times New Roman" w:cs="Times New Roman"/>
          <w:sz w:val="28"/>
          <w:szCs w:val="28"/>
        </w:rPr>
        <w:t>за исполнением контрактов, в том числе:</w:t>
      </w:r>
    </w:p>
    <w:p w:rsidR="00E84FBE" w:rsidRPr="00E84FBE" w:rsidRDefault="00E84FBE" w:rsidP="000E46C5">
      <w:pPr>
        <w:numPr>
          <w:ilvl w:val="0"/>
          <w:numId w:val="39"/>
        </w:numPr>
        <w:tabs>
          <w:tab w:val="left" w:pos="1701"/>
        </w:tabs>
        <w:spacing w:after="0" w:line="240" w:lineRule="auto"/>
        <w:ind w:left="851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соблюдением подрядчиками сроков выполнени</w:t>
      </w:r>
      <w:r w:rsidR="00EA3159">
        <w:rPr>
          <w:rFonts w:ascii="Times New Roman" w:eastAsia="Calibri" w:hAnsi="Times New Roman" w:cs="Times New Roman"/>
          <w:sz w:val="28"/>
          <w:szCs w:val="28"/>
        </w:rPr>
        <w:t>я работ, оказания услуг поставки</w:t>
      </w:r>
      <w:r w:rsidRPr="00E84FBE">
        <w:rPr>
          <w:rFonts w:ascii="Times New Roman" w:eastAsia="Calibri" w:hAnsi="Times New Roman" w:cs="Times New Roman"/>
          <w:sz w:val="28"/>
          <w:szCs w:val="28"/>
        </w:rPr>
        <w:t xml:space="preserve"> товаров;</w:t>
      </w:r>
    </w:p>
    <w:p w:rsidR="00E84FBE" w:rsidRPr="00E84FBE" w:rsidRDefault="00E84FBE" w:rsidP="000E46C5">
      <w:pPr>
        <w:numPr>
          <w:ilvl w:val="0"/>
          <w:numId w:val="39"/>
        </w:numPr>
        <w:tabs>
          <w:tab w:val="left" w:pos="1701"/>
        </w:tabs>
        <w:spacing w:after="0" w:line="240" w:lineRule="auto"/>
        <w:ind w:left="851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соблюдением сроков оплаты выполненных работ, оказанных услуг, поставк</w:t>
      </w:r>
      <w:r w:rsidR="00EA3159">
        <w:rPr>
          <w:rFonts w:ascii="Times New Roman" w:eastAsia="Calibri" w:hAnsi="Times New Roman" w:cs="Times New Roman"/>
          <w:sz w:val="28"/>
          <w:szCs w:val="28"/>
        </w:rPr>
        <w:t>и</w:t>
      </w:r>
      <w:r w:rsidRPr="00E84FBE">
        <w:rPr>
          <w:rFonts w:ascii="Times New Roman" w:eastAsia="Calibri" w:hAnsi="Times New Roman" w:cs="Times New Roman"/>
          <w:sz w:val="28"/>
          <w:szCs w:val="28"/>
        </w:rPr>
        <w:t xml:space="preserve"> товаров;</w:t>
      </w:r>
    </w:p>
    <w:p w:rsidR="00E84FBE" w:rsidRPr="00E84FBE" w:rsidRDefault="00E84FBE" w:rsidP="000E46C5">
      <w:pPr>
        <w:numPr>
          <w:ilvl w:val="0"/>
          <w:numId w:val="39"/>
        </w:numPr>
        <w:tabs>
          <w:tab w:val="left" w:pos="1701"/>
        </w:tabs>
        <w:spacing w:after="0" w:line="240" w:lineRule="auto"/>
        <w:ind w:left="851"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BE">
        <w:rPr>
          <w:rFonts w:ascii="Times New Roman" w:eastAsia="Calibri" w:hAnsi="Times New Roman" w:cs="Times New Roman"/>
          <w:sz w:val="28"/>
          <w:szCs w:val="28"/>
        </w:rPr>
        <w:t>своевременным проведением работ по взысканию неустойки за ненадлежащее исполнение условий контрактов;</w:t>
      </w:r>
    </w:p>
    <w:p w:rsidR="00E84FBE" w:rsidRPr="00E84FBE" w:rsidRDefault="00E84FBE" w:rsidP="000E46C5">
      <w:pPr>
        <w:numPr>
          <w:ilvl w:val="0"/>
          <w:numId w:val="39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851" w:firstLine="425"/>
        <w:contextualSpacing/>
        <w:jc w:val="both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 w:rsidRPr="00E84FBE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проведением экспертизы в части соответствия условиям контракта предоставленных поставщиком (подрядчиком, исполнителем) результатов, предусмотренных контрактом, </w:t>
      </w:r>
      <w:r w:rsidR="000E46C5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 xml:space="preserve">а также </w:t>
      </w:r>
      <w:r w:rsidRPr="00E84FBE"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  <w:t>осуществлять размещение заключений по результатам экспертизы в единой информационной системе.</w:t>
      </w:r>
    </w:p>
    <w:p w:rsidR="00E84FBE" w:rsidRDefault="00E84FBE" w:rsidP="00E84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 за качеством, полнотой и сроками размещаемой в ЕИС информации, предусмотренной требованиями ФЗ № 44-ФЗ, особое внимание обратить на отчет</w:t>
      </w:r>
      <w:r w:rsidR="0083618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ы</w:t>
      </w: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</w:t>
      </w:r>
      <w:r w:rsidR="000E46C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 исполнении муниципальн</w:t>
      </w:r>
      <w:r w:rsidR="0083618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ых</w:t>
      </w:r>
      <w:r w:rsidR="000E46C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контракт</w:t>
      </w:r>
      <w:r w:rsidR="0083618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ов</w:t>
      </w:r>
      <w:bookmarkStart w:id="91" w:name="_GoBack"/>
      <w:bookmarkEnd w:id="91"/>
      <w:r w:rsidR="000E46C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в части результатов </w:t>
      </w: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приемки и оплаты товаров, работ, услуг, </w:t>
      </w:r>
      <w:r w:rsidR="000E46C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 также</w:t>
      </w: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реестр контрактов</w:t>
      </w:r>
      <w:r w:rsidR="000E46C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заключенных заказчиком</w:t>
      </w:r>
      <w:r w:rsidRPr="00E84FB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EA3159" w:rsidRDefault="00EA3159" w:rsidP="00E84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EA3159" w:rsidRDefault="00EA3159" w:rsidP="00E84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EA3159" w:rsidRDefault="00EA3159" w:rsidP="00EA3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обязанности</w:t>
      </w:r>
    </w:p>
    <w:p w:rsidR="00EA3159" w:rsidRDefault="00EA3159" w:rsidP="00EA31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председателя Контрольно-счетной палаты                                      Е.В. </w:t>
      </w:r>
      <w:proofErr w:type="spellStart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Линючева</w:t>
      </w:r>
      <w:proofErr w:type="spellEnd"/>
    </w:p>
    <w:p w:rsidR="00EA3159" w:rsidRPr="00E84FBE" w:rsidRDefault="00EA3159" w:rsidP="00E84F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9D6A42" w:rsidRDefault="009D6A42" w:rsidP="001647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28"/>
          <w:highlight w:val="yellow"/>
        </w:rPr>
      </w:pPr>
    </w:p>
    <w:p w:rsidR="009D6A42" w:rsidRDefault="009D6A42" w:rsidP="001647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28"/>
          <w:highlight w:val="yellow"/>
        </w:rPr>
      </w:pPr>
    </w:p>
    <w:p w:rsidR="009D6A42" w:rsidRPr="00B657C0" w:rsidRDefault="009D6A42" w:rsidP="001647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2"/>
          <w:szCs w:val="28"/>
          <w:highlight w:val="yellow"/>
        </w:rPr>
      </w:pPr>
    </w:p>
    <w:tbl>
      <w:tblPr>
        <w:tblStyle w:val="a5"/>
        <w:tblW w:w="7491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4"/>
        <w:gridCol w:w="2129"/>
        <w:gridCol w:w="2378"/>
      </w:tblGrid>
      <w:tr w:rsidR="0016472B" w:rsidRPr="00AC3DDD" w:rsidTr="00EA3159">
        <w:trPr>
          <w:trHeight w:val="796"/>
        </w:trPr>
        <w:tc>
          <w:tcPr>
            <w:tcW w:w="2984" w:type="dxa"/>
          </w:tcPr>
          <w:p w:rsidR="0016472B" w:rsidRPr="00446D6D" w:rsidRDefault="0016472B" w:rsidP="000E46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16472B" w:rsidRPr="00446D6D" w:rsidRDefault="0016472B" w:rsidP="002634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  <w:vAlign w:val="center"/>
          </w:tcPr>
          <w:p w:rsidR="0016472B" w:rsidRPr="00446D6D" w:rsidRDefault="0016472B" w:rsidP="002634F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472B" w:rsidRPr="00AC3DDD" w:rsidRDefault="0016472B" w:rsidP="001647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6472B" w:rsidRPr="00AC3DDD" w:rsidSect="000B6E13">
      <w:footerReference w:type="default" r:id="rId3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185" w:rsidRDefault="00836185" w:rsidP="0062469E">
      <w:pPr>
        <w:spacing w:after="0" w:line="240" w:lineRule="auto"/>
      </w:pPr>
      <w:r>
        <w:separator/>
      </w:r>
    </w:p>
  </w:endnote>
  <w:endnote w:type="continuationSeparator" w:id="0">
    <w:p w:rsidR="00836185" w:rsidRDefault="00836185" w:rsidP="00624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41357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836185" w:rsidRPr="000B6E13" w:rsidRDefault="00836185">
        <w:pPr>
          <w:pStyle w:val="a8"/>
          <w:jc w:val="center"/>
          <w:rPr>
            <w:rFonts w:ascii="Times New Roman" w:hAnsi="Times New Roman" w:cs="Times New Roman"/>
            <w:sz w:val="20"/>
          </w:rPr>
        </w:pPr>
        <w:r w:rsidRPr="000B6E13">
          <w:rPr>
            <w:rFonts w:ascii="Times New Roman" w:hAnsi="Times New Roman" w:cs="Times New Roman"/>
            <w:sz w:val="20"/>
          </w:rPr>
          <w:fldChar w:fldCharType="begin"/>
        </w:r>
        <w:r w:rsidRPr="000B6E13">
          <w:rPr>
            <w:rFonts w:ascii="Times New Roman" w:hAnsi="Times New Roman" w:cs="Times New Roman"/>
            <w:sz w:val="20"/>
          </w:rPr>
          <w:instrText>PAGE   \* MERGEFORMAT</w:instrText>
        </w:r>
        <w:r w:rsidRPr="000B6E13">
          <w:rPr>
            <w:rFonts w:ascii="Times New Roman" w:hAnsi="Times New Roman" w:cs="Times New Roman"/>
            <w:sz w:val="20"/>
          </w:rPr>
          <w:fldChar w:fldCharType="separate"/>
        </w:r>
        <w:r w:rsidR="00C744A9">
          <w:rPr>
            <w:rFonts w:ascii="Times New Roman" w:hAnsi="Times New Roman" w:cs="Times New Roman"/>
            <w:noProof/>
            <w:sz w:val="20"/>
          </w:rPr>
          <w:t>65</w:t>
        </w:r>
        <w:r w:rsidRPr="000B6E13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836185" w:rsidRDefault="0083618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185" w:rsidRDefault="00836185" w:rsidP="0062469E">
      <w:pPr>
        <w:spacing w:after="0" w:line="240" w:lineRule="auto"/>
      </w:pPr>
      <w:r>
        <w:separator/>
      </w:r>
    </w:p>
  </w:footnote>
  <w:footnote w:type="continuationSeparator" w:id="0">
    <w:p w:rsidR="00836185" w:rsidRDefault="00836185" w:rsidP="0062469E">
      <w:pPr>
        <w:spacing w:after="0" w:line="240" w:lineRule="auto"/>
      </w:pPr>
      <w:r>
        <w:continuationSeparator/>
      </w:r>
    </w:p>
  </w:footnote>
  <w:footnote w:id="1">
    <w:p w:rsidR="00836185" w:rsidRPr="00244AF1" w:rsidRDefault="00836185" w:rsidP="00244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44AF1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244AF1">
        <w:rPr>
          <w:rFonts w:ascii="Times New Roman" w:hAnsi="Times New Roman" w:cs="Times New Roman"/>
          <w:sz w:val="20"/>
          <w:szCs w:val="20"/>
        </w:rPr>
        <w:t xml:space="preserve"> П. 204 приказа Минфина России от 28.12.2010 N 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</w:t>
      </w:r>
    </w:p>
    <w:p w:rsidR="00836185" w:rsidRDefault="00836185">
      <w:pPr>
        <w:pStyle w:val="af2"/>
      </w:pPr>
    </w:p>
  </w:footnote>
  <w:footnote w:id="2">
    <w:p w:rsidR="00836185" w:rsidRPr="004D3791" w:rsidRDefault="00836185" w:rsidP="004D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4D3791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4D3791">
        <w:rPr>
          <w:rFonts w:ascii="Times New Roman" w:hAnsi="Times New Roman" w:cs="Times New Roman"/>
          <w:sz w:val="20"/>
          <w:szCs w:val="20"/>
        </w:rPr>
        <w:t xml:space="preserve"> Федеральный закон от 22.07.2008 </w:t>
      </w:r>
      <w:r>
        <w:rPr>
          <w:rFonts w:ascii="Times New Roman" w:hAnsi="Times New Roman" w:cs="Times New Roman"/>
          <w:sz w:val="20"/>
          <w:szCs w:val="20"/>
        </w:rPr>
        <w:t>№</w:t>
      </w:r>
      <w:r w:rsidRPr="004D3791">
        <w:rPr>
          <w:rFonts w:ascii="Times New Roman" w:hAnsi="Times New Roman" w:cs="Times New Roman"/>
          <w:sz w:val="20"/>
          <w:szCs w:val="20"/>
        </w:rPr>
        <w:t xml:space="preserve"> 159-ФЗ</w:t>
      </w:r>
      <w:r>
        <w:rPr>
          <w:rFonts w:ascii="Times New Roman" w:hAnsi="Times New Roman" w:cs="Times New Roman"/>
          <w:sz w:val="20"/>
          <w:szCs w:val="20"/>
        </w:rPr>
        <w:t xml:space="preserve"> «</w:t>
      </w:r>
      <w:r w:rsidRPr="004D3791">
        <w:rPr>
          <w:rFonts w:ascii="Times New Roman" w:hAnsi="Times New Roman" w:cs="Times New Roman"/>
          <w:sz w:val="20"/>
          <w:szCs w:val="20"/>
        </w:rPr>
        <w:t>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>
        <w:rPr>
          <w:rFonts w:ascii="Times New Roman" w:hAnsi="Times New Roman" w:cs="Times New Roman"/>
          <w:sz w:val="20"/>
          <w:szCs w:val="20"/>
        </w:rPr>
        <w:t>»</w:t>
      </w:r>
    </w:p>
    <w:p w:rsidR="00836185" w:rsidRDefault="00836185">
      <w:pPr>
        <w:pStyle w:val="af2"/>
      </w:pPr>
    </w:p>
  </w:footnote>
  <w:footnote w:id="3">
    <w:p w:rsidR="00836185" w:rsidRPr="004D3791" w:rsidRDefault="00836185" w:rsidP="004D37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4D3791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4D3791">
        <w:rPr>
          <w:rFonts w:ascii="Times New Roman" w:hAnsi="Times New Roman" w:cs="Times New Roman"/>
          <w:sz w:val="20"/>
          <w:szCs w:val="20"/>
        </w:rPr>
        <w:t xml:space="preserve"> Федеральный закон от 21.12.2001 N 178-ФЗ «О приватизации государственного и муниципального имущества»</w:t>
      </w:r>
    </w:p>
    <w:p w:rsidR="00836185" w:rsidRPr="004D3791" w:rsidRDefault="00836185" w:rsidP="004D3791">
      <w:pPr>
        <w:pStyle w:val="af2"/>
        <w:ind w:firstLine="540"/>
        <w:rPr>
          <w:rFonts w:ascii="Times New Roman" w:hAnsi="Times New Roman" w:cs="Times New Roman"/>
        </w:rPr>
      </w:pPr>
    </w:p>
  </w:footnote>
  <w:footnote w:id="4">
    <w:p w:rsidR="00836185" w:rsidRPr="0012734D" w:rsidRDefault="00836185">
      <w:pPr>
        <w:pStyle w:val="af2"/>
        <w:rPr>
          <w:rFonts w:ascii="Times New Roman" w:hAnsi="Times New Roman" w:cs="Times New Roman"/>
        </w:rPr>
      </w:pPr>
      <w:r w:rsidRPr="0012734D">
        <w:rPr>
          <w:rStyle w:val="af4"/>
          <w:rFonts w:ascii="Times New Roman" w:hAnsi="Times New Roman" w:cs="Times New Roman"/>
        </w:rPr>
        <w:footnoteRef/>
      </w:r>
      <w:r w:rsidRPr="0012734D">
        <w:rPr>
          <w:rFonts w:ascii="Times New Roman" w:hAnsi="Times New Roman" w:cs="Times New Roman"/>
        </w:rPr>
        <w:t xml:space="preserve"> Данный доходный источник формируется по 3-м КБК</w:t>
      </w:r>
    </w:p>
  </w:footnote>
  <w:footnote w:id="5">
    <w:p w:rsidR="00836185" w:rsidRDefault="00836185" w:rsidP="005247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247E9">
        <w:rPr>
          <w:rStyle w:val="af4"/>
          <w:rFonts w:ascii="Times New Roman" w:hAnsi="Times New Roman" w:cs="Times New Roman"/>
          <w:sz w:val="20"/>
          <w:szCs w:val="20"/>
        </w:rPr>
        <w:footnoteRef/>
      </w:r>
      <w:r w:rsidRPr="005247E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5247E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Постановление администрации города от 23.01.2015 № 21</w:t>
      </w:r>
      <w:r w:rsidRPr="005247E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«Об утверждении Положения о порядке предоставления субсидий из бюджета города юридическим лицам (за исключением государственных (муниципальных) учреждений), индивидуальным предпринимателям, выполняющим в 2018 году перевозки пассажиров по городским маршрутам регулярных перевозок в соответствии с муниципальной программой пассажирских перевозок по маршрутам с небольшой интенсивностью пассажиропотоков в городе Красноярске, утверждаемой правовым актом администрации города Красноярска, в целях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возмещения недополученных доходов, возникающих в результате небольшой интенсивности пассажиропотоков»</w:t>
      </w:r>
    </w:p>
    <w:p w:rsidR="00836185" w:rsidRPr="005247E9" w:rsidRDefault="00836185">
      <w:pPr>
        <w:pStyle w:val="af2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5726"/>
    <w:multiLevelType w:val="hybridMultilevel"/>
    <w:tmpl w:val="42ECBD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543BB"/>
    <w:multiLevelType w:val="hybridMultilevel"/>
    <w:tmpl w:val="49DC07B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DF2DA9"/>
    <w:multiLevelType w:val="hybridMultilevel"/>
    <w:tmpl w:val="C92C49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132686"/>
    <w:multiLevelType w:val="hybridMultilevel"/>
    <w:tmpl w:val="6A38675C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4">
    <w:nsid w:val="07C256BD"/>
    <w:multiLevelType w:val="hybridMultilevel"/>
    <w:tmpl w:val="BFFCBF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606ABC"/>
    <w:multiLevelType w:val="hybridMultilevel"/>
    <w:tmpl w:val="FED49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A5765D"/>
    <w:multiLevelType w:val="hybridMultilevel"/>
    <w:tmpl w:val="452658A2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7E74C5"/>
    <w:multiLevelType w:val="hybridMultilevel"/>
    <w:tmpl w:val="ED8E10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DF111CC"/>
    <w:multiLevelType w:val="hybridMultilevel"/>
    <w:tmpl w:val="07161AA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11D26185"/>
    <w:multiLevelType w:val="hybridMultilevel"/>
    <w:tmpl w:val="DF765CC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4D15B7"/>
    <w:multiLevelType w:val="hybridMultilevel"/>
    <w:tmpl w:val="E39C6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1A3596"/>
    <w:multiLevelType w:val="hybridMultilevel"/>
    <w:tmpl w:val="D0BC496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0BE4E28"/>
    <w:multiLevelType w:val="hybridMultilevel"/>
    <w:tmpl w:val="3AB21B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14B734F"/>
    <w:multiLevelType w:val="hybridMultilevel"/>
    <w:tmpl w:val="C89698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4A55A9"/>
    <w:multiLevelType w:val="hybridMultilevel"/>
    <w:tmpl w:val="BADC3A14"/>
    <w:lvl w:ilvl="0" w:tplc="71962256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88361AD"/>
    <w:multiLevelType w:val="hybridMultilevel"/>
    <w:tmpl w:val="DAE2C3A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2A0C4FF7"/>
    <w:multiLevelType w:val="hybridMultilevel"/>
    <w:tmpl w:val="EF4266C4"/>
    <w:lvl w:ilvl="0" w:tplc="0419000D">
      <w:start w:val="1"/>
      <w:numFmt w:val="bullet"/>
      <w:lvlText w:val=""/>
      <w:lvlJc w:val="left"/>
      <w:pPr>
        <w:ind w:left="4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F620D0A"/>
    <w:multiLevelType w:val="hybridMultilevel"/>
    <w:tmpl w:val="DE04C8B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0B97173"/>
    <w:multiLevelType w:val="hybridMultilevel"/>
    <w:tmpl w:val="2822FE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7236AFA"/>
    <w:multiLevelType w:val="hybridMultilevel"/>
    <w:tmpl w:val="D818AC2E"/>
    <w:lvl w:ilvl="0" w:tplc="0419000D">
      <w:start w:val="1"/>
      <w:numFmt w:val="bullet"/>
      <w:lvlText w:val="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0">
    <w:nsid w:val="3A6749CD"/>
    <w:multiLevelType w:val="hybridMultilevel"/>
    <w:tmpl w:val="F502D318"/>
    <w:lvl w:ilvl="0" w:tplc="0419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1">
    <w:nsid w:val="3FF55F74"/>
    <w:multiLevelType w:val="hybridMultilevel"/>
    <w:tmpl w:val="05F4AA4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1E82D12"/>
    <w:multiLevelType w:val="hybridMultilevel"/>
    <w:tmpl w:val="7D36FCD0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3">
    <w:nsid w:val="43B65044"/>
    <w:multiLevelType w:val="hybridMultilevel"/>
    <w:tmpl w:val="0302B6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8662C5C"/>
    <w:multiLevelType w:val="hybridMultilevel"/>
    <w:tmpl w:val="019C0F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9074FDA"/>
    <w:multiLevelType w:val="hybridMultilevel"/>
    <w:tmpl w:val="2954C8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8E1F34"/>
    <w:multiLevelType w:val="hybridMultilevel"/>
    <w:tmpl w:val="0826F902"/>
    <w:lvl w:ilvl="0" w:tplc="0419000D">
      <w:start w:val="1"/>
      <w:numFmt w:val="bullet"/>
      <w:lvlText w:val=""/>
      <w:lvlJc w:val="left"/>
      <w:pPr>
        <w:ind w:left="1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7">
    <w:nsid w:val="53430345"/>
    <w:multiLevelType w:val="hybridMultilevel"/>
    <w:tmpl w:val="15B2BF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6D31F6A"/>
    <w:multiLevelType w:val="hybridMultilevel"/>
    <w:tmpl w:val="B8A892F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A675A95"/>
    <w:multiLevelType w:val="hybridMultilevel"/>
    <w:tmpl w:val="16EA773C"/>
    <w:lvl w:ilvl="0" w:tplc="2AFC7F0A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1D03FEC"/>
    <w:multiLevelType w:val="hybridMultilevel"/>
    <w:tmpl w:val="F8D6EF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4EA2ACC"/>
    <w:multiLevelType w:val="hybridMultilevel"/>
    <w:tmpl w:val="27C28E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A93485"/>
    <w:multiLevelType w:val="hybridMultilevel"/>
    <w:tmpl w:val="41F4BA48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3">
    <w:nsid w:val="6B1B4120"/>
    <w:multiLevelType w:val="hybridMultilevel"/>
    <w:tmpl w:val="67C2EE80"/>
    <w:lvl w:ilvl="0" w:tplc="0419000D">
      <w:start w:val="1"/>
      <w:numFmt w:val="bullet"/>
      <w:lvlText w:val=""/>
      <w:lvlJc w:val="left"/>
      <w:pPr>
        <w:ind w:left="26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92" w:hanging="360"/>
      </w:pPr>
      <w:rPr>
        <w:rFonts w:ascii="Wingdings" w:hAnsi="Wingdings" w:hint="default"/>
      </w:rPr>
    </w:lvl>
  </w:abstractNum>
  <w:abstractNum w:abstractNumId="34">
    <w:nsid w:val="6CFF52CC"/>
    <w:multiLevelType w:val="hybridMultilevel"/>
    <w:tmpl w:val="B04496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D6C1E9E"/>
    <w:multiLevelType w:val="hybridMultilevel"/>
    <w:tmpl w:val="8190F5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F5D7F73"/>
    <w:multiLevelType w:val="hybridMultilevel"/>
    <w:tmpl w:val="8B501C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00B36F2"/>
    <w:multiLevelType w:val="hybridMultilevel"/>
    <w:tmpl w:val="05D4F2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6E7E4A"/>
    <w:multiLevelType w:val="hybridMultilevel"/>
    <w:tmpl w:val="5F968364"/>
    <w:lvl w:ilvl="0" w:tplc="0419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9">
    <w:nsid w:val="73A25467"/>
    <w:multiLevelType w:val="hybridMultilevel"/>
    <w:tmpl w:val="577C81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30157C"/>
    <w:multiLevelType w:val="hybridMultilevel"/>
    <w:tmpl w:val="DDA0C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5F4231"/>
    <w:multiLevelType w:val="hybridMultilevel"/>
    <w:tmpl w:val="D0865EBC"/>
    <w:lvl w:ilvl="0" w:tplc="0419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42">
    <w:nsid w:val="75035087"/>
    <w:multiLevelType w:val="hybridMultilevel"/>
    <w:tmpl w:val="3120F0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375A18"/>
    <w:multiLevelType w:val="hybridMultilevel"/>
    <w:tmpl w:val="F9281D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2"/>
  </w:num>
  <w:num w:numId="3">
    <w:abstractNumId w:val="41"/>
  </w:num>
  <w:num w:numId="4">
    <w:abstractNumId w:val="32"/>
  </w:num>
  <w:num w:numId="5">
    <w:abstractNumId w:val="14"/>
  </w:num>
  <w:num w:numId="6">
    <w:abstractNumId w:val="28"/>
  </w:num>
  <w:num w:numId="7">
    <w:abstractNumId w:val="38"/>
  </w:num>
  <w:num w:numId="8">
    <w:abstractNumId w:val="8"/>
  </w:num>
  <w:num w:numId="9">
    <w:abstractNumId w:val="2"/>
  </w:num>
  <w:num w:numId="10">
    <w:abstractNumId w:val="20"/>
  </w:num>
  <w:num w:numId="11">
    <w:abstractNumId w:val="33"/>
  </w:num>
  <w:num w:numId="12">
    <w:abstractNumId w:val="11"/>
  </w:num>
  <w:num w:numId="13">
    <w:abstractNumId w:val="16"/>
  </w:num>
  <w:num w:numId="14">
    <w:abstractNumId w:val="27"/>
  </w:num>
  <w:num w:numId="15">
    <w:abstractNumId w:val="1"/>
  </w:num>
  <w:num w:numId="16">
    <w:abstractNumId w:val="30"/>
  </w:num>
  <w:num w:numId="17">
    <w:abstractNumId w:val="3"/>
  </w:num>
  <w:num w:numId="18">
    <w:abstractNumId w:val="0"/>
  </w:num>
  <w:num w:numId="19">
    <w:abstractNumId w:val="5"/>
  </w:num>
  <w:num w:numId="20">
    <w:abstractNumId w:val="4"/>
  </w:num>
  <w:num w:numId="21">
    <w:abstractNumId w:val="22"/>
  </w:num>
  <w:num w:numId="22">
    <w:abstractNumId w:val="23"/>
  </w:num>
  <w:num w:numId="23">
    <w:abstractNumId w:val="29"/>
  </w:num>
  <w:num w:numId="24">
    <w:abstractNumId w:val="31"/>
  </w:num>
  <w:num w:numId="25">
    <w:abstractNumId w:val="35"/>
  </w:num>
  <w:num w:numId="26">
    <w:abstractNumId w:val="25"/>
  </w:num>
  <w:num w:numId="27">
    <w:abstractNumId w:val="34"/>
  </w:num>
  <w:num w:numId="28">
    <w:abstractNumId w:val="7"/>
  </w:num>
  <w:num w:numId="29">
    <w:abstractNumId w:val="21"/>
  </w:num>
  <w:num w:numId="30">
    <w:abstractNumId w:val="13"/>
  </w:num>
  <w:num w:numId="31">
    <w:abstractNumId w:val="9"/>
  </w:num>
  <w:num w:numId="32">
    <w:abstractNumId w:val="15"/>
  </w:num>
  <w:num w:numId="33">
    <w:abstractNumId w:val="10"/>
  </w:num>
  <w:num w:numId="34">
    <w:abstractNumId w:val="6"/>
  </w:num>
  <w:num w:numId="35">
    <w:abstractNumId w:val="24"/>
  </w:num>
  <w:num w:numId="36">
    <w:abstractNumId w:val="17"/>
  </w:num>
  <w:num w:numId="37">
    <w:abstractNumId w:val="26"/>
  </w:num>
  <w:num w:numId="38">
    <w:abstractNumId w:val="19"/>
  </w:num>
  <w:num w:numId="39">
    <w:abstractNumId w:val="18"/>
  </w:num>
  <w:num w:numId="40">
    <w:abstractNumId w:val="43"/>
  </w:num>
  <w:num w:numId="41">
    <w:abstractNumId w:val="36"/>
  </w:num>
  <w:num w:numId="42">
    <w:abstractNumId w:val="39"/>
  </w:num>
  <w:num w:numId="43">
    <w:abstractNumId w:val="42"/>
  </w:num>
  <w:num w:numId="44">
    <w:abstractNumId w:val="4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00E"/>
    <w:rsid w:val="000002BF"/>
    <w:rsid w:val="00000C83"/>
    <w:rsid w:val="000012DC"/>
    <w:rsid w:val="00001E45"/>
    <w:rsid w:val="000021EE"/>
    <w:rsid w:val="00002E58"/>
    <w:rsid w:val="00002F88"/>
    <w:rsid w:val="00004051"/>
    <w:rsid w:val="000040AE"/>
    <w:rsid w:val="0000421A"/>
    <w:rsid w:val="0000503A"/>
    <w:rsid w:val="000050CB"/>
    <w:rsid w:val="000052BF"/>
    <w:rsid w:val="000055CA"/>
    <w:rsid w:val="00005B1A"/>
    <w:rsid w:val="000062AD"/>
    <w:rsid w:val="000066EB"/>
    <w:rsid w:val="00006A2F"/>
    <w:rsid w:val="000074EF"/>
    <w:rsid w:val="000103E1"/>
    <w:rsid w:val="00010695"/>
    <w:rsid w:val="0001172B"/>
    <w:rsid w:val="000127E1"/>
    <w:rsid w:val="0001284E"/>
    <w:rsid w:val="00012C96"/>
    <w:rsid w:val="000136C9"/>
    <w:rsid w:val="00013E36"/>
    <w:rsid w:val="000140C7"/>
    <w:rsid w:val="0001423D"/>
    <w:rsid w:val="00014AB3"/>
    <w:rsid w:val="00014EC0"/>
    <w:rsid w:val="00015691"/>
    <w:rsid w:val="00015D65"/>
    <w:rsid w:val="000163F2"/>
    <w:rsid w:val="00016F94"/>
    <w:rsid w:val="000176EA"/>
    <w:rsid w:val="00017748"/>
    <w:rsid w:val="000202C2"/>
    <w:rsid w:val="000202F9"/>
    <w:rsid w:val="00020719"/>
    <w:rsid w:val="000209F3"/>
    <w:rsid w:val="00020E4F"/>
    <w:rsid w:val="000211B7"/>
    <w:rsid w:val="00021972"/>
    <w:rsid w:val="000224B3"/>
    <w:rsid w:val="00022DE9"/>
    <w:rsid w:val="00023AA9"/>
    <w:rsid w:val="00024DF7"/>
    <w:rsid w:val="00025207"/>
    <w:rsid w:val="0002591C"/>
    <w:rsid w:val="000259A2"/>
    <w:rsid w:val="00027426"/>
    <w:rsid w:val="00027AE9"/>
    <w:rsid w:val="00032315"/>
    <w:rsid w:val="000326D1"/>
    <w:rsid w:val="0003312C"/>
    <w:rsid w:val="000331BD"/>
    <w:rsid w:val="0003325E"/>
    <w:rsid w:val="000339C1"/>
    <w:rsid w:val="00034042"/>
    <w:rsid w:val="000341EE"/>
    <w:rsid w:val="0003478C"/>
    <w:rsid w:val="000356B0"/>
    <w:rsid w:val="0003624D"/>
    <w:rsid w:val="0003654B"/>
    <w:rsid w:val="00036EE1"/>
    <w:rsid w:val="00036FAE"/>
    <w:rsid w:val="00037270"/>
    <w:rsid w:val="000378F8"/>
    <w:rsid w:val="00037CCA"/>
    <w:rsid w:val="000402A6"/>
    <w:rsid w:val="00040DF1"/>
    <w:rsid w:val="00040E41"/>
    <w:rsid w:val="00043665"/>
    <w:rsid w:val="00044D3A"/>
    <w:rsid w:val="00045239"/>
    <w:rsid w:val="00046485"/>
    <w:rsid w:val="00047490"/>
    <w:rsid w:val="00047780"/>
    <w:rsid w:val="00047BFC"/>
    <w:rsid w:val="00051156"/>
    <w:rsid w:val="00052057"/>
    <w:rsid w:val="000525A0"/>
    <w:rsid w:val="000528D8"/>
    <w:rsid w:val="0005600C"/>
    <w:rsid w:val="00056F01"/>
    <w:rsid w:val="000578EF"/>
    <w:rsid w:val="00057B49"/>
    <w:rsid w:val="0006019B"/>
    <w:rsid w:val="000605FD"/>
    <w:rsid w:val="0006069B"/>
    <w:rsid w:val="00060A46"/>
    <w:rsid w:val="000615EC"/>
    <w:rsid w:val="00061B73"/>
    <w:rsid w:val="000620B1"/>
    <w:rsid w:val="00063170"/>
    <w:rsid w:val="000632AC"/>
    <w:rsid w:val="0006331A"/>
    <w:rsid w:val="000636C7"/>
    <w:rsid w:val="000638BA"/>
    <w:rsid w:val="00063B5F"/>
    <w:rsid w:val="00063F8D"/>
    <w:rsid w:val="00064217"/>
    <w:rsid w:val="000642EC"/>
    <w:rsid w:val="00064975"/>
    <w:rsid w:val="000661E3"/>
    <w:rsid w:val="000664CD"/>
    <w:rsid w:val="0006672D"/>
    <w:rsid w:val="00070BBF"/>
    <w:rsid w:val="0007100C"/>
    <w:rsid w:val="0007106D"/>
    <w:rsid w:val="0007382A"/>
    <w:rsid w:val="000746B4"/>
    <w:rsid w:val="00074AD1"/>
    <w:rsid w:val="00074CD7"/>
    <w:rsid w:val="00074E3D"/>
    <w:rsid w:val="00074F9B"/>
    <w:rsid w:val="00076CAF"/>
    <w:rsid w:val="00076CEA"/>
    <w:rsid w:val="0007721D"/>
    <w:rsid w:val="00077C0C"/>
    <w:rsid w:val="00080F0D"/>
    <w:rsid w:val="00080FAB"/>
    <w:rsid w:val="0008107F"/>
    <w:rsid w:val="00081834"/>
    <w:rsid w:val="00081C18"/>
    <w:rsid w:val="0008259F"/>
    <w:rsid w:val="0008342B"/>
    <w:rsid w:val="00083B9A"/>
    <w:rsid w:val="00083CA2"/>
    <w:rsid w:val="00084867"/>
    <w:rsid w:val="000848DB"/>
    <w:rsid w:val="0008648B"/>
    <w:rsid w:val="00087237"/>
    <w:rsid w:val="000901C3"/>
    <w:rsid w:val="0009068E"/>
    <w:rsid w:val="00090B91"/>
    <w:rsid w:val="00093938"/>
    <w:rsid w:val="00093ADA"/>
    <w:rsid w:val="00093EA8"/>
    <w:rsid w:val="0009445B"/>
    <w:rsid w:val="0009458F"/>
    <w:rsid w:val="00094605"/>
    <w:rsid w:val="00094CF5"/>
    <w:rsid w:val="0009547C"/>
    <w:rsid w:val="00095C97"/>
    <w:rsid w:val="00095FB9"/>
    <w:rsid w:val="00096ECE"/>
    <w:rsid w:val="0009726E"/>
    <w:rsid w:val="000A060F"/>
    <w:rsid w:val="000A0DF8"/>
    <w:rsid w:val="000A2ABA"/>
    <w:rsid w:val="000A422D"/>
    <w:rsid w:val="000A46B4"/>
    <w:rsid w:val="000A470C"/>
    <w:rsid w:val="000A6CAF"/>
    <w:rsid w:val="000A741C"/>
    <w:rsid w:val="000B043D"/>
    <w:rsid w:val="000B143C"/>
    <w:rsid w:val="000B3389"/>
    <w:rsid w:val="000B33CA"/>
    <w:rsid w:val="000B36A2"/>
    <w:rsid w:val="000B39DB"/>
    <w:rsid w:val="000B3B50"/>
    <w:rsid w:val="000B3E27"/>
    <w:rsid w:val="000B481D"/>
    <w:rsid w:val="000B4ADF"/>
    <w:rsid w:val="000B610D"/>
    <w:rsid w:val="000B659C"/>
    <w:rsid w:val="000B6689"/>
    <w:rsid w:val="000B6E13"/>
    <w:rsid w:val="000B70C6"/>
    <w:rsid w:val="000B738C"/>
    <w:rsid w:val="000B7788"/>
    <w:rsid w:val="000C061C"/>
    <w:rsid w:val="000C06EA"/>
    <w:rsid w:val="000C07DC"/>
    <w:rsid w:val="000C07F2"/>
    <w:rsid w:val="000C1681"/>
    <w:rsid w:val="000C24D2"/>
    <w:rsid w:val="000C2E1A"/>
    <w:rsid w:val="000C3D68"/>
    <w:rsid w:val="000C471E"/>
    <w:rsid w:val="000C59BE"/>
    <w:rsid w:val="000C5F9A"/>
    <w:rsid w:val="000C65DF"/>
    <w:rsid w:val="000C79EF"/>
    <w:rsid w:val="000D16B0"/>
    <w:rsid w:val="000D1973"/>
    <w:rsid w:val="000D2F16"/>
    <w:rsid w:val="000D3574"/>
    <w:rsid w:val="000D40F1"/>
    <w:rsid w:val="000D4421"/>
    <w:rsid w:val="000D48FA"/>
    <w:rsid w:val="000D4F12"/>
    <w:rsid w:val="000D5661"/>
    <w:rsid w:val="000D57AB"/>
    <w:rsid w:val="000D5C5F"/>
    <w:rsid w:val="000D5F7D"/>
    <w:rsid w:val="000D6AF9"/>
    <w:rsid w:val="000D7261"/>
    <w:rsid w:val="000D7ACA"/>
    <w:rsid w:val="000E0405"/>
    <w:rsid w:val="000E141D"/>
    <w:rsid w:val="000E1631"/>
    <w:rsid w:val="000E19C7"/>
    <w:rsid w:val="000E1ACC"/>
    <w:rsid w:val="000E254D"/>
    <w:rsid w:val="000E2EA9"/>
    <w:rsid w:val="000E2F57"/>
    <w:rsid w:val="000E46C5"/>
    <w:rsid w:val="000E54B3"/>
    <w:rsid w:val="000E6322"/>
    <w:rsid w:val="000E7446"/>
    <w:rsid w:val="000E7CCA"/>
    <w:rsid w:val="000E7E4A"/>
    <w:rsid w:val="000F0093"/>
    <w:rsid w:val="000F0228"/>
    <w:rsid w:val="000F1641"/>
    <w:rsid w:val="000F1D51"/>
    <w:rsid w:val="000F2D7C"/>
    <w:rsid w:val="000F30BD"/>
    <w:rsid w:val="000F3E86"/>
    <w:rsid w:val="000F4F12"/>
    <w:rsid w:val="000F505F"/>
    <w:rsid w:val="000F588D"/>
    <w:rsid w:val="000F6546"/>
    <w:rsid w:val="000F66E4"/>
    <w:rsid w:val="000F76AC"/>
    <w:rsid w:val="000F7E2C"/>
    <w:rsid w:val="00100746"/>
    <w:rsid w:val="0010098A"/>
    <w:rsid w:val="00100D6A"/>
    <w:rsid w:val="00102559"/>
    <w:rsid w:val="00102D7A"/>
    <w:rsid w:val="001033ED"/>
    <w:rsid w:val="0010356F"/>
    <w:rsid w:val="00103ADB"/>
    <w:rsid w:val="00104575"/>
    <w:rsid w:val="00106AA7"/>
    <w:rsid w:val="00107075"/>
    <w:rsid w:val="00107113"/>
    <w:rsid w:val="00111AE5"/>
    <w:rsid w:val="00112ABA"/>
    <w:rsid w:val="001130D5"/>
    <w:rsid w:val="001135E1"/>
    <w:rsid w:val="00113B29"/>
    <w:rsid w:val="00113C94"/>
    <w:rsid w:val="00114280"/>
    <w:rsid w:val="0011474E"/>
    <w:rsid w:val="00114EBF"/>
    <w:rsid w:val="001153E5"/>
    <w:rsid w:val="0011656D"/>
    <w:rsid w:val="001168DD"/>
    <w:rsid w:val="00116CF5"/>
    <w:rsid w:val="00116E8F"/>
    <w:rsid w:val="00117404"/>
    <w:rsid w:val="0012065C"/>
    <w:rsid w:val="00120A44"/>
    <w:rsid w:val="00121268"/>
    <w:rsid w:val="00121748"/>
    <w:rsid w:val="0012183D"/>
    <w:rsid w:val="00121935"/>
    <w:rsid w:val="00122F19"/>
    <w:rsid w:val="00124560"/>
    <w:rsid w:val="00124740"/>
    <w:rsid w:val="00125086"/>
    <w:rsid w:val="0012628F"/>
    <w:rsid w:val="0012734D"/>
    <w:rsid w:val="00133287"/>
    <w:rsid w:val="00133AAF"/>
    <w:rsid w:val="00133E96"/>
    <w:rsid w:val="0013410F"/>
    <w:rsid w:val="00134571"/>
    <w:rsid w:val="00134A71"/>
    <w:rsid w:val="00135691"/>
    <w:rsid w:val="00135EC3"/>
    <w:rsid w:val="0013627A"/>
    <w:rsid w:val="00136AED"/>
    <w:rsid w:val="001377D8"/>
    <w:rsid w:val="00140E01"/>
    <w:rsid w:val="001419FA"/>
    <w:rsid w:val="00142208"/>
    <w:rsid w:val="001423C0"/>
    <w:rsid w:val="00142EC3"/>
    <w:rsid w:val="00143934"/>
    <w:rsid w:val="001441C7"/>
    <w:rsid w:val="00144AA8"/>
    <w:rsid w:val="001452B4"/>
    <w:rsid w:val="001453B1"/>
    <w:rsid w:val="00146505"/>
    <w:rsid w:val="001469F3"/>
    <w:rsid w:val="0014714C"/>
    <w:rsid w:val="00151167"/>
    <w:rsid w:val="00151357"/>
    <w:rsid w:val="0015146E"/>
    <w:rsid w:val="00152A03"/>
    <w:rsid w:val="00152ED1"/>
    <w:rsid w:val="00152F1A"/>
    <w:rsid w:val="00153415"/>
    <w:rsid w:val="00154A88"/>
    <w:rsid w:val="00155170"/>
    <w:rsid w:val="00155716"/>
    <w:rsid w:val="00155739"/>
    <w:rsid w:val="001601FF"/>
    <w:rsid w:val="00160FA5"/>
    <w:rsid w:val="00160FE6"/>
    <w:rsid w:val="00162326"/>
    <w:rsid w:val="0016318E"/>
    <w:rsid w:val="00163366"/>
    <w:rsid w:val="00163D05"/>
    <w:rsid w:val="00163D9A"/>
    <w:rsid w:val="001640BD"/>
    <w:rsid w:val="0016472B"/>
    <w:rsid w:val="00165122"/>
    <w:rsid w:val="001653C1"/>
    <w:rsid w:val="0016555C"/>
    <w:rsid w:val="001655ED"/>
    <w:rsid w:val="00165DD0"/>
    <w:rsid w:val="001661D5"/>
    <w:rsid w:val="00167A75"/>
    <w:rsid w:val="00170094"/>
    <w:rsid w:val="001707FF"/>
    <w:rsid w:val="0017096A"/>
    <w:rsid w:val="0017155D"/>
    <w:rsid w:val="001715A9"/>
    <w:rsid w:val="001715F0"/>
    <w:rsid w:val="00171D20"/>
    <w:rsid w:val="0017205E"/>
    <w:rsid w:val="001724EA"/>
    <w:rsid w:val="0017294E"/>
    <w:rsid w:val="00172BFE"/>
    <w:rsid w:val="001748B0"/>
    <w:rsid w:val="00174A85"/>
    <w:rsid w:val="00174C06"/>
    <w:rsid w:val="00177283"/>
    <w:rsid w:val="001772F8"/>
    <w:rsid w:val="0017737C"/>
    <w:rsid w:val="00177679"/>
    <w:rsid w:val="001776DD"/>
    <w:rsid w:val="00177DBA"/>
    <w:rsid w:val="00181755"/>
    <w:rsid w:val="00183E3E"/>
    <w:rsid w:val="0018409A"/>
    <w:rsid w:val="00186155"/>
    <w:rsid w:val="00186180"/>
    <w:rsid w:val="00186B8E"/>
    <w:rsid w:val="00190434"/>
    <w:rsid w:val="001904C2"/>
    <w:rsid w:val="00190763"/>
    <w:rsid w:val="001910DA"/>
    <w:rsid w:val="0019221F"/>
    <w:rsid w:val="001926F7"/>
    <w:rsid w:val="00192C57"/>
    <w:rsid w:val="0019355D"/>
    <w:rsid w:val="001943EB"/>
    <w:rsid w:val="001956F7"/>
    <w:rsid w:val="00195EDE"/>
    <w:rsid w:val="00196575"/>
    <w:rsid w:val="001969B7"/>
    <w:rsid w:val="001969E5"/>
    <w:rsid w:val="001A068B"/>
    <w:rsid w:val="001A0932"/>
    <w:rsid w:val="001A13CD"/>
    <w:rsid w:val="001A18CF"/>
    <w:rsid w:val="001A28A9"/>
    <w:rsid w:val="001A2A29"/>
    <w:rsid w:val="001A2C62"/>
    <w:rsid w:val="001A303E"/>
    <w:rsid w:val="001A4201"/>
    <w:rsid w:val="001A43FF"/>
    <w:rsid w:val="001A4644"/>
    <w:rsid w:val="001A5496"/>
    <w:rsid w:val="001A7A62"/>
    <w:rsid w:val="001B0633"/>
    <w:rsid w:val="001B1204"/>
    <w:rsid w:val="001B17DB"/>
    <w:rsid w:val="001B20E7"/>
    <w:rsid w:val="001B20F0"/>
    <w:rsid w:val="001B2399"/>
    <w:rsid w:val="001B33B1"/>
    <w:rsid w:val="001B4088"/>
    <w:rsid w:val="001B455D"/>
    <w:rsid w:val="001B4BE9"/>
    <w:rsid w:val="001B634A"/>
    <w:rsid w:val="001B6441"/>
    <w:rsid w:val="001B6BBF"/>
    <w:rsid w:val="001B71B9"/>
    <w:rsid w:val="001C01C1"/>
    <w:rsid w:val="001C1479"/>
    <w:rsid w:val="001C1628"/>
    <w:rsid w:val="001C1882"/>
    <w:rsid w:val="001C218D"/>
    <w:rsid w:val="001C2584"/>
    <w:rsid w:val="001C277F"/>
    <w:rsid w:val="001C2C63"/>
    <w:rsid w:val="001C2C6C"/>
    <w:rsid w:val="001C2F9E"/>
    <w:rsid w:val="001C3E02"/>
    <w:rsid w:val="001C4587"/>
    <w:rsid w:val="001C46B0"/>
    <w:rsid w:val="001C4AF5"/>
    <w:rsid w:val="001C4CDE"/>
    <w:rsid w:val="001C5FC7"/>
    <w:rsid w:val="001C7022"/>
    <w:rsid w:val="001C7BA8"/>
    <w:rsid w:val="001D02D5"/>
    <w:rsid w:val="001D084E"/>
    <w:rsid w:val="001D0B2D"/>
    <w:rsid w:val="001D0DE4"/>
    <w:rsid w:val="001D0F3D"/>
    <w:rsid w:val="001D177C"/>
    <w:rsid w:val="001D1970"/>
    <w:rsid w:val="001D23CA"/>
    <w:rsid w:val="001D2D95"/>
    <w:rsid w:val="001D3082"/>
    <w:rsid w:val="001D337A"/>
    <w:rsid w:val="001D3499"/>
    <w:rsid w:val="001D37F4"/>
    <w:rsid w:val="001D389B"/>
    <w:rsid w:val="001D3D13"/>
    <w:rsid w:val="001D42C5"/>
    <w:rsid w:val="001D4588"/>
    <w:rsid w:val="001D49F7"/>
    <w:rsid w:val="001D5CA1"/>
    <w:rsid w:val="001D655E"/>
    <w:rsid w:val="001E0292"/>
    <w:rsid w:val="001E040F"/>
    <w:rsid w:val="001E0817"/>
    <w:rsid w:val="001E25B9"/>
    <w:rsid w:val="001E319B"/>
    <w:rsid w:val="001E3267"/>
    <w:rsid w:val="001E3EB9"/>
    <w:rsid w:val="001E41FF"/>
    <w:rsid w:val="001E518F"/>
    <w:rsid w:val="001E5B2D"/>
    <w:rsid w:val="001E631C"/>
    <w:rsid w:val="001E7A15"/>
    <w:rsid w:val="001E7C2E"/>
    <w:rsid w:val="001F0089"/>
    <w:rsid w:val="001F0E0C"/>
    <w:rsid w:val="001F160F"/>
    <w:rsid w:val="001F27E8"/>
    <w:rsid w:val="001F2A23"/>
    <w:rsid w:val="001F3DCD"/>
    <w:rsid w:val="001F5469"/>
    <w:rsid w:val="001F5662"/>
    <w:rsid w:val="001F5DE7"/>
    <w:rsid w:val="001F6919"/>
    <w:rsid w:val="001F6AA2"/>
    <w:rsid w:val="001F6E26"/>
    <w:rsid w:val="001F6F1B"/>
    <w:rsid w:val="001F73AA"/>
    <w:rsid w:val="001F7E9B"/>
    <w:rsid w:val="00200278"/>
    <w:rsid w:val="00200A3E"/>
    <w:rsid w:val="002020D1"/>
    <w:rsid w:val="00203EEB"/>
    <w:rsid w:val="002053F6"/>
    <w:rsid w:val="002066E3"/>
    <w:rsid w:val="00206B1E"/>
    <w:rsid w:val="002078E8"/>
    <w:rsid w:val="00207B86"/>
    <w:rsid w:val="00210ECA"/>
    <w:rsid w:val="00211706"/>
    <w:rsid w:val="00212E6B"/>
    <w:rsid w:val="0021441A"/>
    <w:rsid w:val="00214EFE"/>
    <w:rsid w:val="00217953"/>
    <w:rsid w:val="00220BC0"/>
    <w:rsid w:val="002234FA"/>
    <w:rsid w:val="00223501"/>
    <w:rsid w:val="002237EB"/>
    <w:rsid w:val="00223D1A"/>
    <w:rsid w:val="00224B6A"/>
    <w:rsid w:val="00224ECA"/>
    <w:rsid w:val="00225385"/>
    <w:rsid w:val="00226B66"/>
    <w:rsid w:val="00226CB9"/>
    <w:rsid w:val="0022717C"/>
    <w:rsid w:val="00227BC7"/>
    <w:rsid w:val="00227F6A"/>
    <w:rsid w:val="002301DA"/>
    <w:rsid w:val="00231437"/>
    <w:rsid w:val="00232CCC"/>
    <w:rsid w:val="002332E7"/>
    <w:rsid w:val="00233732"/>
    <w:rsid w:val="00233CB5"/>
    <w:rsid w:val="00234BDA"/>
    <w:rsid w:val="00234FB5"/>
    <w:rsid w:val="0023594C"/>
    <w:rsid w:val="00235C4C"/>
    <w:rsid w:val="00235E07"/>
    <w:rsid w:val="00235E12"/>
    <w:rsid w:val="00236A9A"/>
    <w:rsid w:val="002401D5"/>
    <w:rsid w:val="0024078B"/>
    <w:rsid w:val="00241DD5"/>
    <w:rsid w:val="00241F4C"/>
    <w:rsid w:val="002420CF"/>
    <w:rsid w:val="002421A2"/>
    <w:rsid w:val="00242781"/>
    <w:rsid w:val="00242EFC"/>
    <w:rsid w:val="0024345B"/>
    <w:rsid w:val="002434A3"/>
    <w:rsid w:val="00243741"/>
    <w:rsid w:val="00243958"/>
    <w:rsid w:val="00244249"/>
    <w:rsid w:val="0024451E"/>
    <w:rsid w:val="00244AF1"/>
    <w:rsid w:val="00244FB4"/>
    <w:rsid w:val="002466C7"/>
    <w:rsid w:val="00246F85"/>
    <w:rsid w:val="002474FB"/>
    <w:rsid w:val="00250358"/>
    <w:rsid w:val="00250662"/>
    <w:rsid w:val="00250EE6"/>
    <w:rsid w:val="002516FF"/>
    <w:rsid w:val="00251BB6"/>
    <w:rsid w:val="00252604"/>
    <w:rsid w:val="00252D7F"/>
    <w:rsid w:val="00253640"/>
    <w:rsid w:val="0025440A"/>
    <w:rsid w:val="00255589"/>
    <w:rsid w:val="002557D2"/>
    <w:rsid w:val="002563E6"/>
    <w:rsid w:val="00256BE8"/>
    <w:rsid w:val="00256CF4"/>
    <w:rsid w:val="00256FC6"/>
    <w:rsid w:val="00257E26"/>
    <w:rsid w:val="00261353"/>
    <w:rsid w:val="0026153A"/>
    <w:rsid w:val="002615E2"/>
    <w:rsid w:val="00262325"/>
    <w:rsid w:val="00262B03"/>
    <w:rsid w:val="002634F4"/>
    <w:rsid w:val="00263DD3"/>
    <w:rsid w:val="002647A2"/>
    <w:rsid w:val="00265414"/>
    <w:rsid w:val="00265F0E"/>
    <w:rsid w:val="00265F26"/>
    <w:rsid w:val="0026675E"/>
    <w:rsid w:val="00266C23"/>
    <w:rsid w:val="00266E56"/>
    <w:rsid w:val="00267EB2"/>
    <w:rsid w:val="0027003F"/>
    <w:rsid w:val="002703C2"/>
    <w:rsid w:val="002708A1"/>
    <w:rsid w:val="00270EBD"/>
    <w:rsid w:val="0027137D"/>
    <w:rsid w:val="002717F4"/>
    <w:rsid w:val="00272B6D"/>
    <w:rsid w:val="0027483B"/>
    <w:rsid w:val="00274E0C"/>
    <w:rsid w:val="00275169"/>
    <w:rsid w:val="00276138"/>
    <w:rsid w:val="002765D1"/>
    <w:rsid w:val="00276B99"/>
    <w:rsid w:val="002773F4"/>
    <w:rsid w:val="002777D5"/>
    <w:rsid w:val="00277C6A"/>
    <w:rsid w:val="002817B4"/>
    <w:rsid w:val="002817B9"/>
    <w:rsid w:val="00283908"/>
    <w:rsid w:val="0028436D"/>
    <w:rsid w:val="0028437B"/>
    <w:rsid w:val="00284829"/>
    <w:rsid w:val="00284D71"/>
    <w:rsid w:val="002850D1"/>
    <w:rsid w:val="0028515C"/>
    <w:rsid w:val="00286326"/>
    <w:rsid w:val="002904DD"/>
    <w:rsid w:val="002904DF"/>
    <w:rsid w:val="00290610"/>
    <w:rsid w:val="00290F15"/>
    <w:rsid w:val="00293524"/>
    <w:rsid w:val="00293653"/>
    <w:rsid w:val="00293666"/>
    <w:rsid w:val="00293785"/>
    <w:rsid w:val="002955A0"/>
    <w:rsid w:val="00295D5D"/>
    <w:rsid w:val="002A2037"/>
    <w:rsid w:val="002A33A2"/>
    <w:rsid w:val="002A4086"/>
    <w:rsid w:val="002A5108"/>
    <w:rsid w:val="002A65DB"/>
    <w:rsid w:val="002B02BB"/>
    <w:rsid w:val="002B03EF"/>
    <w:rsid w:val="002B0EED"/>
    <w:rsid w:val="002B3042"/>
    <w:rsid w:val="002B5E54"/>
    <w:rsid w:val="002B6C8E"/>
    <w:rsid w:val="002B7ED3"/>
    <w:rsid w:val="002C0439"/>
    <w:rsid w:val="002C066B"/>
    <w:rsid w:val="002C0D78"/>
    <w:rsid w:val="002C12D0"/>
    <w:rsid w:val="002C176B"/>
    <w:rsid w:val="002C2C5D"/>
    <w:rsid w:val="002C327B"/>
    <w:rsid w:val="002C4B5C"/>
    <w:rsid w:val="002C5160"/>
    <w:rsid w:val="002C5858"/>
    <w:rsid w:val="002C597B"/>
    <w:rsid w:val="002C5D94"/>
    <w:rsid w:val="002C64E9"/>
    <w:rsid w:val="002C682A"/>
    <w:rsid w:val="002C72F5"/>
    <w:rsid w:val="002C75F5"/>
    <w:rsid w:val="002D0D67"/>
    <w:rsid w:val="002D1645"/>
    <w:rsid w:val="002D31EC"/>
    <w:rsid w:val="002D3647"/>
    <w:rsid w:val="002D4699"/>
    <w:rsid w:val="002D6637"/>
    <w:rsid w:val="002D6D0D"/>
    <w:rsid w:val="002D7623"/>
    <w:rsid w:val="002D7ACB"/>
    <w:rsid w:val="002D7F17"/>
    <w:rsid w:val="002D7FAE"/>
    <w:rsid w:val="002E015F"/>
    <w:rsid w:val="002E0D60"/>
    <w:rsid w:val="002E0F86"/>
    <w:rsid w:val="002E19D4"/>
    <w:rsid w:val="002E2482"/>
    <w:rsid w:val="002E2C3F"/>
    <w:rsid w:val="002E2F7B"/>
    <w:rsid w:val="002E310A"/>
    <w:rsid w:val="002E36D3"/>
    <w:rsid w:val="002E4999"/>
    <w:rsid w:val="002E4A71"/>
    <w:rsid w:val="002E5727"/>
    <w:rsid w:val="002E5B33"/>
    <w:rsid w:val="002E77D3"/>
    <w:rsid w:val="002E7DBB"/>
    <w:rsid w:val="002F052C"/>
    <w:rsid w:val="002F0B54"/>
    <w:rsid w:val="002F1A7F"/>
    <w:rsid w:val="002F2270"/>
    <w:rsid w:val="002F28B2"/>
    <w:rsid w:val="002F3838"/>
    <w:rsid w:val="002F3935"/>
    <w:rsid w:val="002F3BC7"/>
    <w:rsid w:val="002F4309"/>
    <w:rsid w:val="002F677E"/>
    <w:rsid w:val="002F6841"/>
    <w:rsid w:val="002F6CD3"/>
    <w:rsid w:val="00301D82"/>
    <w:rsid w:val="00301DA5"/>
    <w:rsid w:val="00301EC0"/>
    <w:rsid w:val="00301F32"/>
    <w:rsid w:val="00301F67"/>
    <w:rsid w:val="003021A5"/>
    <w:rsid w:val="00302A6A"/>
    <w:rsid w:val="0030347B"/>
    <w:rsid w:val="003035BB"/>
    <w:rsid w:val="00303FDC"/>
    <w:rsid w:val="00304113"/>
    <w:rsid w:val="00304C77"/>
    <w:rsid w:val="003065CC"/>
    <w:rsid w:val="00306F90"/>
    <w:rsid w:val="003073CB"/>
    <w:rsid w:val="003075D8"/>
    <w:rsid w:val="0031048F"/>
    <w:rsid w:val="0031073C"/>
    <w:rsid w:val="00310769"/>
    <w:rsid w:val="003114C0"/>
    <w:rsid w:val="00311859"/>
    <w:rsid w:val="00311B83"/>
    <w:rsid w:val="00312E71"/>
    <w:rsid w:val="003131B7"/>
    <w:rsid w:val="00313C7A"/>
    <w:rsid w:val="00313EC8"/>
    <w:rsid w:val="00314148"/>
    <w:rsid w:val="00316562"/>
    <w:rsid w:val="0031682D"/>
    <w:rsid w:val="0031735B"/>
    <w:rsid w:val="00317656"/>
    <w:rsid w:val="00317D1D"/>
    <w:rsid w:val="00317E99"/>
    <w:rsid w:val="003209C1"/>
    <w:rsid w:val="003218FD"/>
    <w:rsid w:val="00321962"/>
    <w:rsid w:val="00322704"/>
    <w:rsid w:val="003231E9"/>
    <w:rsid w:val="00323A28"/>
    <w:rsid w:val="00323A97"/>
    <w:rsid w:val="00323F03"/>
    <w:rsid w:val="00324215"/>
    <w:rsid w:val="00324459"/>
    <w:rsid w:val="003246B1"/>
    <w:rsid w:val="00326378"/>
    <w:rsid w:val="00326BCD"/>
    <w:rsid w:val="00327462"/>
    <w:rsid w:val="00327C36"/>
    <w:rsid w:val="00327C73"/>
    <w:rsid w:val="00330201"/>
    <w:rsid w:val="00331A7A"/>
    <w:rsid w:val="00331CF3"/>
    <w:rsid w:val="00332218"/>
    <w:rsid w:val="0033296F"/>
    <w:rsid w:val="00333641"/>
    <w:rsid w:val="003336E5"/>
    <w:rsid w:val="00334FEC"/>
    <w:rsid w:val="00335168"/>
    <w:rsid w:val="00335CF0"/>
    <w:rsid w:val="0033612A"/>
    <w:rsid w:val="00336B53"/>
    <w:rsid w:val="00337504"/>
    <w:rsid w:val="00337AA1"/>
    <w:rsid w:val="00337DAF"/>
    <w:rsid w:val="00340092"/>
    <w:rsid w:val="003406C1"/>
    <w:rsid w:val="003416F3"/>
    <w:rsid w:val="00342061"/>
    <w:rsid w:val="00342B5F"/>
    <w:rsid w:val="003438CC"/>
    <w:rsid w:val="00345402"/>
    <w:rsid w:val="003454E5"/>
    <w:rsid w:val="00345A61"/>
    <w:rsid w:val="0034603F"/>
    <w:rsid w:val="003467FF"/>
    <w:rsid w:val="00347108"/>
    <w:rsid w:val="00350271"/>
    <w:rsid w:val="00351516"/>
    <w:rsid w:val="00351791"/>
    <w:rsid w:val="00352307"/>
    <w:rsid w:val="00352592"/>
    <w:rsid w:val="0035262D"/>
    <w:rsid w:val="00353C0C"/>
    <w:rsid w:val="003552A1"/>
    <w:rsid w:val="0035587E"/>
    <w:rsid w:val="00360030"/>
    <w:rsid w:val="0036023A"/>
    <w:rsid w:val="00360AF3"/>
    <w:rsid w:val="00362092"/>
    <w:rsid w:val="00362637"/>
    <w:rsid w:val="00363C93"/>
    <w:rsid w:val="00365194"/>
    <w:rsid w:val="00365317"/>
    <w:rsid w:val="0036655E"/>
    <w:rsid w:val="00366DA6"/>
    <w:rsid w:val="00366F16"/>
    <w:rsid w:val="0036722B"/>
    <w:rsid w:val="00367314"/>
    <w:rsid w:val="003702A3"/>
    <w:rsid w:val="00371C74"/>
    <w:rsid w:val="00372C09"/>
    <w:rsid w:val="00373A55"/>
    <w:rsid w:val="00374518"/>
    <w:rsid w:val="00374D61"/>
    <w:rsid w:val="0037561C"/>
    <w:rsid w:val="00376D34"/>
    <w:rsid w:val="003773D1"/>
    <w:rsid w:val="0037754A"/>
    <w:rsid w:val="00380568"/>
    <w:rsid w:val="00382681"/>
    <w:rsid w:val="00382A68"/>
    <w:rsid w:val="003851D0"/>
    <w:rsid w:val="00386469"/>
    <w:rsid w:val="003864A6"/>
    <w:rsid w:val="00386EA3"/>
    <w:rsid w:val="00387024"/>
    <w:rsid w:val="0039001F"/>
    <w:rsid w:val="00390161"/>
    <w:rsid w:val="003905F1"/>
    <w:rsid w:val="00391075"/>
    <w:rsid w:val="0039173C"/>
    <w:rsid w:val="003917D7"/>
    <w:rsid w:val="003918D8"/>
    <w:rsid w:val="00391906"/>
    <w:rsid w:val="003931E2"/>
    <w:rsid w:val="00393B0B"/>
    <w:rsid w:val="00394164"/>
    <w:rsid w:val="00394B33"/>
    <w:rsid w:val="00395B4A"/>
    <w:rsid w:val="003961A6"/>
    <w:rsid w:val="003976A0"/>
    <w:rsid w:val="00397D54"/>
    <w:rsid w:val="00397FFB"/>
    <w:rsid w:val="003A1DF2"/>
    <w:rsid w:val="003A2A5C"/>
    <w:rsid w:val="003A2CA0"/>
    <w:rsid w:val="003A3237"/>
    <w:rsid w:val="003A346E"/>
    <w:rsid w:val="003A411C"/>
    <w:rsid w:val="003A451C"/>
    <w:rsid w:val="003A47AD"/>
    <w:rsid w:val="003A49DF"/>
    <w:rsid w:val="003A667E"/>
    <w:rsid w:val="003B14DF"/>
    <w:rsid w:val="003B1534"/>
    <w:rsid w:val="003B1920"/>
    <w:rsid w:val="003B1EE8"/>
    <w:rsid w:val="003B32A9"/>
    <w:rsid w:val="003B33C7"/>
    <w:rsid w:val="003B3BBC"/>
    <w:rsid w:val="003B3C94"/>
    <w:rsid w:val="003B4496"/>
    <w:rsid w:val="003B4682"/>
    <w:rsid w:val="003B4C8F"/>
    <w:rsid w:val="003B519E"/>
    <w:rsid w:val="003B542F"/>
    <w:rsid w:val="003B5A23"/>
    <w:rsid w:val="003B5BDD"/>
    <w:rsid w:val="003B606A"/>
    <w:rsid w:val="003B713A"/>
    <w:rsid w:val="003B78B2"/>
    <w:rsid w:val="003B7CC9"/>
    <w:rsid w:val="003C0996"/>
    <w:rsid w:val="003C09FE"/>
    <w:rsid w:val="003C24E7"/>
    <w:rsid w:val="003C2D6A"/>
    <w:rsid w:val="003C32F0"/>
    <w:rsid w:val="003C33E8"/>
    <w:rsid w:val="003C4521"/>
    <w:rsid w:val="003C5D74"/>
    <w:rsid w:val="003C6BF8"/>
    <w:rsid w:val="003C7034"/>
    <w:rsid w:val="003D059B"/>
    <w:rsid w:val="003D0EDB"/>
    <w:rsid w:val="003D1E14"/>
    <w:rsid w:val="003D3FE4"/>
    <w:rsid w:val="003D46C8"/>
    <w:rsid w:val="003D56AF"/>
    <w:rsid w:val="003D5CFD"/>
    <w:rsid w:val="003D6AE5"/>
    <w:rsid w:val="003D795C"/>
    <w:rsid w:val="003E05A2"/>
    <w:rsid w:val="003E1BA6"/>
    <w:rsid w:val="003E2090"/>
    <w:rsid w:val="003E20B7"/>
    <w:rsid w:val="003E3EE0"/>
    <w:rsid w:val="003E401A"/>
    <w:rsid w:val="003E4070"/>
    <w:rsid w:val="003E54A2"/>
    <w:rsid w:val="003E5A2D"/>
    <w:rsid w:val="003E5D98"/>
    <w:rsid w:val="003E6014"/>
    <w:rsid w:val="003E62CE"/>
    <w:rsid w:val="003E7C09"/>
    <w:rsid w:val="003E7DD3"/>
    <w:rsid w:val="003F0476"/>
    <w:rsid w:val="003F0EFC"/>
    <w:rsid w:val="003F1512"/>
    <w:rsid w:val="003F1F47"/>
    <w:rsid w:val="003F360E"/>
    <w:rsid w:val="003F36A0"/>
    <w:rsid w:val="003F4CC0"/>
    <w:rsid w:val="003F6732"/>
    <w:rsid w:val="003F6EA9"/>
    <w:rsid w:val="003F70B0"/>
    <w:rsid w:val="00400055"/>
    <w:rsid w:val="004000CC"/>
    <w:rsid w:val="00400BDD"/>
    <w:rsid w:val="00401593"/>
    <w:rsid w:val="00402710"/>
    <w:rsid w:val="004028BB"/>
    <w:rsid w:val="004035C8"/>
    <w:rsid w:val="00403B79"/>
    <w:rsid w:val="004041CD"/>
    <w:rsid w:val="004044C4"/>
    <w:rsid w:val="004047E2"/>
    <w:rsid w:val="0040490E"/>
    <w:rsid w:val="00405094"/>
    <w:rsid w:val="004052A9"/>
    <w:rsid w:val="004052D0"/>
    <w:rsid w:val="00406EF2"/>
    <w:rsid w:val="0040717B"/>
    <w:rsid w:val="00407214"/>
    <w:rsid w:val="004073DD"/>
    <w:rsid w:val="00407B45"/>
    <w:rsid w:val="00407D89"/>
    <w:rsid w:val="00407E5F"/>
    <w:rsid w:val="004113EC"/>
    <w:rsid w:val="00412483"/>
    <w:rsid w:val="004124C6"/>
    <w:rsid w:val="00412849"/>
    <w:rsid w:val="00412B65"/>
    <w:rsid w:val="00412B87"/>
    <w:rsid w:val="004133C4"/>
    <w:rsid w:val="00413EB2"/>
    <w:rsid w:val="00413ED7"/>
    <w:rsid w:val="00414DDA"/>
    <w:rsid w:val="0041523E"/>
    <w:rsid w:val="004152AA"/>
    <w:rsid w:val="004155FB"/>
    <w:rsid w:val="0041571B"/>
    <w:rsid w:val="00415990"/>
    <w:rsid w:val="00415C03"/>
    <w:rsid w:val="004163B2"/>
    <w:rsid w:val="00416B7F"/>
    <w:rsid w:val="00417401"/>
    <w:rsid w:val="004179A1"/>
    <w:rsid w:val="00417B39"/>
    <w:rsid w:val="00420A35"/>
    <w:rsid w:val="00420C4E"/>
    <w:rsid w:val="0042104C"/>
    <w:rsid w:val="004210EC"/>
    <w:rsid w:val="00421EF0"/>
    <w:rsid w:val="00422B11"/>
    <w:rsid w:val="00422CFA"/>
    <w:rsid w:val="00423152"/>
    <w:rsid w:val="00423254"/>
    <w:rsid w:val="0042376B"/>
    <w:rsid w:val="00423C72"/>
    <w:rsid w:val="00423D99"/>
    <w:rsid w:val="0042449A"/>
    <w:rsid w:val="00424EDA"/>
    <w:rsid w:val="00425131"/>
    <w:rsid w:val="00425415"/>
    <w:rsid w:val="00425480"/>
    <w:rsid w:val="00426DA8"/>
    <w:rsid w:val="00430130"/>
    <w:rsid w:val="00430704"/>
    <w:rsid w:val="00431244"/>
    <w:rsid w:val="00431979"/>
    <w:rsid w:val="00431F79"/>
    <w:rsid w:val="00432073"/>
    <w:rsid w:val="00432E49"/>
    <w:rsid w:val="00432F76"/>
    <w:rsid w:val="00433519"/>
    <w:rsid w:val="00433A42"/>
    <w:rsid w:val="00433D58"/>
    <w:rsid w:val="00434236"/>
    <w:rsid w:val="0043492E"/>
    <w:rsid w:val="00434D76"/>
    <w:rsid w:val="00434DE6"/>
    <w:rsid w:val="00435A80"/>
    <w:rsid w:val="00435F0D"/>
    <w:rsid w:val="00436170"/>
    <w:rsid w:val="00436ED1"/>
    <w:rsid w:val="00437764"/>
    <w:rsid w:val="004402DE"/>
    <w:rsid w:val="0044039C"/>
    <w:rsid w:val="00440E52"/>
    <w:rsid w:val="00443F86"/>
    <w:rsid w:val="00443FC8"/>
    <w:rsid w:val="00444243"/>
    <w:rsid w:val="0044446D"/>
    <w:rsid w:val="00444537"/>
    <w:rsid w:val="00444C46"/>
    <w:rsid w:val="00445ED4"/>
    <w:rsid w:val="00446D6D"/>
    <w:rsid w:val="00446E1C"/>
    <w:rsid w:val="00447F4E"/>
    <w:rsid w:val="00450AF0"/>
    <w:rsid w:val="004516E2"/>
    <w:rsid w:val="004517A7"/>
    <w:rsid w:val="00451D16"/>
    <w:rsid w:val="00454078"/>
    <w:rsid w:val="00454C90"/>
    <w:rsid w:val="00455142"/>
    <w:rsid w:val="00455866"/>
    <w:rsid w:val="00455C47"/>
    <w:rsid w:val="0045687B"/>
    <w:rsid w:val="00457897"/>
    <w:rsid w:val="00457B93"/>
    <w:rsid w:val="004602F4"/>
    <w:rsid w:val="00460CCF"/>
    <w:rsid w:val="00461851"/>
    <w:rsid w:val="004629EC"/>
    <w:rsid w:val="00462F4F"/>
    <w:rsid w:val="00463238"/>
    <w:rsid w:val="00463601"/>
    <w:rsid w:val="00463D56"/>
    <w:rsid w:val="004660D0"/>
    <w:rsid w:val="00466DF8"/>
    <w:rsid w:val="00467B89"/>
    <w:rsid w:val="004704F6"/>
    <w:rsid w:val="00470CDC"/>
    <w:rsid w:val="00470F5C"/>
    <w:rsid w:val="00471281"/>
    <w:rsid w:val="00471C4C"/>
    <w:rsid w:val="00471C64"/>
    <w:rsid w:val="00471CE9"/>
    <w:rsid w:val="004724F6"/>
    <w:rsid w:val="00472624"/>
    <w:rsid w:val="004729DA"/>
    <w:rsid w:val="00472CCE"/>
    <w:rsid w:val="00473420"/>
    <w:rsid w:val="00473994"/>
    <w:rsid w:val="00473F51"/>
    <w:rsid w:val="004741A6"/>
    <w:rsid w:val="004747FA"/>
    <w:rsid w:val="00474AA1"/>
    <w:rsid w:val="004759D5"/>
    <w:rsid w:val="00475D6A"/>
    <w:rsid w:val="0047733F"/>
    <w:rsid w:val="00480AFB"/>
    <w:rsid w:val="00481382"/>
    <w:rsid w:val="0048170B"/>
    <w:rsid w:val="00482112"/>
    <w:rsid w:val="00483285"/>
    <w:rsid w:val="004846E9"/>
    <w:rsid w:val="0048544C"/>
    <w:rsid w:val="00485D7D"/>
    <w:rsid w:val="004861BA"/>
    <w:rsid w:val="00486DDD"/>
    <w:rsid w:val="00486E92"/>
    <w:rsid w:val="0049044F"/>
    <w:rsid w:val="004904B2"/>
    <w:rsid w:val="00491D74"/>
    <w:rsid w:val="0049315B"/>
    <w:rsid w:val="004945F0"/>
    <w:rsid w:val="00494FC1"/>
    <w:rsid w:val="00495284"/>
    <w:rsid w:val="004952A7"/>
    <w:rsid w:val="004956A2"/>
    <w:rsid w:val="0049653B"/>
    <w:rsid w:val="0049661C"/>
    <w:rsid w:val="00496A71"/>
    <w:rsid w:val="0049731B"/>
    <w:rsid w:val="00497370"/>
    <w:rsid w:val="004A0C95"/>
    <w:rsid w:val="004A1322"/>
    <w:rsid w:val="004A16D0"/>
    <w:rsid w:val="004A16F8"/>
    <w:rsid w:val="004A2E67"/>
    <w:rsid w:val="004A2EB5"/>
    <w:rsid w:val="004A368D"/>
    <w:rsid w:val="004A4337"/>
    <w:rsid w:val="004A4CBA"/>
    <w:rsid w:val="004A4E71"/>
    <w:rsid w:val="004A51F2"/>
    <w:rsid w:val="004A5610"/>
    <w:rsid w:val="004A6265"/>
    <w:rsid w:val="004A656B"/>
    <w:rsid w:val="004A66F0"/>
    <w:rsid w:val="004A7473"/>
    <w:rsid w:val="004A7FB3"/>
    <w:rsid w:val="004B038A"/>
    <w:rsid w:val="004B066E"/>
    <w:rsid w:val="004B17A9"/>
    <w:rsid w:val="004B19DB"/>
    <w:rsid w:val="004B2C26"/>
    <w:rsid w:val="004B2EBB"/>
    <w:rsid w:val="004B43C9"/>
    <w:rsid w:val="004B45E0"/>
    <w:rsid w:val="004B4DB3"/>
    <w:rsid w:val="004B5014"/>
    <w:rsid w:val="004B5115"/>
    <w:rsid w:val="004B55C8"/>
    <w:rsid w:val="004B63BD"/>
    <w:rsid w:val="004C03BC"/>
    <w:rsid w:val="004C0C04"/>
    <w:rsid w:val="004C27F7"/>
    <w:rsid w:val="004C293A"/>
    <w:rsid w:val="004C31C8"/>
    <w:rsid w:val="004C3253"/>
    <w:rsid w:val="004C3708"/>
    <w:rsid w:val="004C4FDC"/>
    <w:rsid w:val="004C5832"/>
    <w:rsid w:val="004C64D6"/>
    <w:rsid w:val="004D014A"/>
    <w:rsid w:val="004D098E"/>
    <w:rsid w:val="004D0DB8"/>
    <w:rsid w:val="004D15BF"/>
    <w:rsid w:val="004D1728"/>
    <w:rsid w:val="004D267C"/>
    <w:rsid w:val="004D3076"/>
    <w:rsid w:val="004D3791"/>
    <w:rsid w:val="004D3806"/>
    <w:rsid w:val="004D3AED"/>
    <w:rsid w:val="004D3CCA"/>
    <w:rsid w:val="004D40C3"/>
    <w:rsid w:val="004D4136"/>
    <w:rsid w:val="004D4E3B"/>
    <w:rsid w:val="004D596C"/>
    <w:rsid w:val="004D6939"/>
    <w:rsid w:val="004D7C75"/>
    <w:rsid w:val="004E0C47"/>
    <w:rsid w:val="004E0EB6"/>
    <w:rsid w:val="004E0FB8"/>
    <w:rsid w:val="004E15E7"/>
    <w:rsid w:val="004E1A30"/>
    <w:rsid w:val="004E1DE1"/>
    <w:rsid w:val="004E22CF"/>
    <w:rsid w:val="004E27ED"/>
    <w:rsid w:val="004E295D"/>
    <w:rsid w:val="004E2F53"/>
    <w:rsid w:val="004E3A72"/>
    <w:rsid w:val="004E4141"/>
    <w:rsid w:val="004E42CD"/>
    <w:rsid w:val="004E42F5"/>
    <w:rsid w:val="004E4631"/>
    <w:rsid w:val="004E53A2"/>
    <w:rsid w:val="004E5553"/>
    <w:rsid w:val="004E5F8E"/>
    <w:rsid w:val="004E63A6"/>
    <w:rsid w:val="004E6D20"/>
    <w:rsid w:val="004E7A1D"/>
    <w:rsid w:val="004E7C31"/>
    <w:rsid w:val="004F0F20"/>
    <w:rsid w:val="004F12A8"/>
    <w:rsid w:val="004F1473"/>
    <w:rsid w:val="004F1937"/>
    <w:rsid w:val="004F1C97"/>
    <w:rsid w:val="004F1D2C"/>
    <w:rsid w:val="004F229B"/>
    <w:rsid w:val="004F2E01"/>
    <w:rsid w:val="004F39AE"/>
    <w:rsid w:val="004F493F"/>
    <w:rsid w:val="004F4C6E"/>
    <w:rsid w:val="004F5FFB"/>
    <w:rsid w:val="004F662B"/>
    <w:rsid w:val="004F6861"/>
    <w:rsid w:val="004F74DC"/>
    <w:rsid w:val="004F76D0"/>
    <w:rsid w:val="00500235"/>
    <w:rsid w:val="0050223B"/>
    <w:rsid w:val="0050306B"/>
    <w:rsid w:val="00503637"/>
    <w:rsid w:val="00505D82"/>
    <w:rsid w:val="00507704"/>
    <w:rsid w:val="005100A4"/>
    <w:rsid w:val="00510A39"/>
    <w:rsid w:val="00510B07"/>
    <w:rsid w:val="00510CD0"/>
    <w:rsid w:val="00511673"/>
    <w:rsid w:val="00512C03"/>
    <w:rsid w:val="00514563"/>
    <w:rsid w:val="005148B6"/>
    <w:rsid w:val="0051495E"/>
    <w:rsid w:val="00516803"/>
    <w:rsid w:val="00516E9A"/>
    <w:rsid w:val="00517C34"/>
    <w:rsid w:val="00517C8B"/>
    <w:rsid w:val="00520245"/>
    <w:rsid w:val="00520574"/>
    <w:rsid w:val="0052060D"/>
    <w:rsid w:val="00520D1B"/>
    <w:rsid w:val="005219C6"/>
    <w:rsid w:val="00521FC2"/>
    <w:rsid w:val="005224E8"/>
    <w:rsid w:val="00522549"/>
    <w:rsid w:val="005242EE"/>
    <w:rsid w:val="005245DF"/>
    <w:rsid w:val="005247E9"/>
    <w:rsid w:val="00524E29"/>
    <w:rsid w:val="00525810"/>
    <w:rsid w:val="0053114C"/>
    <w:rsid w:val="00531627"/>
    <w:rsid w:val="005322D9"/>
    <w:rsid w:val="0053357A"/>
    <w:rsid w:val="00534146"/>
    <w:rsid w:val="0053463E"/>
    <w:rsid w:val="0053494E"/>
    <w:rsid w:val="005358E0"/>
    <w:rsid w:val="00535DB5"/>
    <w:rsid w:val="00536416"/>
    <w:rsid w:val="005366D8"/>
    <w:rsid w:val="00537A1C"/>
    <w:rsid w:val="005410C6"/>
    <w:rsid w:val="00541BC1"/>
    <w:rsid w:val="005434A7"/>
    <w:rsid w:val="005436E7"/>
    <w:rsid w:val="00543A77"/>
    <w:rsid w:val="00543EDE"/>
    <w:rsid w:val="005442D9"/>
    <w:rsid w:val="005443FE"/>
    <w:rsid w:val="00544610"/>
    <w:rsid w:val="00544811"/>
    <w:rsid w:val="00544D97"/>
    <w:rsid w:val="00545E8F"/>
    <w:rsid w:val="0054609F"/>
    <w:rsid w:val="005472DD"/>
    <w:rsid w:val="0054730F"/>
    <w:rsid w:val="005479D7"/>
    <w:rsid w:val="00547F11"/>
    <w:rsid w:val="0055084B"/>
    <w:rsid w:val="00550AA1"/>
    <w:rsid w:val="00550E69"/>
    <w:rsid w:val="00552620"/>
    <w:rsid w:val="00552D89"/>
    <w:rsid w:val="00553B19"/>
    <w:rsid w:val="00553FFD"/>
    <w:rsid w:val="005545C3"/>
    <w:rsid w:val="00554765"/>
    <w:rsid w:val="00556430"/>
    <w:rsid w:val="00556CAA"/>
    <w:rsid w:val="00557F94"/>
    <w:rsid w:val="00560BD2"/>
    <w:rsid w:val="0056118C"/>
    <w:rsid w:val="00565946"/>
    <w:rsid w:val="005662C2"/>
    <w:rsid w:val="00567828"/>
    <w:rsid w:val="00571124"/>
    <w:rsid w:val="005713BA"/>
    <w:rsid w:val="00571505"/>
    <w:rsid w:val="005716C6"/>
    <w:rsid w:val="005716E7"/>
    <w:rsid w:val="0057171C"/>
    <w:rsid w:val="00571A8A"/>
    <w:rsid w:val="00575CC5"/>
    <w:rsid w:val="0057600F"/>
    <w:rsid w:val="0057625B"/>
    <w:rsid w:val="00577280"/>
    <w:rsid w:val="005805CA"/>
    <w:rsid w:val="00580852"/>
    <w:rsid w:val="005810EF"/>
    <w:rsid w:val="0058382F"/>
    <w:rsid w:val="00583EA3"/>
    <w:rsid w:val="005846EF"/>
    <w:rsid w:val="00587579"/>
    <w:rsid w:val="0058763A"/>
    <w:rsid w:val="0059237B"/>
    <w:rsid w:val="00592502"/>
    <w:rsid w:val="0059269F"/>
    <w:rsid w:val="005928BD"/>
    <w:rsid w:val="00592AB9"/>
    <w:rsid w:val="00592CE7"/>
    <w:rsid w:val="00592E84"/>
    <w:rsid w:val="005944FA"/>
    <w:rsid w:val="0059453F"/>
    <w:rsid w:val="00594540"/>
    <w:rsid w:val="0059498A"/>
    <w:rsid w:val="00594D2E"/>
    <w:rsid w:val="00595B91"/>
    <w:rsid w:val="005968CD"/>
    <w:rsid w:val="00597A5F"/>
    <w:rsid w:val="005A0DF8"/>
    <w:rsid w:val="005A0E43"/>
    <w:rsid w:val="005A1592"/>
    <w:rsid w:val="005A37A2"/>
    <w:rsid w:val="005A4898"/>
    <w:rsid w:val="005A49F1"/>
    <w:rsid w:val="005A605C"/>
    <w:rsid w:val="005A6157"/>
    <w:rsid w:val="005A633B"/>
    <w:rsid w:val="005B035F"/>
    <w:rsid w:val="005B09F3"/>
    <w:rsid w:val="005B1D7F"/>
    <w:rsid w:val="005B303B"/>
    <w:rsid w:val="005B34A0"/>
    <w:rsid w:val="005B397B"/>
    <w:rsid w:val="005B3F0D"/>
    <w:rsid w:val="005B430F"/>
    <w:rsid w:val="005B43D7"/>
    <w:rsid w:val="005B44B4"/>
    <w:rsid w:val="005B4842"/>
    <w:rsid w:val="005B518B"/>
    <w:rsid w:val="005B5B2E"/>
    <w:rsid w:val="005B6072"/>
    <w:rsid w:val="005B6BB8"/>
    <w:rsid w:val="005B7214"/>
    <w:rsid w:val="005B7915"/>
    <w:rsid w:val="005B7AAA"/>
    <w:rsid w:val="005C0E1F"/>
    <w:rsid w:val="005C0F3D"/>
    <w:rsid w:val="005C1A84"/>
    <w:rsid w:val="005C457C"/>
    <w:rsid w:val="005C4D19"/>
    <w:rsid w:val="005C5301"/>
    <w:rsid w:val="005C532D"/>
    <w:rsid w:val="005C556A"/>
    <w:rsid w:val="005C5D08"/>
    <w:rsid w:val="005C6921"/>
    <w:rsid w:val="005C739D"/>
    <w:rsid w:val="005C7427"/>
    <w:rsid w:val="005C751E"/>
    <w:rsid w:val="005D0CDE"/>
    <w:rsid w:val="005D1269"/>
    <w:rsid w:val="005D1C4F"/>
    <w:rsid w:val="005D1F22"/>
    <w:rsid w:val="005D2F0F"/>
    <w:rsid w:val="005D39AD"/>
    <w:rsid w:val="005D424A"/>
    <w:rsid w:val="005D4605"/>
    <w:rsid w:val="005D480B"/>
    <w:rsid w:val="005D4B0C"/>
    <w:rsid w:val="005D4B84"/>
    <w:rsid w:val="005D4D1F"/>
    <w:rsid w:val="005D50D1"/>
    <w:rsid w:val="005D5238"/>
    <w:rsid w:val="005D573B"/>
    <w:rsid w:val="005D6EB8"/>
    <w:rsid w:val="005D700A"/>
    <w:rsid w:val="005E4208"/>
    <w:rsid w:val="005E48EE"/>
    <w:rsid w:val="005E49FC"/>
    <w:rsid w:val="005E5683"/>
    <w:rsid w:val="005E6256"/>
    <w:rsid w:val="005E62E1"/>
    <w:rsid w:val="005E6746"/>
    <w:rsid w:val="005E6AD7"/>
    <w:rsid w:val="005E6F41"/>
    <w:rsid w:val="005E7F58"/>
    <w:rsid w:val="005E7FA4"/>
    <w:rsid w:val="005F1AA9"/>
    <w:rsid w:val="005F1AD6"/>
    <w:rsid w:val="005F1CF2"/>
    <w:rsid w:val="005F2015"/>
    <w:rsid w:val="005F2FAA"/>
    <w:rsid w:val="005F4BC6"/>
    <w:rsid w:val="005F5091"/>
    <w:rsid w:val="005F5A35"/>
    <w:rsid w:val="005F5C8B"/>
    <w:rsid w:val="005F6E40"/>
    <w:rsid w:val="005F6F2C"/>
    <w:rsid w:val="005F724F"/>
    <w:rsid w:val="005F7404"/>
    <w:rsid w:val="005F7814"/>
    <w:rsid w:val="006002BC"/>
    <w:rsid w:val="00601727"/>
    <w:rsid w:val="00601865"/>
    <w:rsid w:val="006025C7"/>
    <w:rsid w:val="006028C4"/>
    <w:rsid w:val="0060309F"/>
    <w:rsid w:val="0060444E"/>
    <w:rsid w:val="00604BE8"/>
    <w:rsid w:val="00604DCA"/>
    <w:rsid w:val="00605DDB"/>
    <w:rsid w:val="00606479"/>
    <w:rsid w:val="00607E40"/>
    <w:rsid w:val="006104D8"/>
    <w:rsid w:val="00610AE3"/>
    <w:rsid w:val="00610C27"/>
    <w:rsid w:val="00610FBC"/>
    <w:rsid w:val="00611A1B"/>
    <w:rsid w:val="00611A99"/>
    <w:rsid w:val="00612119"/>
    <w:rsid w:val="006137EC"/>
    <w:rsid w:val="00613A3D"/>
    <w:rsid w:val="00614378"/>
    <w:rsid w:val="00614ADA"/>
    <w:rsid w:val="006151D0"/>
    <w:rsid w:val="00615457"/>
    <w:rsid w:val="00616242"/>
    <w:rsid w:val="0061640B"/>
    <w:rsid w:val="00616805"/>
    <w:rsid w:val="00617DFA"/>
    <w:rsid w:val="006205A4"/>
    <w:rsid w:val="006210A8"/>
    <w:rsid w:val="00622013"/>
    <w:rsid w:val="006221E9"/>
    <w:rsid w:val="00622787"/>
    <w:rsid w:val="00623173"/>
    <w:rsid w:val="00623351"/>
    <w:rsid w:val="0062406C"/>
    <w:rsid w:val="0062469E"/>
    <w:rsid w:val="006260F3"/>
    <w:rsid w:val="006265D1"/>
    <w:rsid w:val="006267EE"/>
    <w:rsid w:val="00626A88"/>
    <w:rsid w:val="00626F63"/>
    <w:rsid w:val="006276AD"/>
    <w:rsid w:val="006301F2"/>
    <w:rsid w:val="0063043C"/>
    <w:rsid w:val="00630B22"/>
    <w:rsid w:val="00631DF6"/>
    <w:rsid w:val="0063498A"/>
    <w:rsid w:val="00634E47"/>
    <w:rsid w:val="0063512D"/>
    <w:rsid w:val="00635A51"/>
    <w:rsid w:val="00636E56"/>
    <w:rsid w:val="0063708A"/>
    <w:rsid w:val="00637BA0"/>
    <w:rsid w:val="00640836"/>
    <w:rsid w:val="006411C5"/>
    <w:rsid w:val="006413A3"/>
    <w:rsid w:val="00644AC4"/>
    <w:rsid w:val="0064516F"/>
    <w:rsid w:val="006461BD"/>
    <w:rsid w:val="00646463"/>
    <w:rsid w:val="00646E01"/>
    <w:rsid w:val="00647AC1"/>
    <w:rsid w:val="00650194"/>
    <w:rsid w:val="00650640"/>
    <w:rsid w:val="006508C8"/>
    <w:rsid w:val="00650AD5"/>
    <w:rsid w:val="00650E8B"/>
    <w:rsid w:val="00651037"/>
    <w:rsid w:val="006513CD"/>
    <w:rsid w:val="006517D0"/>
    <w:rsid w:val="00653D64"/>
    <w:rsid w:val="006541AC"/>
    <w:rsid w:val="006554E4"/>
    <w:rsid w:val="00655B46"/>
    <w:rsid w:val="006568F2"/>
    <w:rsid w:val="00656DE7"/>
    <w:rsid w:val="006571E2"/>
    <w:rsid w:val="00657323"/>
    <w:rsid w:val="00660962"/>
    <w:rsid w:val="00661F8D"/>
    <w:rsid w:val="006620FB"/>
    <w:rsid w:val="00664BF7"/>
    <w:rsid w:val="0066719E"/>
    <w:rsid w:val="00667564"/>
    <w:rsid w:val="00667C19"/>
    <w:rsid w:val="006714BE"/>
    <w:rsid w:val="00671B24"/>
    <w:rsid w:val="00671D4F"/>
    <w:rsid w:val="00673215"/>
    <w:rsid w:val="00673788"/>
    <w:rsid w:val="00673EB8"/>
    <w:rsid w:val="00673F0D"/>
    <w:rsid w:val="006749A6"/>
    <w:rsid w:val="00674A3D"/>
    <w:rsid w:val="00675261"/>
    <w:rsid w:val="00675867"/>
    <w:rsid w:val="00675AD4"/>
    <w:rsid w:val="00675FB7"/>
    <w:rsid w:val="00676ECA"/>
    <w:rsid w:val="0067769C"/>
    <w:rsid w:val="00677965"/>
    <w:rsid w:val="00677ADB"/>
    <w:rsid w:val="00680013"/>
    <w:rsid w:val="006800D4"/>
    <w:rsid w:val="00680E66"/>
    <w:rsid w:val="006822E1"/>
    <w:rsid w:val="006825EE"/>
    <w:rsid w:val="00682A25"/>
    <w:rsid w:val="0068396C"/>
    <w:rsid w:val="00683A28"/>
    <w:rsid w:val="00683CE9"/>
    <w:rsid w:val="006846CD"/>
    <w:rsid w:val="00684A93"/>
    <w:rsid w:val="0068538B"/>
    <w:rsid w:val="00686ED8"/>
    <w:rsid w:val="00687133"/>
    <w:rsid w:val="0068794E"/>
    <w:rsid w:val="00690FFE"/>
    <w:rsid w:val="0069118A"/>
    <w:rsid w:val="00691594"/>
    <w:rsid w:val="00691C24"/>
    <w:rsid w:val="0069231C"/>
    <w:rsid w:val="00693312"/>
    <w:rsid w:val="00694793"/>
    <w:rsid w:val="00694A13"/>
    <w:rsid w:val="006954B8"/>
    <w:rsid w:val="00695691"/>
    <w:rsid w:val="00695705"/>
    <w:rsid w:val="006958FC"/>
    <w:rsid w:val="00695C0D"/>
    <w:rsid w:val="00696B6B"/>
    <w:rsid w:val="00697DD5"/>
    <w:rsid w:val="006A2A8A"/>
    <w:rsid w:val="006A32E9"/>
    <w:rsid w:val="006A481A"/>
    <w:rsid w:val="006A57FE"/>
    <w:rsid w:val="006A7451"/>
    <w:rsid w:val="006B0F71"/>
    <w:rsid w:val="006B1DFD"/>
    <w:rsid w:val="006B31EE"/>
    <w:rsid w:val="006B3A99"/>
    <w:rsid w:val="006B3CE5"/>
    <w:rsid w:val="006B4A6E"/>
    <w:rsid w:val="006B4E46"/>
    <w:rsid w:val="006B537C"/>
    <w:rsid w:val="006B612E"/>
    <w:rsid w:val="006C0144"/>
    <w:rsid w:val="006C135E"/>
    <w:rsid w:val="006C2B14"/>
    <w:rsid w:val="006C2ECC"/>
    <w:rsid w:val="006C36F6"/>
    <w:rsid w:val="006C3DAC"/>
    <w:rsid w:val="006C41CF"/>
    <w:rsid w:val="006C4C06"/>
    <w:rsid w:val="006C52B3"/>
    <w:rsid w:val="006C630D"/>
    <w:rsid w:val="006C74F0"/>
    <w:rsid w:val="006C786B"/>
    <w:rsid w:val="006C7B8D"/>
    <w:rsid w:val="006D014C"/>
    <w:rsid w:val="006D11A3"/>
    <w:rsid w:val="006D276E"/>
    <w:rsid w:val="006D331B"/>
    <w:rsid w:val="006D4407"/>
    <w:rsid w:val="006D4D09"/>
    <w:rsid w:val="006D64D4"/>
    <w:rsid w:val="006D6C5B"/>
    <w:rsid w:val="006D715B"/>
    <w:rsid w:val="006D7C42"/>
    <w:rsid w:val="006D7EF3"/>
    <w:rsid w:val="006E0840"/>
    <w:rsid w:val="006E0C35"/>
    <w:rsid w:val="006E11A7"/>
    <w:rsid w:val="006E1877"/>
    <w:rsid w:val="006E2294"/>
    <w:rsid w:val="006E28E5"/>
    <w:rsid w:val="006E2FB6"/>
    <w:rsid w:val="006E31D3"/>
    <w:rsid w:val="006E381E"/>
    <w:rsid w:val="006E3E8C"/>
    <w:rsid w:val="006E3FF0"/>
    <w:rsid w:val="006E5538"/>
    <w:rsid w:val="006E7763"/>
    <w:rsid w:val="006E7950"/>
    <w:rsid w:val="006F02BA"/>
    <w:rsid w:val="006F037C"/>
    <w:rsid w:val="006F0642"/>
    <w:rsid w:val="006F199F"/>
    <w:rsid w:val="006F23E7"/>
    <w:rsid w:val="006F345D"/>
    <w:rsid w:val="006F3C87"/>
    <w:rsid w:val="006F3EC5"/>
    <w:rsid w:val="006F4307"/>
    <w:rsid w:val="006F464C"/>
    <w:rsid w:val="006F4760"/>
    <w:rsid w:val="006F7961"/>
    <w:rsid w:val="00700096"/>
    <w:rsid w:val="007006BC"/>
    <w:rsid w:val="00700F3A"/>
    <w:rsid w:val="007016C6"/>
    <w:rsid w:val="00702A4A"/>
    <w:rsid w:val="007057E8"/>
    <w:rsid w:val="00705C87"/>
    <w:rsid w:val="007064E1"/>
    <w:rsid w:val="00707239"/>
    <w:rsid w:val="007104AD"/>
    <w:rsid w:val="007107B1"/>
    <w:rsid w:val="00711298"/>
    <w:rsid w:val="00712E85"/>
    <w:rsid w:val="00713A3E"/>
    <w:rsid w:val="00713D7B"/>
    <w:rsid w:val="0071454C"/>
    <w:rsid w:val="007159F2"/>
    <w:rsid w:val="00716011"/>
    <w:rsid w:val="00717232"/>
    <w:rsid w:val="00717476"/>
    <w:rsid w:val="0072125E"/>
    <w:rsid w:val="00721451"/>
    <w:rsid w:val="00721AF0"/>
    <w:rsid w:val="007226E4"/>
    <w:rsid w:val="00722E3D"/>
    <w:rsid w:val="00724494"/>
    <w:rsid w:val="00725138"/>
    <w:rsid w:val="007262AF"/>
    <w:rsid w:val="00726A2A"/>
    <w:rsid w:val="00727608"/>
    <w:rsid w:val="00727663"/>
    <w:rsid w:val="00727FD4"/>
    <w:rsid w:val="007304A0"/>
    <w:rsid w:val="00731305"/>
    <w:rsid w:val="00731457"/>
    <w:rsid w:val="00732694"/>
    <w:rsid w:val="007327BB"/>
    <w:rsid w:val="00732B27"/>
    <w:rsid w:val="00734008"/>
    <w:rsid w:val="00735013"/>
    <w:rsid w:val="0073526F"/>
    <w:rsid w:val="00735381"/>
    <w:rsid w:val="007363C4"/>
    <w:rsid w:val="007367B1"/>
    <w:rsid w:val="00737573"/>
    <w:rsid w:val="007379E9"/>
    <w:rsid w:val="00737B8B"/>
    <w:rsid w:val="00740139"/>
    <w:rsid w:val="00741607"/>
    <w:rsid w:val="00741A70"/>
    <w:rsid w:val="00741B65"/>
    <w:rsid w:val="00741BD8"/>
    <w:rsid w:val="007438C7"/>
    <w:rsid w:val="00743A18"/>
    <w:rsid w:val="0074511D"/>
    <w:rsid w:val="007453F4"/>
    <w:rsid w:val="007463D8"/>
    <w:rsid w:val="00746DB3"/>
    <w:rsid w:val="00746E4F"/>
    <w:rsid w:val="0075033F"/>
    <w:rsid w:val="00750B49"/>
    <w:rsid w:val="00751534"/>
    <w:rsid w:val="00751F33"/>
    <w:rsid w:val="00752BC0"/>
    <w:rsid w:val="007531A4"/>
    <w:rsid w:val="007535FB"/>
    <w:rsid w:val="00753AF6"/>
    <w:rsid w:val="007542CC"/>
    <w:rsid w:val="00754B83"/>
    <w:rsid w:val="00754E3E"/>
    <w:rsid w:val="00754E83"/>
    <w:rsid w:val="00756242"/>
    <w:rsid w:val="0075645D"/>
    <w:rsid w:val="00756579"/>
    <w:rsid w:val="00756A30"/>
    <w:rsid w:val="00756D04"/>
    <w:rsid w:val="00756D3E"/>
    <w:rsid w:val="007576CF"/>
    <w:rsid w:val="00757B95"/>
    <w:rsid w:val="0076239E"/>
    <w:rsid w:val="00762EB8"/>
    <w:rsid w:val="00763464"/>
    <w:rsid w:val="0076399C"/>
    <w:rsid w:val="00764884"/>
    <w:rsid w:val="00764A7E"/>
    <w:rsid w:val="00764DAF"/>
    <w:rsid w:val="00766072"/>
    <w:rsid w:val="007669C5"/>
    <w:rsid w:val="00766FA6"/>
    <w:rsid w:val="00767837"/>
    <w:rsid w:val="00770BD0"/>
    <w:rsid w:val="00770C84"/>
    <w:rsid w:val="00771C63"/>
    <w:rsid w:val="007727ED"/>
    <w:rsid w:val="0077391E"/>
    <w:rsid w:val="007739F0"/>
    <w:rsid w:val="0077421D"/>
    <w:rsid w:val="0077513C"/>
    <w:rsid w:val="00775328"/>
    <w:rsid w:val="00776F3C"/>
    <w:rsid w:val="007771C5"/>
    <w:rsid w:val="0078040A"/>
    <w:rsid w:val="0078051E"/>
    <w:rsid w:val="00780E41"/>
    <w:rsid w:val="00780F6F"/>
    <w:rsid w:val="00780FBF"/>
    <w:rsid w:val="007812FD"/>
    <w:rsid w:val="00781A77"/>
    <w:rsid w:val="007826E6"/>
    <w:rsid w:val="0078276C"/>
    <w:rsid w:val="00782F1C"/>
    <w:rsid w:val="00783326"/>
    <w:rsid w:val="0078441F"/>
    <w:rsid w:val="0078499B"/>
    <w:rsid w:val="00784F50"/>
    <w:rsid w:val="0078544A"/>
    <w:rsid w:val="00785852"/>
    <w:rsid w:val="00786717"/>
    <w:rsid w:val="007867A3"/>
    <w:rsid w:val="007867F5"/>
    <w:rsid w:val="00786B67"/>
    <w:rsid w:val="00786E68"/>
    <w:rsid w:val="0078728C"/>
    <w:rsid w:val="00787EE7"/>
    <w:rsid w:val="00790E1B"/>
    <w:rsid w:val="007918F9"/>
    <w:rsid w:val="00793561"/>
    <w:rsid w:val="0079367C"/>
    <w:rsid w:val="00793DA2"/>
    <w:rsid w:val="00795351"/>
    <w:rsid w:val="00795A68"/>
    <w:rsid w:val="00797DF5"/>
    <w:rsid w:val="007A0BD3"/>
    <w:rsid w:val="007A1D44"/>
    <w:rsid w:val="007A1EDD"/>
    <w:rsid w:val="007A2AF5"/>
    <w:rsid w:val="007A39EE"/>
    <w:rsid w:val="007A43A9"/>
    <w:rsid w:val="007A4F38"/>
    <w:rsid w:val="007A6AC6"/>
    <w:rsid w:val="007A6E5E"/>
    <w:rsid w:val="007A78A1"/>
    <w:rsid w:val="007A7A9E"/>
    <w:rsid w:val="007A7B6D"/>
    <w:rsid w:val="007B0808"/>
    <w:rsid w:val="007B0A95"/>
    <w:rsid w:val="007B21B1"/>
    <w:rsid w:val="007B2D8D"/>
    <w:rsid w:val="007B2DF7"/>
    <w:rsid w:val="007B350B"/>
    <w:rsid w:val="007B40E8"/>
    <w:rsid w:val="007B4971"/>
    <w:rsid w:val="007B49F1"/>
    <w:rsid w:val="007B57F6"/>
    <w:rsid w:val="007B7F59"/>
    <w:rsid w:val="007C056B"/>
    <w:rsid w:val="007C06DA"/>
    <w:rsid w:val="007C3332"/>
    <w:rsid w:val="007C3912"/>
    <w:rsid w:val="007C4188"/>
    <w:rsid w:val="007C4485"/>
    <w:rsid w:val="007C45B6"/>
    <w:rsid w:val="007C4724"/>
    <w:rsid w:val="007C5127"/>
    <w:rsid w:val="007C5237"/>
    <w:rsid w:val="007C5FE2"/>
    <w:rsid w:val="007C6227"/>
    <w:rsid w:val="007C6C4C"/>
    <w:rsid w:val="007C72E4"/>
    <w:rsid w:val="007C75C1"/>
    <w:rsid w:val="007C77F1"/>
    <w:rsid w:val="007D022F"/>
    <w:rsid w:val="007D0BF9"/>
    <w:rsid w:val="007D204B"/>
    <w:rsid w:val="007D2155"/>
    <w:rsid w:val="007D430C"/>
    <w:rsid w:val="007D4A39"/>
    <w:rsid w:val="007D6B85"/>
    <w:rsid w:val="007D7144"/>
    <w:rsid w:val="007E180B"/>
    <w:rsid w:val="007E1980"/>
    <w:rsid w:val="007E19C6"/>
    <w:rsid w:val="007E1BC3"/>
    <w:rsid w:val="007E1D31"/>
    <w:rsid w:val="007E22AA"/>
    <w:rsid w:val="007E236F"/>
    <w:rsid w:val="007E246A"/>
    <w:rsid w:val="007E264B"/>
    <w:rsid w:val="007E4114"/>
    <w:rsid w:val="007E4696"/>
    <w:rsid w:val="007E4905"/>
    <w:rsid w:val="007E5410"/>
    <w:rsid w:val="007E5777"/>
    <w:rsid w:val="007E62BB"/>
    <w:rsid w:val="007E69D9"/>
    <w:rsid w:val="007E6C80"/>
    <w:rsid w:val="007E7679"/>
    <w:rsid w:val="007F01BE"/>
    <w:rsid w:val="007F1235"/>
    <w:rsid w:val="007F14D9"/>
    <w:rsid w:val="007F2731"/>
    <w:rsid w:val="007F2CA6"/>
    <w:rsid w:val="007F3539"/>
    <w:rsid w:val="007F4ECB"/>
    <w:rsid w:val="007F5808"/>
    <w:rsid w:val="007F68BC"/>
    <w:rsid w:val="007F6C7C"/>
    <w:rsid w:val="007F6ECD"/>
    <w:rsid w:val="007F7DA7"/>
    <w:rsid w:val="00802DCD"/>
    <w:rsid w:val="00803B4B"/>
    <w:rsid w:val="0080438B"/>
    <w:rsid w:val="00804AC6"/>
    <w:rsid w:val="00804BAF"/>
    <w:rsid w:val="008072D1"/>
    <w:rsid w:val="00807478"/>
    <w:rsid w:val="00807754"/>
    <w:rsid w:val="00807D9C"/>
    <w:rsid w:val="00810EE1"/>
    <w:rsid w:val="00811F7C"/>
    <w:rsid w:val="008122FF"/>
    <w:rsid w:val="00812B3F"/>
    <w:rsid w:val="00812BE6"/>
    <w:rsid w:val="00814C0D"/>
    <w:rsid w:val="008160A8"/>
    <w:rsid w:val="00816A76"/>
    <w:rsid w:val="008172EC"/>
    <w:rsid w:val="0082178D"/>
    <w:rsid w:val="00822227"/>
    <w:rsid w:val="00822D5B"/>
    <w:rsid w:val="00824177"/>
    <w:rsid w:val="008243F1"/>
    <w:rsid w:val="00824735"/>
    <w:rsid w:val="00824A79"/>
    <w:rsid w:val="008272ED"/>
    <w:rsid w:val="008276F1"/>
    <w:rsid w:val="00830934"/>
    <w:rsid w:val="0083096C"/>
    <w:rsid w:val="008313F6"/>
    <w:rsid w:val="00831576"/>
    <w:rsid w:val="008323F6"/>
    <w:rsid w:val="00833197"/>
    <w:rsid w:val="008338F1"/>
    <w:rsid w:val="00833CC4"/>
    <w:rsid w:val="00834770"/>
    <w:rsid w:val="00835775"/>
    <w:rsid w:val="008360E5"/>
    <w:rsid w:val="00836150"/>
    <w:rsid w:val="00836185"/>
    <w:rsid w:val="00836D98"/>
    <w:rsid w:val="00836ED2"/>
    <w:rsid w:val="008376BB"/>
    <w:rsid w:val="00837C10"/>
    <w:rsid w:val="00837D46"/>
    <w:rsid w:val="00840ECC"/>
    <w:rsid w:val="00841C85"/>
    <w:rsid w:val="00842631"/>
    <w:rsid w:val="00842EED"/>
    <w:rsid w:val="00844730"/>
    <w:rsid w:val="008465EE"/>
    <w:rsid w:val="00846CF5"/>
    <w:rsid w:val="00847638"/>
    <w:rsid w:val="00847922"/>
    <w:rsid w:val="00847DB5"/>
    <w:rsid w:val="00850240"/>
    <w:rsid w:val="00850C4C"/>
    <w:rsid w:val="00850E9E"/>
    <w:rsid w:val="0085142A"/>
    <w:rsid w:val="00851CE8"/>
    <w:rsid w:val="008524F9"/>
    <w:rsid w:val="0085251B"/>
    <w:rsid w:val="00852AE6"/>
    <w:rsid w:val="00852E33"/>
    <w:rsid w:val="00852E67"/>
    <w:rsid w:val="0085370C"/>
    <w:rsid w:val="008547FE"/>
    <w:rsid w:val="0085500E"/>
    <w:rsid w:val="0085573E"/>
    <w:rsid w:val="00855DDA"/>
    <w:rsid w:val="00856133"/>
    <w:rsid w:val="0085640D"/>
    <w:rsid w:val="00856895"/>
    <w:rsid w:val="008607E9"/>
    <w:rsid w:val="0086089A"/>
    <w:rsid w:val="00860A40"/>
    <w:rsid w:val="00860BE3"/>
    <w:rsid w:val="00861692"/>
    <w:rsid w:val="008616E8"/>
    <w:rsid w:val="0086319D"/>
    <w:rsid w:val="00863A33"/>
    <w:rsid w:val="00863DF4"/>
    <w:rsid w:val="00863ED7"/>
    <w:rsid w:val="00864D2C"/>
    <w:rsid w:val="008652E6"/>
    <w:rsid w:val="0086558F"/>
    <w:rsid w:val="00865ADE"/>
    <w:rsid w:val="008663A4"/>
    <w:rsid w:val="00866792"/>
    <w:rsid w:val="0086687A"/>
    <w:rsid w:val="00867292"/>
    <w:rsid w:val="008674C1"/>
    <w:rsid w:val="008679F1"/>
    <w:rsid w:val="00867D77"/>
    <w:rsid w:val="00867F5B"/>
    <w:rsid w:val="008701A5"/>
    <w:rsid w:val="008706F9"/>
    <w:rsid w:val="00872168"/>
    <w:rsid w:val="00872270"/>
    <w:rsid w:val="0087238D"/>
    <w:rsid w:val="0087241F"/>
    <w:rsid w:val="008727E9"/>
    <w:rsid w:val="00872846"/>
    <w:rsid w:val="00872E21"/>
    <w:rsid w:val="00872F2B"/>
    <w:rsid w:val="00872F49"/>
    <w:rsid w:val="0087393C"/>
    <w:rsid w:val="0087448C"/>
    <w:rsid w:val="0087476E"/>
    <w:rsid w:val="00874861"/>
    <w:rsid w:val="00874B54"/>
    <w:rsid w:val="00875D23"/>
    <w:rsid w:val="0087642A"/>
    <w:rsid w:val="00877252"/>
    <w:rsid w:val="008776BB"/>
    <w:rsid w:val="008778BE"/>
    <w:rsid w:val="00877DA4"/>
    <w:rsid w:val="008803BB"/>
    <w:rsid w:val="008816F6"/>
    <w:rsid w:val="00881AC2"/>
    <w:rsid w:val="008822AE"/>
    <w:rsid w:val="00882558"/>
    <w:rsid w:val="00882703"/>
    <w:rsid w:val="00882E02"/>
    <w:rsid w:val="00883968"/>
    <w:rsid w:val="008846ED"/>
    <w:rsid w:val="00884A2C"/>
    <w:rsid w:val="00884D45"/>
    <w:rsid w:val="00884DE8"/>
    <w:rsid w:val="0088502F"/>
    <w:rsid w:val="0088516E"/>
    <w:rsid w:val="00885247"/>
    <w:rsid w:val="00886758"/>
    <w:rsid w:val="0088694A"/>
    <w:rsid w:val="00887325"/>
    <w:rsid w:val="00887997"/>
    <w:rsid w:val="00887D52"/>
    <w:rsid w:val="00890E1A"/>
    <w:rsid w:val="00891EDC"/>
    <w:rsid w:val="0089352D"/>
    <w:rsid w:val="00893FAC"/>
    <w:rsid w:val="00893FD3"/>
    <w:rsid w:val="008957ED"/>
    <w:rsid w:val="00895AFF"/>
    <w:rsid w:val="00896B80"/>
    <w:rsid w:val="008A2C5F"/>
    <w:rsid w:val="008A2DED"/>
    <w:rsid w:val="008A3AAC"/>
    <w:rsid w:val="008A3DC2"/>
    <w:rsid w:val="008A4B9E"/>
    <w:rsid w:val="008A5A4D"/>
    <w:rsid w:val="008A629D"/>
    <w:rsid w:val="008A62D3"/>
    <w:rsid w:val="008A6434"/>
    <w:rsid w:val="008A7043"/>
    <w:rsid w:val="008A7177"/>
    <w:rsid w:val="008A74EA"/>
    <w:rsid w:val="008B0176"/>
    <w:rsid w:val="008B0274"/>
    <w:rsid w:val="008B17AF"/>
    <w:rsid w:val="008B1904"/>
    <w:rsid w:val="008B2940"/>
    <w:rsid w:val="008B2981"/>
    <w:rsid w:val="008B2C6A"/>
    <w:rsid w:val="008B41F9"/>
    <w:rsid w:val="008B524D"/>
    <w:rsid w:val="008B69DC"/>
    <w:rsid w:val="008B7920"/>
    <w:rsid w:val="008B7A7E"/>
    <w:rsid w:val="008B7FA8"/>
    <w:rsid w:val="008C012E"/>
    <w:rsid w:val="008C154E"/>
    <w:rsid w:val="008C230D"/>
    <w:rsid w:val="008C236B"/>
    <w:rsid w:val="008C32AC"/>
    <w:rsid w:val="008C397C"/>
    <w:rsid w:val="008C478A"/>
    <w:rsid w:val="008C4AF2"/>
    <w:rsid w:val="008C628E"/>
    <w:rsid w:val="008C6535"/>
    <w:rsid w:val="008C7AE9"/>
    <w:rsid w:val="008D091D"/>
    <w:rsid w:val="008D1387"/>
    <w:rsid w:val="008D19F6"/>
    <w:rsid w:val="008D2060"/>
    <w:rsid w:val="008D270C"/>
    <w:rsid w:val="008D2EDE"/>
    <w:rsid w:val="008D38FF"/>
    <w:rsid w:val="008D4681"/>
    <w:rsid w:val="008D4C25"/>
    <w:rsid w:val="008D5619"/>
    <w:rsid w:val="008D625A"/>
    <w:rsid w:val="008D659D"/>
    <w:rsid w:val="008D6CD3"/>
    <w:rsid w:val="008D6F35"/>
    <w:rsid w:val="008D747D"/>
    <w:rsid w:val="008D75D1"/>
    <w:rsid w:val="008E36FD"/>
    <w:rsid w:val="008E3B1B"/>
    <w:rsid w:val="008E53BB"/>
    <w:rsid w:val="008E5A53"/>
    <w:rsid w:val="008E603D"/>
    <w:rsid w:val="008E611C"/>
    <w:rsid w:val="008E630F"/>
    <w:rsid w:val="008E6520"/>
    <w:rsid w:val="008E7F28"/>
    <w:rsid w:val="008F1648"/>
    <w:rsid w:val="008F1E12"/>
    <w:rsid w:val="008F2C50"/>
    <w:rsid w:val="008F2E73"/>
    <w:rsid w:val="008F4CD8"/>
    <w:rsid w:val="008F636B"/>
    <w:rsid w:val="008F6ABC"/>
    <w:rsid w:val="008F6F21"/>
    <w:rsid w:val="008F70FD"/>
    <w:rsid w:val="008F716A"/>
    <w:rsid w:val="008F7F51"/>
    <w:rsid w:val="009008D2"/>
    <w:rsid w:val="00900C48"/>
    <w:rsid w:val="00900CB6"/>
    <w:rsid w:val="00901462"/>
    <w:rsid w:val="00901896"/>
    <w:rsid w:val="009018F7"/>
    <w:rsid w:val="0090291A"/>
    <w:rsid w:val="00902F50"/>
    <w:rsid w:val="00903A9E"/>
    <w:rsid w:val="00903BDF"/>
    <w:rsid w:val="009042F0"/>
    <w:rsid w:val="009044D0"/>
    <w:rsid w:val="009046DB"/>
    <w:rsid w:val="00905E26"/>
    <w:rsid w:val="00906AF2"/>
    <w:rsid w:val="00906C06"/>
    <w:rsid w:val="00906DE1"/>
    <w:rsid w:val="00910BF2"/>
    <w:rsid w:val="009112E1"/>
    <w:rsid w:val="00912898"/>
    <w:rsid w:val="009133BD"/>
    <w:rsid w:val="00914447"/>
    <w:rsid w:val="009147A0"/>
    <w:rsid w:val="0091510A"/>
    <w:rsid w:val="009154DC"/>
    <w:rsid w:val="00916317"/>
    <w:rsid w:val="00917179"/>
    <w:rsid w:val="00920A50"/>
    <w:rsid w:val="00920C96"/>
    <w:rsid w:val="00921538"/>
    <w:rsid w:val="0092291A"/>
    <w:rsid w:val="00922BA9"/>
    <w:rsid w:val="009233B2"/>
    <w:rsid w:val="00923C2E"/>
    <w:rsid w:val="0092488A"/>
    <w:rsid w:val="00924A42"/>
    <w:rsid w:val="0092572E"/>
    <w:rsid w:val="00925E0E"/>
    <w:rsid w:val="0092663D"/>
    <w:rsid w:val="00927EDB"/>
    <w:rsid w:val="009302D9"/>
    <w:rsid w:val="0093058E"/>
    <w:rsid w:val="009310B2"/>
    <w:rsid w:val="0093248B"/>
    <w:rsid w:val="00933BAD"/>
    <w:rsid w:val="009340E8"/>
    <w:rsid w:val="00934878"/>
    <w:rsid w:val="00935EA2"/>
    <w:rsid w:val="00936904"/>
    <w:rsid w:val="00936939"/>
    <w:rsid w:val="009377D5"/>
    <w:rsid w:val="00937E86"/>
    <w:rsid w:val="0094099D"/>
    <w:rsid w:val="00941B8E"/>
    <w:rsid w:val="00941FE3"/>
    <w:rsid w:val="00942370"/>
    <w:rsid w:val="0094256A"/>
    <w:rsid w:val="009427FE"/>
    <w:rsid w:val="0094325C"/>
    <w:rsid w:val="00943DEC"/>
    <w:rsid w:val="00944652"/>
    <w:rsid w:val="00944E0D"/>
    <w:rsid w:val="00945359"/>
    <w:rsid w:val="00945AED"/>
    <w:rsid w:val="00946901"/>
    <w:rsid w:val="009474A2"/>
    <w:rsid w:val="00947B1E"/>
    <w:rsid w:val="00947E85"/>
    <w:rsid w:val="00951805"/>
    <w:rsid w:val="00953594"/>
    <w:rsid w:val="00953FFA"/>
    <w:rsid w:val="00954E73"/>
    <w:rsid w:val="00955441"/>
    <w:rsid w:val="0095700E"/>
    <w:rsid w:val="00957270"/>
    <w:rsid w:val="00957410"/>
    <w:rsid w:val="009612C5"/>
    <w:rsid w:val="00961789"/>
    <w:rsid w:val="00961C1F"/>
    <w:rsid w:val="009623E4"/>
    <w:rsid w:val="00964DE8"/>
    <w:rsid w:val="00966422"/>
    <w:rsid w:val="00966537"/>
    <w:rsid w:val="00966F96"/>
    <w:rsid w:val="00967408"/>
    <w:rsid w:val="00967B63"/>
    <w:rsid w:val="00967FF3"/>
    <w:rsid w:val="0097126D"/>
    <w:rsid w:val="009713DB"/>
    <w:rsid w:val="0097161D"/>
    <w:rsid w:val="00971769"/>
    <w:rsid w:val="0097218C"/>
    <w:rsid w:val="009734D5"/>
    <w:rsid w:val="00973ADA"/>
    <w:rsid w:val="00973E4D"/>
    <w:rsid w:val="009753A3"/>
    <w:rsid w:val="00975E73"/>
    <w:rsid w:val="009760E7"/>
    <w:rsid w:val="009766D3"/>
    <w:rsid w:val="00976D1C"/>
    <w:rsid w:val="00977338"/>
    <w:rsid w:val="00977E3E"/>
    <w:rsid w:val="00981151"/>
    <w:rsid w:val="00981580"/>
    <w:rsid w:val="00981704"/>
    <w:rsid w:val="009822EB"/>
    <w:rsid w:val="00983C89"/>
    <w:rsid w:val="0098466F"/>
    <w:rsid w:val="00984B5F"/>
    <w:rsid w:val="00985C2B"/>
    <w:rsid w:val="00985E7A"/>
    <w:rsid w:val="0098683F"/>
    <w:rsid w:val="009872AF"/>
    <w:rsid w:val="00987B65"/>
    <w:rsid w:val="00990A1B"/>
    <w:rsid w:val="00992ABF"/>
    <w:rsid w:val="009954E6"/>
    <w:rsid w:val="0099579F"/>
    <w:rsid w:val="009962B9"/>
    <w:rsid w:val="00996EEF"/>
    <w:rsid w:val="00996F31"/>
    <w:rsid w:val="0099783A"/>
    <w:rsid w:val="00997C30"/>
    <w:rsid w:val="009A099D"/>
    <w:rsid w:val="009A1694"/>
    <w:rsid w:val="009A1898"/>
    <w:rsid w:val="009A1AB0"/>
    <w:rsid w:val="009A1BFD"/>
    <w:rsid w:val="009A1EC5"/>
    <w:rsid w:val="009A24D7"/>
    <w:rsid w:val="009A24EA"/>
    <w:rsid w:val="009A25D0"/>
    <w:rsid w:val="009A2AE6"/>
    <w:rsid w:val="009A312B"/>
    <w:rsid w:val="009A38AF"/>
    <w:rsid w:val="009A42DD"/>
    <w:rsid w:val="009A4C51"/>
    <w:rsid w:val="009A5348"/>
    <w:rsid w:val="009A5A05"/>
    <w:rsid w:val="009A5F13"/>
    <w:rsid w:val="009A7A40"/>
    <w:rsid w:val="009B0253"/>
    <w:rsid w:val="009B036D"/>
    <w:rsid w:val="009B0F94"/>
    <w:rsid w:val="009B1B45"/>
    <w:rsid w:val="009B2193"/>
    <w:rsid w:val="009B2EB8"/>
    <w:rsid w:val="009B5404"/>
    <w:rsid w:val="009B580A"/>
    <w:rsid w:val="009B58F0"/>
    <w:rsid w:val="009B5DD5"/>
    <w:rsid w:val="009B6ADA"/>
    <w:rsid w:val="009B6B4F"/>
    <w:rsid w:val="009C0622"/>
    <w:rsid w:val="009C07BF"/>
    <w:rsid w:val="009C16E2"/>
    <w:rsid w:val="009C1724"/>
    <w:rsid w:val="009C1FE5"/>
    <w:rsid w:val="009C3F7F"/>
    <w:rsid w:val="009C49FB"/>
    <w:rsid w:val="009C5A02"/>
    <w:rsid w:val="009C60DC"/>
    <w:rsid w:val="009C714A"/>
    <w:rsid w:val="009D06AA"/>
    <w:rsid w:val="009D0A29"/>
    <w:rsid w:val="009D0E8F"/>
    <w:rsid w:val="009D17BD"/>
    <w:rsid w:val="009D1DE9"/>
    <w:rsid w:val="009D2039"/>
    <w:rsid w:val="009D30B4"/>
    <w:rsid w:val="009D3501"/>
    <w:rsid w:val="009D3B7A"/>
    <w:rsid w:val="009D60A8"/>
    <w:rsid w:val="009D675D"/>
    <w:rsid w:val="009D6A42"/>
    <w:rsid w:val="009D6AD0"/>
    <w:rsid w:val="009D715F"/>
    <w:rsid w:val="009D75EC"/>
    <w:rsid w:val="009E0522"/>
    <w:rsid w:val="009E08AE"/>
    <w:rsid w:val="009E098E"/>
    <w:rsid w:val="009E0AE1"/>
    <w:rsid w:val="009E1A97"/>
    <w:rsid w:val="009E20DD"/>
    <w:rsid w:val="009E2318"/>
    <w:rsid w:val="009E34EC"/>
    <w:rsid w:val="009E3EA8"/>
    <w:rsid w:val="009E3F96"/>
    <w:rsid w:val="009E4111"/>
    <w:rsid w:val="009E44F1"/>
    <w:rsid w:val="009E4A2F"/>
    <w:rsid w:val="009E6002"/>
    <w:rsid w:val="009E646D"/>
    <w:rsid w:val="009E7331"/>
    <w:rsid w:val="009E7DB0"/>
    <w:rsid w:val="009F1126"/>
    <w:rsid w:val="009F1379"/>
    <w:rsid w:val="009F1531"/>
    <w:rsid w:val="009F1545"/>
    <w:rsid w:val="009F1D36"/>
    <w:rsid w:val="009F3576"/>
    <w:rsid w:val="009F41A9"/>
    <w:rsid w:val="009F5F75"/>
    <w:rsid w:val="009F64C4"/>
    <w:rsid w:val="009F6B43"/>
    <w:rsid w:val="009F6F24"/>
    <w:rsid w:val="009F75F8"/>
    <w:rsid w:val="009F76A0"/>
    <w:rsid w:val="009F7744"/>
    <w:rsid w:val="00A00926"/>
    <w:rsid w:val="00A00B06"/>
    <w:rsid w:val="00A00CC9"/>
    <w:rsid w:val="00A013B8"/>
    <w:rsid w:val="00A01A0C"/>
    <w:rsid w:val="00A02A60"/>
    <w:rsid w:val="00A02D10"/>
    <w:rsid w:val="00A03346"/>
    <w:rsid w:val="00A04396"/>
    <w:rsid w:val="00A04D23"/>
    <w:rsid w:val="00A055A7"/>
    <w:rsid w:val="00A05FA2"/>
    <w:rsid w:val="00A06112"/>
    <w:rsid w:val="00A065C7"/>
    <w:rsid w:val="00A0697C"/>
    <w:rsid w:val="00A10169"/>
    <w:rsid w:val="00A107A4"/>
    <w:rsid w:val="00A10C12"/>
    <w:rsid w:val="00A10D9C"/>
    <w:rsid w:val="00A11068"/>
    <w:rsid w:val="00A1141E"/>
    <w:rsid w:val="00A11ABC"/>
    <w:rsid w:val="00A12D39"/>
    <w:rsid w:val="00A12D51"/>
    <w:rsid w:val="00A13A1F"/>
    <w:rsid w:val="00A13B43"/>
    <w:rsid w:val="00A13C15"/>
    <w:rsid w:val="00A15352"/>
    <w:rsid w:val="00A15574"/>
    <w:rsid w:val="00A1568D"/>
    <w:rsid w:val="00A15A18"/>
    <w:rsid w:val="00A15EBD"/>
    <w:rsid w:val="00A16349"/>
    <w:rsid w:val="00A1686E"/>
    <w:rsid w:val="00A21FC1"/>
    <w:rsid w:val="00A221CD"/>
    <w:rsid w:val="00A22231"/>
    <w:rsid w:val="00A23469"/>
    <w:rsid w:val="00A234C9"/>
    <w:rsid w:val="00A23A49"/>
    <w:rsid w:val="00A26518"/>
    <w:rsid w:val="00A265C2"/>
    <w:rsid w:val="00A2695A"/>
    <w:rsid w:val="00A26EB8"/>
    <w:rsid w:val="00A273D5"/>
    <w:rsid w:val="00A2746A"/>
    <w:rsid w:val="00A30C33"/>
    <w:rsid w:val="00A31DE6"/>
    <w:rsid w:val="00A320AB"/>
    <w:rsid w:val="00A326E6"/>
    <w:rsid w:val="00A32825"/>
    <w:rsid w:val="00A33796"/>
    <w:rsid w:val="00A33917"/>
    <w:rsid w:val="00A33FC8"/>
    <w:rsid w:val="00A34344"/>
    <w:rsid w:val="00A3693A"/>
    <w:rsid w:val="00A36F62"/>
    <w:rsid w:val="00A37105"/>
    <w:rsid w:val="00A37A77"/>
    <w:rsid w:val="00A37B41"/>
    <w:rsid w:val="00A37B93"/>
    <w:rsid w:val="00A406C6"/>
    <w:rsid w:val="00A40D42"/>
    <w:rsid w:val="00A42473"/>
    <w:rsid w:val="00A424AB"/>
    <w:rsid w:val="00A438CB"/>
    <w:rsid w:val="00A45CD5"/>
    <w:rsid w:val="00A47563"/>
    <w:rsid w:val="00A50862"/>
    <w:rsid w:val="00A51268"/>
    <w:rsid w:val="00A512E0"/>
    <w:rsid w:val="00A5273C"/>
    <w:rsid w:val="00A53E64"/>
    <w:rsid w:val="00A54071"/>
    <w:rsid w:val="00A557DB"/>
    <w:rsid w:val="00A55D8D"/>
    <w:rsid w:val="00A56505"/>
    <w:rsid w:val="00A566C4"/>
    <w:rsid w:val="00A56A6F"/>
    <w:rsid w:val="00A57094"/>
    <w:rsid w:val="00A57228"/>
    <w:rsid w:val="00A57D83"/>
    <w:rsid w:val="00A60C6E"/>
    <w:rsid w:val="00A60E1F"/>
    <w:rsid w:val="00A617F8"/>
    <w:rsid w:val="00A6196E"/>
    <w:rsid w:val="00A6201A"/>
    <w:rsid w:val="00A62380"/>
    <w:rsid w:val="00A627C4"/>
    <w:rsid w:val="00A629FA"/>
    <w:rsid w:val="00A64456"/>
    <w:rsid w:val="00A65111"/>
    <w:rsid w:val="00A65198"/>
    <w:rsid w:val="00A65BC8"/>
    <w:rsid w:val="00A6625C"/>
    <w:rsid w:val="00A6799A"/>
    <w:rsid w:val="00A70346"/>
    <w:rsid w:val="00A71426"/>
    <w:rsid w:val="00A714F2"/>
    <w:rsid w:val="00A717AB"/>
    <w:rsid w:val="00A71D73"/>
    <w:rsid w:val="00A7288C"/>
    <w:rsid w:val="00A72ABF"/>
    <w:rsid w:val="00A72B13"/>
    <w:rsid w:val="00A72DD1"/>
    <w:rsid w:val="00A738D7"/>
    <w:rsid w:val="00A73C7E"/>
    <w:rsid w:val="00A73DA0"/>
    <w:rsid w:val="00A73F39"/>
    <w:rsid w:val="00A744B0"/>
    <w:rsid w:val="00A74714"/>
    <w:rsid w:val="00A74B8C"/>
    <w:rsid w:val="00A75628"/>
    <w:rsid w:val="00A76E3B"/>
    <w:rsid w:val="00A7717A"/>
    <w:rsid w:val="00A777BC"/>
    <w:rsid w:val="00A827B0"/>
    <w:rsid w:val="00A83700"/>
    <w:rsid w:val="00A83F4D"/>
    <w:rsid w:val="00A84CD1"/>
    <w:rsid w:val="00A84D48"/>
    <w:rsid w:val="00A84F38"/>
    <w:rsid w:val="00A8528D"/>
    <w:rsid w:val="00A857DE"/>
    <w:rsid w:val="00A85F8D"/>
    <w:rsid w:val="00A8623B"/>
    <w:rsid w:val="00A865DF"/>
    <w:rsid w:val="00A86C9A"/>
    <w:rsid w:val="00A86E30"/>
    <w:rsid w:val="00A86EA7"/>
    <w:rsid w:val="00A8786D"/>
    <w:rsid w:val="00A87B69"/>
    <w:rsid w:val="00A90237"/>
    <w:rsid w:val="00A91301"/>
    <w:rsid w:val="00A916E0"/>
    <w:rsid w:val="00A91880"/>
    <w:rsid w:val="00A91CB1"/>
    <w:rsid w:val="00A92F86"/>
    <w:rsid w:val="00A93A2C"/>
    <w:rsid w:val="00A93E07"/>
    <w:rsid w:val="00A949AA"/>
    <w:rsid w:val="00A95054"/>
    <w:rsid w:val="00A9513D"/>
    <w:rsid w:val="00A95559"/>
    <w:rsid w:val="00A96031"/>
    <w:rsid w:val="00AA0B1C"/>
    <w:rsid w:val="00AA0DE4"/>
    <w:rsid w:val="00AA10ED"/>
    <w:rsid w:val="00AA17D2"/>
    <w:rsid w:val="00AA2200"/>
    <w:rsid w:val="00AA2BF1"/>
    <w:rsid w:val="00AA2E66"/>
    <w:rsid w:val="00AA34E3"/>
    <w:rsid w:val="00AA3518"/>
    <w:rsid w:val="00AA37D1"/>
    <w:rsid w:val="00AA3A4B"/>
    <w:rsid w:val="00AA3D26"/>
    <w:rsid w:val="00AA3DBB"/>
    <w:rsid w:val="00AA4598"/>
    <w:rsid w:val="00AA4DCF"/>
    <w:rsid w:val="00AA5FE6"/>
    <w:rsid w:val="00AA61C1"/>
    <w:rsid w:val="00AA6738"/>
    <w:rsid w:val="00AA7EDB"/>
    <w:rsid w:val="00AB00EF"/>
    <w:rsid w:val="00AB19FC"/>
    <w:rsid w:val="00AB1EB7"/>
    <w:rsid w:val="00AB26B3"/>
    <w:rsid w:val="00AB2C1E"/>
    <w:rsid w:val="00AB4082"/>
    <w:rsid w:val="00AB4AC3"/>
    <w:rsid w:val="00AB526D"/>
    <w:rsid w:val="00AB6365"/>
    <w:rsid w:val="00AB6924"/>
    <w:rsid w:val="00AB6FB3"/>
    <w:rsid w:val="00AB753A"/>
    <w:rsid w:val="00AC14E5"/>
    <w:rsid w:val="00AC19B0"/>
    <w:rsid w:val="00AC2F4D"/>
    <w:rsid w:val="00AC3D52"/>
    <w:rsid w:val="00AC3DDD"/>
    <w:rsid w:val="00AC3EB0"/>
    <w:rsid w:val="00AC41AF"/>
    <w:rsid w:val="00AC47A8"/>
    <w:rsid w:val="00AC4DAF"/>
    <w:rsid w:val="00AC5FDD"/>
    <w:rsid w:val="00AC610A"/>
    <w:rsid w:val="00AC61E7"/>
    <w:rsid w:val="00AC669D"/>
    <w:rsid w:val="00AD050D"/>
    <w:rsid w:val="00AD064F"/>
    <w:rsid w:val="00AD17C3"/>
    <w:rsid w:val="00AD2626"/>
    <w:rsid w:val="00AD2706"/>
    <w:rsid w:val="00AD2FE1"/>
    <w:rsid w:val="00AD3B0A"/>
    <w:rsid w:val="00AD5092"/>
    <w:rsid w:val="00AD605F"/>
    <w:rsid w:val="00AD613C"/>
    <w:rsid w:val="00AD6424"/>
    <w:rsid w:val="00AD6A06"/>
    <w:rsid w:val="00AD74BE"/>
    <w:rsid w:val="00AD75A4"/>
    <w:rsid w:val="00AE0876"/>
    <w:rsid w:val="00AE08FB"/>
    <w:rsid w:val="00AE0EAB"/>
    <w:rsid w:val="00AE189C"/>
    <w:rsid w:val="00AE198E"/>
    <w:rsid w:val="00AE1E9F"/>
    <w:rsid w:val="00AE25CA"/>
    <w:rsid w:val="00AE3901"/>
    <w:rsid w:val="00AE5447"/>
    <w:rsid w:val="00AE54E1"/>
    <w:rsid w:val="00AE6366"/>
    <w:rsid w:val="00AE6B2E"/>
    <w:rsid w:val="00AE7D59"/>
    <w:rsid w:val="00AF05ED"/>
    <w:rsid w:val="00AF0CF3"/>
    <w:rsid w:val="00AF11DE"/>
    <w:rsid w:val="00AF19F1"/>
    <w:rsid w:val="00AF2458"/>
    <w:rsid w:val="00AF2A3C"/>
    <w:rsid w:val="00AF3BFA"/>
    <w:rsid w:val="00AF4D52"/>
    <w:rsid w:val="00AF5F87"/>
    <w:rsid w:val="00AF63C4"/>
    <w:rsid w:val="00AF65C8"/>
    <w:rsid w:val="00AF6A17"/>
    <w:rsid w:val="00AF74F9"/>
    <w:rsid w:val="00AF7E11"/>
    <w:rsid w:val="00B0012A"/>
    <w:rsid w:val="00B024F2"/>
    <w:rsid w:val="00B0269A"/>
    <w:rsid w:val="00B026A7"/>
    <w:rsid w:val="00B03132"/>
    <w:rsid w:val="00B03CC3"/>
    <w:rsid w:val="00B04BF5"/>
    <w:rsid w:val="00B04DC6"/>
    <w:rsid w:val="00B05700"/>
    <w:rsid w:val="00B057DD"/>
    <w:rsid w:val="00B059C9"/>
    <w:rsid w:val="00B11DBE"/>
    <w:rsid w:val="00B11EBC"/>
    <w:rsid w:val="00B126F2"/>
    <w:rsid w:val="00B12BAD"/>
    <w:rsid w:val="00B12ECC"/>
    <w:rsid w:val="00B12ED2"/>
    <w:rsid w:val="00B13A25"/>
    <w:rsid w:val="00B13D36"/>
    <w:rsid w:val="00B140BB"/>
    <w:rsid w:val="00B14139"/>
    <w:rsid w:val="00B14E00"/>
    <w:rsid w:val="00B15DCD"/>
    <w:rsid w:val="00B15E79"/>
    <w:rsid w:val="00B16FB3"/>
    <w:rsid w:val="00B1795D"/>
    <w:rsid w:val="00B17A4E"/>
    <w:rsid w:val="00B17E7A"/>
    <w:rsid w:val="00B200B0"/>
    <w:rsid w:val="00B2031C"/>
    <w:rsid w:val="00B22AD6"/>
    <w:rsid w:val="00B22B35"/>
    <w:rsid w:val="00B22BA2"/>
    <w:rsid w:val="00B22C8F"/>
    <w:rsid w:val="00B23A7C"/>
    <w:rsid w:val="00B23BCB"/>
    <w:rsid w:val="00B24124"/>
    <w:rsid w:val="00B2495E"/>
    <w:rsid w:val="00B251BC"/>
    <w:rsid w:val="00B25DE5"/>
    <w:rsid w:val="00B25FAB"/>
    <w:rsid w:val="00B264B1"/>
    <w:rsid w:val="00B265DD"/>
    <w:rsid w:val="00B270EE"/>
    <w:rsid w:val="00B2771B"/>
    <w:rsid w:val="00B30E2A"/>
    <w:rsid w:val="00B313D4"/>
    <w:rsid w:val="00B31B32"/>
    <w:rsid w:val="00B31C72"/>
    <w:rsid w:val="00B32BEB"/>
    <w:rsid w:val="00B33BDF"/>
    <w:rsid w:val="00B33FBA"/>
    <w:rsid w:val="00B34236"/>
    <w:rsid w:val="00B349AA"/>
    <w:rsid w:val="00B34D8E"/>
    <w:rsid w:val="00B35404"/>
    <w:rsid w:val="00B35656"/>
    <w:rsid w:val="00B35821"/>
    <w:rsid w:val="00B361F4"/>
    <w:rsid w:val="00B3686B"/>
    <w:rsid w:val="00B401B2"/>
    <w:rsid w:val="00B401C2"/>
    <w:rsid w:val="00B41EF4"/>
    <w:rsid w:val="00B422F7"/>
    <w:rsid w:val="00B43CC9"/>
    <w:rsid w:val="00B4440F"/>
    <w:rsid w:val="00B4485B"/>
    <w:rsid w:val="00B4529B"/>
    <w:rsid w:val="00B4794A"/>
    <w:rsid w:val="00B50053"/>
    <w:rsid w:val="00B50FF6"/>
    <w:rsid w:val="00B5198B"/>
    <w:rsid w:val="00B51B8D"/>
    <w:rsid w:val="00B52C82"/>
    <w:rsid w:val="00B52D44"/>
    <w:rsid w:val="00B53619"/>
    <w:rsid w:val="00B542C1"/>
    <w:rsid w:val="00B553D1"/>
    <w:rsid w:val="00B55DD0"/>
    <w:rsid w:val="00B562BD"/>
    <w:rsid w:val="00B56373"/>
    <w:rsid w:val="00B56E0B"/>
    <w:rsid w:val="00B57497"/>
    <w:rsid w:val="00B57D97"/>
    <w:rsid w:val="00B57E66"/>
    <w:rsid w:val="00B57E84"/>
    <w:rsid w:val="00B617F4"/>
    <w:rsid w:val="00B61A0F"/>
    <w:rsid w:val="00B62043"/>
    <w:rsid w:val="00B620C7"/>
    <w:rsid w:val="00B628DF"/>
    <w:rsid w:val="00B63720"/>
    <w:rsid w:val="00B6408A"/>
    <w:rsid w:val="00B6436E"/>
    <w:rsid w:val="00B650AE"/>
    <w:rsid w:val="00B651BF"/>
    <w:rsid w:val="00B65235"/>
    <w:rsid w:val="00B65469"/>
    <w:rsid w:val="00B657C0"/>
    <w:rsid w:val="00B66A10"/>
    <w:rsid w:val="00B6763A"/>
    <w:rsid w:val="00B67EAF"/>
    <w:rsid w:val="00B70987"/>
    <w:rsid w:val="00B71244"/>
    <w:rsid w:val="00B714B8"/>
    <w:rsid w:val="00B72C86"/>
    <w:rsid w:val="00B7360F"/>
    <w:rsid w:val="00B73918"/>
    <w:rsid w:val="00B73FB5"/>
    <w:rsid w:val="00B74A2F"/>
    <w:rsid w:val="00B7510D"/>
    <w:rsid w:val="00B751BD"/>
    <w:rsid w:val="00B758A6"/>
    <w:rsid w:val="00B75C55"/>
    <w:rsid w:val="00B75E93"/>
    <w:rsid w:val="00B7719F"/>
    <w:rsid w:val="00B775D4"/>
    <w:rsid w:val="00B82ACA"/>
    <w:rsid w:val="00B833CA"/>
    <w:rsid w:val="00B83B84"/>
    <w:rsid w:val="00B83F7F"/>
    <w:rsid w:val="00B84816"/>
    <w:rsid w:val="00B85013"/>
    <w:rsid w:val="00B853CA"/>
    <w:rsid w:val="00B857A2"/>
    <w:rsid w:val="00B859AC"/>
    <w:rsid w:val="00B85A5E"/>
    <w:rsid w:val="00B866AC"/>
    <w:rsid w:val="00B867D4"/>
    <w:rsid w:val="00B87D8D"/>
    <w:rsid w:val="00B900B0"/>
    <w:rsid w:val="00B903E5"/>
    <w:rsid w:val="00B90559"/>
    <w:rsid w:val="00B908BC"/>
    <w:rsid w:val="00B90A03"/>
    <w:rsid w:val="00B9191C"/>
    <w:rsid w:val="00B93339"/>
    <w:rsid w:val="00B939FD"/>
    <w:rsid w:val="00B9405F"/>
    <w:rsid w:val="00B9546A"/>
    <w:rsid w:val="00B95D4B"/>
    <w:rsid w:val="00B96276"/>
    <w:rsid w:val="00B97AA9"/>
    <w:rsid w:val="00BA0909"/>
    <w:rsid w:val="00BA18F9"/>
    <w:rsid w:val="00BA3C54"/>
    <w:rsid w:val="00BA40B3"/>
    <w:rsid w:val="00BA4863"/>
    <w:rsid w:val="00BA5034"/>
    <w:rsid w:val="00BA5B68"/>
    <w:rsid w:val="00BA5FDF"/>
    <w:rsid w:val="00BA61AC"/>
    <w:rsid w:val="00BA75C7"/>
    <w:rsid w:val="00BB0201"/>
    <w:rsid w:val="00BB159C"/>
    <w:rsid w:val="00BB239E"/>
    <w:rsid w:val="00BB2F2F"/>
    <w:rsid w:val="00BB2F60"/>
    <w:rsid w:val="00BB3DD8"/>
    <w:rsid w:val="00BB470E"/>
    <w:rsid w:val="00BB4C1E"/>
    <w:rsid w:val="00BB4CDB"/>
    <w:rsid w:val="00BB6350"/>
    <w:rsid w:val="00BB738A"/>
    <w:rsid w:val="00BB7B7A"/>
    <w:rsid w:val="00BB7E48"/>
    <w:rsid w:val="00BB7EC7"/>
    <w:rsid w:val="00BC0CFB"/>
    <w:rsid w:val="00BC1190"/>
    <w:rsid w:val="00BC1F94"/>
    <w:rsid w:val="00BC224C"/>
    <w:rsid w:val="00BC23ED"/>
    <w:rsid w:val="00BC2E25"/>
    <w:rsid w:val="00BC35D4"/>
    <w:rsid w:val="00BC35F1"/>
    <w:rsid w:val="00BC476D"/>
    <w:rsid w:val="00BC612F"/>
    <w:rsid w:val="00BC6499"/>
    <w:rsid w:val="00BC66E3"/>
    <w:rsid w:val="00BC7382"/>
    <w:rsid w:val="00BC7623"/>
    <w:rsid w:val="00BC7AB9"/>
    <w:rsid w:val="00BD033C"/>
    <w:rsid w:val="00BD143B"/>
    <w:rsid w:val="00BD1A07"/>
    <w:rsid w:val="00BD21AB"/>
    <w:rsid w:val="00BD273C"/>
    <w:rsid w:val="00BD2C1D"/>
    <w:rsid w:val="00BD2C29"/>
    <w:rsid w:val="00BD2D25"/>
    <w:rsid w:val="00BD4667"/>
    <w:rsid w:val="00BD46F0"/>
    <w:rsid w:val="00BD4907"/>
    <w:rsid w:val="00BD4BE9"/>
    <w:rsid w:val="00BD5E63"/>
    <w:rsid w:val="00BD65B0"/>
    <w:rsid w:val="00BD6B61"/>
    <w:rsid w:val="00BD6CA5"/>
    <w:rsid w:val="00BD6EFE"/>
    <w:rsid w:val="00BD71CC"/>
    <w:rsid w:val="00BD7E17"/>
    <w:rsid w:val="00BE021F"/>
    <w:rsid w:val="00BE14A9"/>
    <w:rsid w:val="00BE1C27"/>
    <w:rsid w:val="00BE1EA6"/>
    <w:rsid w:val="00BE20F4"/>
    <w:rsid w:val="00BE24D4"/>
    <w:rsid w:val="00BE45D5"/>
    <w:rsid w:val="00BE500D"/>
    <w:rsid w:val="00BE5594"/>
    <w:rsid w:val="00BE58A6"/>
    <w:rsid w:val="00BE5963"/>
    <w:rsid w:val="00BE5A44"/>
    <w:rsid w:val="00BE6E64"/>
    <w:rsid w:val="00BE6EB4"/>
    <w:rsid w:val="00BE7BC2"/>
    <w:rsid w:val="00BF056A"/>
    <w:rsid w:val="00BF14B0"/>
    <w:rsid w:val="00BF2679"/>
    <w:rsid w:val="00BF2E28"/>
    <w:rsid w:val="00BF49F0"/>
    <w:rsid w:val="00BF601C"/>
    <w:rsid w:val="00BF6367"/>
    <w:rsid w:val="00BF63EF"/>
    <w:rsid w:val="00BF7384"/>
    <w:rsid w:val="00C00B87"/>
    <w:rsid w:val="00C00C38"/>
    <w:rsid w:val="00C019F1"/>
    <w:rsid w:val="00C023CB"/>
    <w:rsid w:val="00C037AC"/>
    <w:rsid w:val="00C04D86"/>
    <w:rsid w:val="00C05407"/>
    <w:rsid w:val="00C054B5"/>
    <w:rsid w:val="00C05EED"/>
    <w:rsid w:val="00C06425"/>
    <w:rsid w:val="00C06575"/>
    <w:rsid w:val="00C067C2"/>
    <w:rsid w:val="00C06B5F"/>
    <w:rsid w:val="00C06BDA"/>
    <w:rsid w:val="00C075F6"/>
    <w:rsid w:val="00C1036D"/>
    <w:rsid w:val="00C109BE"/>
    <w:rsid w:val="00C1221A"/>
    <w:rsid w:val="00C12BE7"/>
    <w:rsid w:val="00C13058"/>
    <w:rsid w:val="00C133FC"/>
    <w:rsid w:val="00C1411C"/>
    <w:rsid w:val="00C14250"/>
    <w:rsid w:val="00C14880"/>
    <w:rsid w:val="00C15FCF"/>
    <w:rsid w:val="00C1600C"/>
    <w:rsid w:val="00C1666E"/>
    <w:rsid w:val="00C16A16"/>
    <w:rsid w:val="00C2084E"/>
    <w:rsid w:val="00C20CD6"/>
    <w:rsid w:val="00C21A51"/>
    <w:rsid w:val="00C24F03"/>
    <w:rsid w:val="00C24F7A"/>
    <w:rsid w:val="00C25270"/>
    <w:rsid w:val="00C27338"/>
    <w:rsid w:val="00C279A9"/>
    <w:rsid w:val="00C317A1"/>
    <w:rsid w:val="00C328BF"/>
    <w:rsid w:val="00C33236"/>
    <w:rsid w:val="00C33240"/>
    <w:rsid w:val="00C33541"/>
    <w:rsid w:val="00C33B3C"/>
    <w:rsid w:val="00C345C6"/>
    <w:rsid w:val="00C34B19"/>
    <w:rsid w:val="00C34B6B"/>
    <w:rsid w:val="00C34DE2"/>
    <w:rsid w:val="00C35F85"/>
    <w:rsid w:val="00C36A0D"/>
    <w:rsid w:val="00C36C23"/>
    <w:rsid w:val="00C4041A"/>
    <w:rsid w:val="00C41EB7"/>
    <w:rsid w:val="00C4238D"/>
    <w:rsid w:val="00C42590"/>
    <w:rsid w:val="00C4337A"/>
    <w:rsid w:val="00C447D1"/>
    <w:rsid w:val="00C45905"/>
    <w:rsid w:val="00C45B5D"/>
    <w:rsid w:val="00C4615B"/>
    <w:rsid w:val="00C4669A"/>
    <w:rsid w:val="00C469E6"/>
    <w:rsid w:val="00C475B6"/>
    <w:rsid w:val="00C50957"/>
    <w:rsid w:val="00C50A9A"/>
    <w:rsid w:val="00C51941"/>
    <w:rsid w:val="00C51D00"/>
    <w:rsid w:val="00C527AA"/>
    <w:rsid w:val="00C532AB"/>
    <w:rsid w:val="00C5368A"/>
    <w:rsid w:val="00C539B6"/>
    <w:rsid w:val="00C53D51"/>
    <w:rsid w:val="00C54437"/>
    <w:rsid w:val="00C54828"/>
    <w:rsid w:val="00C549B8"/>
    <w:rsid w:val="00C56445"/>
    <w:rsid w:val="00C56E6D"/>
    <w:rsid w:val="00C57436"/>
    <w:rsid w:val="00C576D3"/>
    <w:rsid w:val="00C61D5D"/>
    <w:rsid w:val="00C62BC8"/>
    <w:rsid w:val="00C62D91"/>
    <w:rsid w:val="00C63459"/>
    <w:rsid w:val="00C63E8A"/>
    <w:rsid w:val="00C64C54"/>
    <w:rsid w:val="00C65052"/>
    <w:rsid w:val="00C65487"/>
    <w:rsid w:val="00C65597"/>
    <w:rsid w:val="00C66F1E"/>
    <w:rsid w:val="00C7015B"/>
    <w:rsid w:val="00C7114A"/>
    <w:rsid w:val="00C71755"/>
    <w:rsid w:val="00C72590"/>
    <w:rsid w:val="00C72850"/>
    <w:rsid w:val="00C728E8"/>
    <w:rsid w:val="00C72A4E"/>
    <w:rsid w:val="00C732BF"/>
    <w:rsid w:val="00C73D0D"/>
    <w:rsid w:val="00C744A9"/>
    <w:rsid w:val="00C75984"/>
    <w:rsid w:val="00C75A94"/>
    <w:rsid w:val="00C76995"/>
    <w:rsid w:val="00C76C58"/>
    <w:rsid w:val="00C7739D"/>
    <w:rsid w:val="00C77809"/>
    <w:rsid w:val="00C77A93"/>
    <w:rsid w:val="00C81040"/>
    <w:rsid w:val="00C825A2"/>
    <w:rsid w:val="00C830A8"/>
    <w:rsid w:val="00C83864"/>
    <w:rsid w:val="00C84C59"/>
    <w:rsid w:val="00C87524"/>
    <w:rsid w:val="00C87862"/>
    <w:rsid w:val="00C9169C"/>
    <w:rsid w:val="00C9189B"/>
    <w:rsid w:val="00C9262A"/>
    <w:rsid w:val="00C935AC"/>
    <w:rsid w:val="00C9409F"/>
    <w:rsid w:val="00C94183"/>
    <w:rsid w:val="00C9564B"/>
    <w:rsid w:val="00C9718E"/>
    <w:rsid w:val="00C976B0"/>
    <w:rsid w:val="00C97BCD"/>
    <w:rsid w:val="00CA0059"/>
    <w:rsid w:val="00CA03B3"/>
    <w:rsid w:val="00CA0B9C"/>
    <w:rsid w:val="00CA3526"/>
    <w:rsid w:val="00CA3606"/>
    <w:rsid w:val="00CA3E90"/>
    <w:rsid w:val="00CA4A3F"/>
    <w:rsid w:val="00CA530F"/>
    <w:rsid w:val="00CA5C09"/>
    <w:rsid w:val="00CA685A"/>
    <w:rsid w:val="00CA7507"/>
    <w:rsid w:val="00CA7C79"/>
    <w:rsid w:val="00CA7EC2"/>
    <w:rsid w:val="00CB067D"/>
    <w:rsid w:val="00CB0F1B"/>
    <w:rsid w:val="00CB1D28"/>
    <w:rsid w:val="00CB430D"/>
    <w:rsid w:val="00CB4D5D"/>
    <w:rsid w:val="00CB51A0"/>
    <w:rsid w:val="00CB62D1"/>
    <w:rsid w:val="00CB6407"/>
    <w:rsid w:val="00CB6562"/>
    <w:rsid w:val="00CC02B7"/>
    <w:rsid w:val="00CC03A7"/>
    <w:rsid w:val="00CC0E54"/>
    <w:rsid w:val="00CC20C8"/>
    <w:rsid w:val="00CC3743"/>
    <w:rsid w:val="00CC4BED"/>
    <w:rsid w:val="00CC5411"/>
    <w:rsid w:val="00CC6014"/>
    <w:rsid w:val="00CC62AD"/>
    <w:rsid w:val="00CC667B"/>
    <w:rsid w:val="00CC7636"/>
    <w:rsid w:val="00CC78EB"/>
    <w:rsid w:val="00CC7EF7"/>
    <w:rsid w:val="00CD0C59"/>
    <w:rsid w:val="00CD0E18"/>
    <w:rsid w:val="00CD0FFF"/>
    <w:rsid w:val="00CD2D12"/>
    <w:rsid w:val="00CD3722"/>
    <w:rsid w:val="00CD3BF5"/>
    <w:rsid w:val="00CD3F85"/>
    <w:rsid w:val="00CD43B8"/>
    <w:rsid w:val="00CD4848"/>
    <w:rsid w:val="00CD500E"/>
    <w:rsid w:val="00CD51E8"/>
    <w:rsid w:val="00CD5D86"/>
    <w:rsid w:val="00CD5F39"/>
    <w:rsid w:val="00CD663D"/>
    <w:rsid w:val="00CD6C7D"/>
    <w:rsid w:val="00CD7286"/>
    <w:rsid w:val="00CD7D32"/>
    <w:rsid w:val="00CE087C"/>
    <w:rsid w:val="00CE104E"/>
    <w:rsid w:val="00CE1903"/>
    <w:rsid w:val="00CE1E4F"/>
    <w:rsid w:val="00CE21E0"/>
    <w:rsid w:val="00CE2840"/>
    <w:rsid w:val="00CE2E12"/>
    <w:rsid w:val="00CE2E15"/>
    <w:rsid w:val="00CE37B8"/>
    <w:rsid w:val="00CE3F87"/>
    <w:rsid w:val="00CE4654"/>
    <w:rsid w:val="00CE4873"/>
    <w:rsid w:val="00CE4BF8"/>
    <w:rsid w:val="00CE4EFF"/>
    <w:rsid w:val="00CE5DBB"/>
    <w:rsid w:val="00CE6B9B"/>
    <w:rsid w:val="00CE7099"/>
    <w:rsid w:val="00CE7DC8"/>
    <w:rsid w:val="00CE7FF2"/>
    <w:rsid w:val="00CF01BC"/>
    <w:rsid w:val="00CF08EA"/>
    <w:rsid w:val="00CF1239"/>
    <w:rsid w:val="00CF18A5"/>
    <w:rsid w:val="00CF1EA3"/>
    <w:rsid w:val="00CF3CBF"/>
    <w:rsid w:val="00CF3E54"/>
    <w:rsid w:val="00CF438E"/>
    <w:rsid w:val="00CF4759"/>
    <w:rsid w:val="00CF5FBF"/>
    <w:rsid w:val="00CF680C"/>
    <w:rsid w:val="00CF68BA"/>
    <w:rsid w:val="00D01117"/>
    <w:rsid w:val="00D01338"/>
    <w:rsid w:val="00D02115"/>
    <w:rsid w:val="00D028D0"/>
    <w:rsid w:val="00D03011"/>
    <w:rsid w:val="00D03468"/>
    <w:rsid w:val="00D04CEA"/>
    <w:rsid w:val="00D04E86"/>
    <w:rsid w:val="00D04FC6"/>
    <w:rsid w:val="00D0532E"/>
    <w:rsid w:val="00D05C21"/>
    <w:rsid w:val="00D06F54"/>
    <w:rsid w:val="00D07167"/>
    <w:rsid w:val="00D07498"/>
    <w:rsid w:val="00D07977"/>
    <w:rsid w:val="00D07E52"/>
    <w:rsid w:val="00D1022C"/>
    <w:rsid w:val="00D109D8"/>
    <w:rsid w:val="00D1210B"/>
    <w:rsid w:val="00D13291"/>
    <w:rsid w:val="00D14250"/>
    <w:rsid w:val="00D15206"/>
    <w:rsid w:val="00D157D8"/>
    <w:rsid w:val="00D16633"/>
    <w:rsid w:val="00D1692D"/>
    <w:rsid w:val="00D17833"/>
    <w:rsid w:val="00D178F0"/>
    <w:rsid w:val="00D17D0F"/>
    <w:rsid w:val="00D20506"/>
    <w:rsid w:val="00D20513"/>
    <w:rsid w:val="00D2071F"/>
    <w:rsid w:val="00D218A8"/>
    <w:rsid w:val="00D22638"/>
    <w:rsid w:val="00D22A0F"/>
    <w:rsid w:val="00D23C62"/>
    <w:rsid w:val="00D23C65"/>
    <w:rsid w:val="00D250DA"/>
    <w:rsid w:val="00D259D8"/>
    <w:rsid w:val="00D267BE"/>
    <w:rsid w:val="00D27B00"/>
    <w:rsid w:val="00D27EFA"/>
    <w:rsid w:val="00D30ABC"/>
    <w:rsid w:val="00D32857"/>
    <w:rsid w:val="00D3323D"/>
    <w:rsid w:val="00D33B2E"/>
    <w:rsid w:val="00D34B34"/>
    <w:rsid w:val="00D37224"/>
    <w:rsid w:val="00D376F9"/>
    <w:rsid w:val="00D400D8"/>
    <w:rsid w:val="00D40569"/>
    <w:rsid w:val="00D4134B"/>
    <w:rsid w:val="00D42101"/>
    <w:rsid w:val="00D43A29"/>
    <w:rsid w:val="00D44480"/>
    <w:rsid w:val="00D4553D"/>
    <w:rsid w:val="00D46A73"/>
    <w:rsid w:val="00D46DEB"/>
    <w:rsid w:val="00D5015A"/>
    <w:rsid w:val="00D50163"/>
    <w:rsid w:val="00D50C85"/>
    <w:rsid w:val="00D5155C"/>
    <w:rsid w:val="00D51E4A"/>
    <w:rsid w:val="00D52074"/>
    <w:rsid w:val="00D520B2"/>
    <w:rsid w:val="00D5212F"/>
    <w:rsid w:val="00D52BE1"/>
    <w:rsid w:val="00D52CE5"/>
    <w:rsid w:val="00D52F5E"/>
    <w:rsid w:val="00D533B1"/>
    <w:rsid w:val="00D53D8D"/>
    <w:rsid w:val="00D561C5"/>
    <w:rsid w:val="00D56331"/>
    <w:rsid w:val="00D57AF2"/>
    <w:rsid w:val="00D608AA"/>
    <w:rsid w:val="00D60F81"/>
    <w:rsid w:val="00D61076"/>
    <w:rsid w:val="00D63485"/>
    <w:rsid w:val="00D63B2E"/>
    <w:rsid w:val="00D63F3E"/>
    <w:rsid w:val="00D64BB2"/>
    <w:rsid w:val="00D65950"/>
    <w:rsid w:val="00D6663B"/>
    <w:rsid w:val="00D66A01"/>
    <w:rsid w:val="00D6711B"/>
    <w:rsid w:val="00D713BD"/>
    <w:rsid w:val="00D720E5"/>
    <w:rsid w:val="00D7290F"/>
    <w:rsid w:val="00D73500"/>
    <w:rsid w:val="00D73DF6"/>
    <w:rsid w:val="00D7554A"/>
    <w:rsid w:val="00D77303"/>
    <w:rsid w:val="00D775D1"/>
    <w:rsid w:val="00D80215"/>
    <w:rsid w:val="00D80651"/>
    <w:rsid w:val="00D81727"/>
    <w:rsid w:val="00D81CC2"/>
    <w:rsid w:val="00D8436C"/>
    <w:rsid w:val="00D85165"/>
    <w:rsid w:val="00D86026"/>
    <w:rsid w:val="00D868B5"/>
    <w:rsid w:val="00D86949"/>
    <w:rsid w:val="00D86AAB"/>
    <w:rsid w:val="00D86D3B"/>
    <w:rsid w:val="00D86F1B"/>
    <w:rsid w:val="00D87507"/>
    <w:rsid w:val="00D87A7F"/>
    <w:rsid w:val="00D9027F"/>
    <w:rsid w:val="00D9128C"/>
    <w:rsid w:val="00D9160B"/>
    <w:rsid w:val="00D91845"/>
    <w:rsid w:val="00D9215F"/>
    <w:rsid w:val="00D92FEF"/>
    <w:rsid w:val="00D93278"/>
    <w:rsid w:val="00D93672"/>
    <w:rsid w:val="00D93CA5"/>
    <w:rsid w:val="00D940C0"/>
    <w:rsid w:val="00D94999"/>
    <w:rsid w:val="00D953E2"/>
    <w:rsid w:val="00D95565"/>
    <w:rsid w:val="00D9614D"/>
    <w:rsid w:val="00D97357"/>
    <w:rsid w:val="00D97464"/>
    <w:rsid w:val="00D97A18"/>
    <w:rsid w:val="00D97A8D"/>
    <w:rsid w:val="00D97BA1"/>
    <w:rsid w:val="00D97BC5"/>
    <w:rsid w:val="00D97D78"/>
    <w:rsid w:val="00DA196D"/>
    <w:rsid w:val="00DA22A3"/>
    <w:rsid w:val="00DA293A"/>
    <w:rsid w:val="00DA3039"/>
    <w:rsid w:val="00DA3D08"/>
    <w:rsid w:val="00DA447D"/>
    <w:rsid w:val="00DA4C2C"/>
    <w:rsid w:val="00DA5F3F"/>
    <w:rsid w:val="00DA6D2F"/>
    <w:rsid w:val="00DA6E3D"/>
    <w:rsid w:val="00DA74CF"/>
    <w:rsid w:val="00DB0857"/>
    <w:rsid w:val="00DB0D3A"/>
    <w:rsid w:val="00DB0DD1"/>
    <w:rsid w:val="00DB1BBC"/>
    <w:rsid w:val="00DB3766"/>
    <w:rsid w:val="00DB44E9"/>
    <w:rsid w:val="00DB4A46"/>
    <w:rsid w:val="00DB4C2C"/>
    <w:rsid w:val="00DB5866"/>
    <w:rsid w:val="00DB59CF"/>
    <w:rsid w:val="00DB67E0"/>
    <w:rsid w:val="00DB6F5E"/>
    <w:rsid w:val="00DB70EA"/>
    <w:rsid w:val="00DB7FA4"/>
    <w:rsid w:val="00DC02FA"/>
    <w:rsid w:val="00DC1211"/>
    <w:rsid w:val="00DC1B75"/>
    <w:rsid w:val="00DC3A67"/>
    <w:rsid w:val="00DC5D04"/>
    <w:rsid w:val="00DC6A1C"/>
    <w:rsid w:val="00DC6B76"/>
    <w:rsid w:val="00DC6FBD"/>
    <w:rsid w:val="00DC7112"/>
    <w:rsid w:val="00DC7E06"/>
    <w:rsid w:val="00DD0962"/>
    <w:rsid w:val="00DD0FDA"/>
    <w:rsid w:val="00DD1638"/>
    <w:rsid w:val="00DD171D"/>
    <w:rsid w:val="00DD1B61"/>
    <w:rsid w:val="00DD202B"/>
    <w:rsid w:val="00DD36B9"/>
    <w:rsid w:val="00DD36EB"/>
    <w:rsid w:val="00DD38AB"/>
    <w:rsid w:val="00DD390E"/>
    <w:rsid w:val="00DD3A4D"/>
    <w:rsid w:val="00DD3EE6"/>
    <w:rsid w:val="00DD3FB4"/>
    <w:rsid w:val="00DD476A"/>
    <w:rsid w:val="00DD49B3"/>
    <w:rsid w:val="00DD4D14"/>
    <w:rsid w:val="00DD56DF"/>
    <w:rsid w:val="00DD5CD5"/>
    <w:rsid w:val="00DD60AC"/>
    <w:rsid w:val="00DE0312"/>
    <w:rsid w:val="00DE065F"/>
    <w:rsid w:val="00DE1091"/>
    <w:rsid w:val="00DE1754"/>
    <w:rsid w:val="00DE2A52"/>
    <w:rsid w:val="00DE3ADF"/>
    <w:rsid w:val="00DE3B1D"/>
    <w:rsid w:val="00DE3B73"/>
    <w:rsid w:val="00DE400F"/>
    <w:rsid w:val="00DE40F3"/>
    <w:rsid w:val="00DE4AEA"/>
    <w:rsid w:val="00DE51BA"/>
    <w:rsid w:val="00DE58DE"/>
    <w:rsid w:val="00DE73F9"/>
    <w:rsid w:val="00DE74FD"/>
    <w:rsid w:val="00DE7C5C"/>
    <w:rsid w:val="00DF07E0"/>
    <w:rsid w:val="00DF1403"/>
    <w:rsid w:val="00DF1868"/>
    <w:rsid w:val="00DF19BC"/>
    <w:rsid w:val="00DF1D95"/>
    <w:rsid w:val="00DF25B4"/>
    <w:rsid w:val="00DF2B63"/>
    <w:rsid w:val="00DF4732"/>
    <w:rsid w:val="00DF478D"/>
    <w:rsid w:val="00DF4D37"/>
    <w:rsid w:val="00DF665C"/>
    <w:rsid w:val="00DF690D"/>
    <w:rsid w:val="00DF6F28"/>
    <w:rsid w:val="00E00AA5"/>
    <w:rsid w:val="00E00B84"/>
    <w:rsid w:val="00E014A3"/>
    <w:rsid w:val="00E014F9"/>
    <w:rsid w:val="00E01892"/>
    <w:rsid w:val="00E02BC3"/>
    <w:rsid w:val="00E02BCB"/>
    <w:rsid w:val="00E030CF"/>
    <w:rsid w:val="00E03167"/>
    <w:rsid w:val="00E0318D"/>
    <w:rsid w:val="00E03584"/>
    <w:rsid w:val="00E03A81"/>
    <w:rsid w:val="00E04684"/>
    <w:rsid w:val="00E04C2A"/>
    <w:rsid w:val="00E04F1F"/>
    <w:rsid w:val="00E06ACC"/>
    <w:rsid w:val="00E07B7F"/>
    <w:rsid w:val="00E12BE4"/>
    <w:rsid w:val="00E12D06"/>
    <w:rsid w:val="00E13334"/>
    <w:rsid w:val="00E136AD"/>
    <w:rsid w:val="00E13AD3"/>
    <w:rsid w:val="00E1467B"/>
    <w:rsid w:val="00E14716"/>
    <w:rsid w:val="00E14C09"/>
    <w:rsid w:val="00E15698"/>
    <w:rsid w:val="00E165F9"/>
    <w:rsid w:val="00E1762D"/>
    <w:rsid w:val="00E2048D"/>
    <w:rsid w:val="00E215C5"/>
    <w:rsid w:val="00E2334E"/>
    <w:rsid w:val="00E2681F"/>
    <w:rsid w:val="00E26D8E"/>
    <w:rsid w:val="00E27744"/>
    <w:rsid w:val="00E30583"/>
    <w:rsid w:val="00E31268"/>
    <w:rsid w:val="00E315F9"/>
    <w:rsid w:val="00E31C8C"/>
    <w:rsid w:val="00E3263A"/>
    <w:rsid w:val="00E327EA"/>
    <w:rsid w:val="00E3318B"/>
    <w:rsid w:val="00E332C6"/>
    <w:rsid w:val="00E33A86"/>
    <w:rsid w:val="00E34600"/>
    <w:rsid w:val="00E34904"/>
    <w:rsid w:val="00E34A90"/>
    <w:rsid w:val="00E35603"/>
    <w:rsid w:val="00E36C63"/>
    <w:rsid w:val="00E3727D"/>
    <w:rsid w:val="00E4031F"/>
    <w:rsid w:val="00E40F30"/>
    <w:rsid w:val="00E41BCE"/>
    <w:rsid w:val="00E421D1"/>
    <w:rsid w:val="00E42360"/>
    <w:rsid w:val="00E42763"/>
    <w:rsid w:val="00E43458"/>
    <w:rsid w:val="00E45C10"/>
    <w:rsid w:val="00E462E0"/>
    <w:rsid w:val="00E46CFE"/>
    <w:rsid w:val="00E46E34"/>
    <w:rsid w:val="00E476AA"/>
    <w:rsid w:val="00E47B0A"/>
    <w:rsid w:val="00E47BFA"/>
    <w:rsid w:val="00E5097B"/>
    <w:rsid w:val="00E50C69"/>
    <w:rsid w:val="00E512E2"/>
    <w:rsid w:val="00E51847"/>
    <w:rsid w:val="00E53528"/>
    <w:rsid w:val="00E54295"/>
    <w:rsid w:val="00E54577"/>
    <w:rsid w:val="00E54D0B"/>
    <w:rsid w:val="00E60893"/>
    <w:rsid w:val="00E6157A"/>
    <w:rsid w:val="00E615B1"/>
    <w:rsid w:val="00E6275E"/>
    <w:rsid w:val="00E62E23"/>
    <w:rsid w:val="00E63082"/>
    <w:rsid w:val="00E63363"/>
    <w:rsid w:val="00E63490"/>
    <w:rsid w:val="00E64B8F"/>
    <w:rsid w:val="00E64DCF"/>
    <w:rsid w:val="00E6526B"/>
    <w:rsid w:val="00E65A76"/>
    <w:rsid w:val="00E65C8F"/>
    <w:rsid w:val="00E65FFE"/>
    <w:rsid w:val="00E66061"/>
    <w:rsid w:val="00E66FD9"/>
    <w:rsid w:val="00E6729B"/>
    <w:rsid w:val="00E7226F"/>
    <w:rsid w:val="00E73D05"/>
    <w:rsid w:val="00E73E4C"/>
    <w:rsid w:val="00E73E53"/>
    <w:rsid w:val="00E76374"/>
    <w:rsid w:val="00E76684"/>
    <w:rsid w:val="00E77EC1"/>
    <w:rsid w:val="00E80050"/>
    <w:rsid w:val="00E807B7"/>
    <w:rsid w:val="00E809E4"/>
    <w:rsid w:val="00E82FF7"/>
    <w:rsid w:val="00E83482"/>
    <w:rsid w:val="00E83AE8"/>
    <w:rsid w:val="00E83E5C"/>
    <w:rsid w:val="00E84EAB"/>
    <w:rsid w:val="00E84FBE"/>
    <w:rsid w:val="00E85438"/>
    <w:rsid w:val="00E85B3D"/>
    <w:rsid w:val="00E85E79"/>
    <w:rsid w:val="00E85EA0"/>
    <w:rsid w:val="00E87E5B"/>
    <w:rsid w:val="00E907A6"/>
    <w:rsid w:val="00E90A47"/>
    <w:rsid w:val="00E92074"/>
    <w:rsid w:val="00E92984"/>
    <w:rsid w:val="00E92FD2"/>
    <w:rsid w:val="00E94F70"/>
    <w:rsid w:val="00E96775"/>
    <w:rsid w:val="00E9685C"/>
    <w:rsid w:val="00E96BCB"/>
    <w:rsid w:val="00E97EA6"/>
    <w:rsid w:val="00EA0ED4"/>
    <w:rsid w:val="00EA2071"/>
    <w:rsid w:val="00EA3159"/>
    <w:rsid w:val="00EA5288"/>
    <w:rsid w:val="00EA57E3"/>
    <w:rsid w:val="00EA5F9E"/>
    <w:rsid w:val="00EA78D0"/>
    <w:rsid w:val="00EA7C3D"/>
    <w:rsid w:val="00EA7D3B"/>
    <w:rsid w:val="00EA7E3F"/>
    <w:rsid w:val="00EB0C54"/>
    <w:rsid w:val="00EB517F"/>
    <w:rsid w:val="00EB6A33"/>
    <w:rsid w:val="00EB7895"/>
    <w:rsid w:val="00EC28F2"/>
    <w:rsid w:val="00EC3039"/>
    <w:rsid w:val="00EC34A9"/>
    <w:rsid w:val="00EC36EF"/>
    <w:rsid w:val="00EC4758"/>
    <w:rsid w:val="00EC4E60"/>
    <w:rsid w:val="00EC5D1F"/>
    <w:rsid w:val="00EC5E3A"/>
    <w:rsid w:val="00EC7052"/>
    <w:rsid w:val="00EC7AE1"/>
    <w:rsid w:val="00ED0126"/>
    <w:rsid w:val="00ED05A1"/>
    <w:rsid w:val="00ED2501"/>
    <w:rsid w:val="00ED2B1C"/>
    <w:rsid w:val="00ED2CED"/>
    <w:rsid w:val="00ED347D"/>
    <w:rsid w:val="00ED4005"/>
    <w:rsid w:val="00ED46A3"/>
    <w:rsid w:val="00ED4AF5"/>
    <w:rsid w:val="00ED5322"/>
    <w:rsid w:val="00ED536C"/>
    <w:rsid w:val="00ED5700"/>
    <w:rsid w:val="00ED5809"/>
    <w:rsid w:val="00ED604C"/>
    <w:rsid w:val="00ED65F8"/>
    <w:rsid w:val="00ED67A7"/>
    <w:rsid w:val="00ED76AE"/>
    <w:rsid w:val="00ED7F22"/>
    <w:rsid w:val="00EE07FB"/>
    <w:rsid w:val="00EE0A14"/>
    <w:rsid w:val="00EE0C83"/>
    <w:rsid w:val="00EE0FC3"/>
    <w:rsid w:val="00EE148E"/>
    <w:rsid w:val="00EE1D4C"/>
    <w:rsid w:val="00EE3574"/>
    <w:rsid w:val="00EE3E99"/>
    <w:rsid w:val="00EE4697"/>
    <w:rsid w:val="00EE6132"/>
    <w:rsid w:val="00EE73D3"/>
    <w:rsid w:val="00EE76A8"/>
    <w:rsid w:val="00EE7AE1"/>
    <w:rsid w:val="00EE7B25"/>
    <w:rsid w:val="00EE7E4E"/>
    <w:rsid w:val="00EF0AFB"/>
    <w:rsid w:val="00EF0CEF"/>
    <w:rsid w:val="00EF1645"/>
    <w:rsid w:val="00EF22EC"/>
    <w:rsid w:val="00EF358E"/>
    <w:rsid w:val="00EF35FE"/>
    <w:rsid w:val="00EF5674"/>
    <w:rsid w:val="00EF571A"/>
    <w:rsid w:val="00EF5A87"/>
    <w:rsid w:val="00EF5FA4"/>
    <w:rsid w:val="00EF6C40"/>
    <w:rsid w:val="00EF70E3"/>
    <w:rsid w:val="00F0094B"/>
    <w:rsid w:val="00F021FF"/>
    <w:rsid w:val="00F030B4"/>
    <w:rsid w:val="00F0383F"/>
    <w:rsid w:val="00F03924"/>
    <w:rsid w:val="00F04186"/>
    <w:rsid w:val="00F04AB9"/>
    <w:rsid w:val="00F0732E"/>
    <w:rsid w:val="00F073FA"/>
    <w:rsid w:val="00F07955"/>
    <w:rsid w:val="00F10E43"/>
    <w:rsid w:val="00F11222"/>
    <w:rsid w:val="00F11866"/>
    <w:rsid w:val="00F12711"/>
    <w:rsid w:val="00F14ECC"/>
    <w:rsid w:val="00F152E1"/>
    <w:rsid w:val="00F1785C"/>
    <w:rsid w:val="00F2002C"/>
    <w:rsid w:val="00F20674"/>
    <w:rsid w:val="00F209EA"/>
    <w:rsid w:val="00F2153A"/>
    <w:rsid w:val="00F21E4A"/>
    <w:rsid w:val="00F22594"/>
    <w:rsid w:val="00F22882"/>
    <w:rsid w:val="00F22BAF"/>
    <w:rsid w:val="00F22F3B"/>
    <w:rsid w:val="00F2326B"/>
    <w:rsid w:val="00F23B33"/>
    <w:rsid w:val="00F24721"/>
    <w:rsid w:val="00F24B10"/>
    <w:rsid w:val="00F2514A"/>
    <w:rsid w:val="00F2538B"/>
    <w:rsid w:val="00F2589D"/>
    <w:rsid w:val="00F26119"/>
    <w:rsid w:val="00F2616E"/>
    <w:rsid w:val="00F2656F"/>
    <w:rsid w:val="00F2728F"/>
    <w:rsid w:val="00F27700"/>
    <w:rsid w:val="00F30655"/>
    <w:rsid w:val="00F30F49"/>
    <w:rsid w:val="00F329C3"/>
    <w:rsid w:val="00F32B2F"/>
    <w:rsid w:val="00F33537"/>
    <w:rsid w:val="00F33740"/>
    <w:rsid w:val="00F33AE9"/>
    <w:rsid w:val="00F34974"/>
    <w:rsid w:val="00F34C8F"/>
    <w:rsid w:val="00F35555"/>
    <w:rsid w:val="00F35947"/>
    <w:rsid w:val="00F35965"/>
    <w:rsid w:val="00F370D7"/>
    <w:rsid w:val="00F372FE"/>
    <w:rsid w:val="00F37B93"/>
    <w:rsid w:val="00F40C80"/>
    <w:rsid w:val="00F40F66"/>
    <w:rsid w:val="00F414C6"/>
    <w:rsid w:val="00F415C2"/>
    <w:rsid w:val="00F4184D"/>
    <w:rsid w:val="00F4218C"/>
    <w:rsid w:val="00F42B7B"/>
    <w:rsid w:val="00F4344E"/>
    <w:rsid w:val="00F44D2B"/>
    <w:rsid w:val="00F45163"/>
    <w:rsid w:val="00F45CA9"/>
    <w:rsid w:val="00F47413"/>
    <w:rsid w:val="00F47E34"/>
    <w:rsid w:val="00F507EF"/>
    <w:rsid w:val="00F51F07"/>
    <w:rsid w:val="00F51F6D"/>
    <w:rsid w:val="00F52E92"/>
    <w:rsid w:val="00F54381"/>
    <w:rsid w:val="00F54D4B"/>
    <w:rsid w:val="00F5527C"/>
    <w:rsid w:val="00F55527"/>
    <w:rsid w:val="00F55C1A"/>
    <w:rsid w:val="00F5610D"/>
    <w:rsid w:val="00F57A9E"/>
    <w:rsid w:val="00F57ADE"/>
    <w:rsid w:val="00F57DB6"/>
    <w:rsid w:val="00F60270"/>
    <w:rsid w:val="00F6051B"/>
    <w:rsid w:val="00F60D77"/>
    <w:rsid w:val="00F61AF6"/>
    <w:rsid w:val="00F6221C"/>
    <w:rsid w:val="00F62311"/>
    <w:rsid w:val="00F63E2C"/>
    <w:rsid w:val="00F64C02"/>
    <w:rsid w:val="00F65C00"/>
    <w:rsid w:val="00F66040"/>
    <w:rsid w:val="00F66732"/>
    <w:rsid w:val="00F66A9C"/>
    <w:rsid w:val="00F66B1F"/>
    <w:rsid w:val="00F679D8"/>
    <w:rsid w:val="00F67EF4"/>
    <w:rsid w:val="00F70454"/>
    <w:rsid w:val="00F71A6A"/>
    <w:rsid w:val="00F71AF6"/>
    <w:rsid w:val="00F71D1B"/>
    <w:rsid w:val="00F727EF"/>
    <w:rsid w:val="00F72D5E"/>
    <w:rsid w:val="00F7308B"/>
    <w:rsid w:val="00F738F1"/>
    <w:rsid w:val="00F744E2"/>
    <w:rsid w:val="00F75033"/>
    <w:rsid w:val="00F750AD"/>
    <w:rsid w:val="00F75554"/>
    <w:rsid w:val="00F762EE"/>
    <w:rsid w:val="00F768A0"/>
    <w:rsid w:val="00F7690E"/>
    <w:rsid w:val="00F779C5"/>
    <w:rsid w:val="00F81DC9"/>
    <w:rsid w:val="00F82962"/>
    <w:rsid w:val="00F82E16"/>
    <w:rsid w:val="00F82ECA"/>
    <w:rsid w:val="00F8318E"/>
    <w:rsid w:val="00F84551"/>
    <w:rsid w:val="00F85877"/>
    <w:rsid w:val="00F85AD1"/>
    <w:rsid w:val="00F86901"/>
    <w:rsid w:val="00F901F1"/>
    <w:rsid w:val="00F90516"/>
    <w:rsid w:val="00F90A81"/>
    <w:rsid w:val="00F9140F"/>
    <w:rsid w:val="00F9258B"/>
    <w:rsid w:val="00F92BD7"/>
    <w:rsid w:val="00F92EA0"/>
    <w:rsid w:val="00F95917"/>
    <w:rsid w:val="00F96558"/>
    <w:rsid w:val="00F9704E"/>
    <w:rsid w:val="00F97961"/>
    <w:rsid w:val="00FA0472"/>
    <w:rsid w:val="00FA1640"/>
    <w:rsid w:val="00FA3535"/>
    <w:rsid w:val="00FA3A53"/>
    <w:rsid w:val="00FA4778"/>
    <w:rsid w:val="00FA544E"/>
    <w:rsid w:val="00FB0323"/>
    <w:rsid w:val="00FB1592"/>
    <w:rsid w:val="00FB1D17"/>
    <w:rsid w:val="00FB2DAD"/>
    <w:rsid w:val="00FB3047"/>
    <w:rsid w:val="00FB31BB"/>
    <w:rsid w:val="00FB34E8"/>
    <w:rsid w:val="00FB436D"/>
    <w:rsid w:val="00FB5707"/>
    <w:rsid w:val="00FB5848"/>
    <w:rsid w:val="00FB7346"/>
    <w:rsid w:val="00FC096A"/>
    <w:rsid w:val="00FC1AD8"/>
    <w:rsid w:val="00FC1C30"/>
    <w:rsid w:val="00FC3108"/>
    <w:rsid w:val="00FC318D"/>
    <w:rsid w:val="00FC34A4"/>
    <w:rsid w:val="00FC4187"/>
    <w:rsid w:val="00FC591C"/>
    <w:rsid w:val="00FC594D"/>
    <w:rsid w:val="00FC65D6"/>
    <w:rsid w:val="00FC7477"/>
    <w:rsid w:val="00FC77EE"/>
    <w:rsid w:val="00FC7895"/>
    <w:rsid w:val="00FD0188"/>
    <w:rsid w:val="00FD0A12"/>
    <w:rsid w:val="00FD0DBD"/>
    <w:rsid w:val="00FD1434"/>
    <w:rsid w:val="00FD180A"/>
    <w:rsid w:val="00FD3213"/>
    <w:rsid w:val="00FD3469"/>
    <w:rsid w:val="00FD4B95"/>
    <w:rsid w:val="00FD4D6F"/>
    <w:rsid w:val="00FD64BC"/>
    <w:rsid w:val="00FD66EF"/>
    <w:rsid w:val="00FE0CF0"/>
    <w:rsid w:val="00FE12F8"/>
    <w:rsid w:val="00FE2057"/>
    <w:rsid w:val="00FE2C36"/>
    <w:rsid w:val="00FE31F1"/>
    <w:rsid w:val="00FE3BF6"/>
    <w:rsid w:val="00FE46E7"/>
    <w:rsid w:val="00FE4EB3"/>
    <w:rsid w:val="00FE51FE"/>
    <w:rsid w:val="00FE57F9"/>
    <w:rsid w:val="00FE5892"/>
    <w:rsid w:val="00FE6102"/>
    <w:rsid w:val="00FE64E7"/>
    <w:rsid w:val="00FE65ED"/>
    <w:rsid w:val="00FE7A36"/>
    <w:rsid w:val="00FF0284"/>
    <w:rsid w:val="00FF0914"/>
    <w:rsid w:val="00FF1B1D"/>
    <w:rsid w:val="00FF21C6"/>
    <w:rsid w:val="00FF24BE"/>
    <w:rsid w:val="00FF3B3A"/>
    <w:rsid w:val="00FF3E1F"/>
    <w:rsid w:val="00FF3FD1"/>
    <w:rsid w:val="00FF42FA"/>
    <w:rsid w:val="00FF46DB"/>
    <w:rsid w:val="00FF5650"/>
    <w:rsid w:val="00FF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052"/>
  </w:style>
  <w:style w:type="paragraph" w:styleId="1">
    <w:name w:val="heading 1"/>
    <w:basedOn w:val="a"/>
    <w:next w:val="a"/>
    <w:link w:val="10"/>
    <w:qFormat/>
    <w:rsid w:val="002F28B2"/>
    <w:pPr>
      <w:keepNext/>
      <w:spacing w:after="0" w:line="240" w:lineRule="auto"/>
      <w:ind w:left="-567" w:right="-766" w:firstLine="567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02A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45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3B84"/>
    <w:pPr>
      <w:ind w:left="720"/>
      <w:contextualSpacing/>
    </w:pPr>
  </w:style>
  <w:style w:type="table" w:styleId="a5">
    <w:name w:val="Table Grid"/>
    <w:basedOn w:val="a1"/>
    <w:uiPriority w:val="59"/>
    <w:rsid w:val="001D08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34"/>
    <w:locked/>
    <w:rsid w:val="00160FE6"/>
  </w:style>
  <w:style w:type="character" w:customStyle="1" w:styleId="10">
    <w:name w:val="Заголовок 1 Знак"/>
    <w:basedOn w:val="a0"/>
    <w:link w:val="1"/>
    <w:rsid w:val="002F28B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469E"/>
  </w:style>
  <w:style w:type="paragraph" w:styleId="a8">
    <w:name w:val="footer"/>
    <w:basedOn w:val="a"/>
    <w:link w:val="a9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69E"/>
  </w:style>
  <w:style w:type="paragraph" w:styleId="aa">
    <w:name w:val="Balloon Text"/>
    <w:basedOn w:val="a"/>
    <w:link w:val="ab"/>
    <w:uiPriority w:val="99"/>
    <w:semiHidden/>
    <w:unhideWhenUsed/>
    <w:rsid w:val="0062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278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A45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link w:val="ad"/>
    <w:uiPriority w:val="1"/>
    <w:qFormat/>
    <w:rsid w:val="006C4C06"/>
    <w:pPr>
      <w:spacing w:after="0" w:line="240" w:lineRule="auto"/>
    </w:pPr>
  </w:style>
  <w:style w:type="paragraph" w:styleId="ae">
    <w:name w:val="Normal (Web)"/>
    <w:basedOn w:val="a"/>
    <w:uiPriority w:val="99"/>
    <w:unhideWhenUsed/>
    <w:rsid w:val="009F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2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B85A5E"/>
    <w:pPr>
      <w:keepLines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94999"/>
    <w:pPr>
      <w:tabs>
        <w:tab w:val="right" w:leader="dot" w:pos="9639"/>
      </w:tabs>
      <w:spacing w:after="0" w:line="24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455866"/>
    <w:pPr>
      <w:tabs>
        <w:tab w:val="right" w:leader="dot" w:pos="9639"/>
      </w:tabs>
      <w:spacing w:after="0" w:line="240" w:lineRule="auto"/>
      <w:jc w:val="both"/>
    </w:pPr>
  </w:style>
  <w:style w:type="character" w:styleId="af0">
    <w:name w:val="Hyperlink"/>
    <w:basedOn w:val="a0"/>
    <w:uiPriority w:val="99"/>
    <w:unhideWhenUsed/>
    <w:rsid w:val="00B85A5E"/>
    <w:rPr>
      <w:color w:val="0000FF" w:themeColor="hyperlink"/>
      <w:u w:val="single"/>
    </w:rPr>
  </w:style>
  <w:style w:type="character" w:customStyle="1" w:styleId="ad">
    <w:name w:val="Без интервала Знак"/>
    <w:link w:val="ac"/>
    <w:uiPriority w:val="1"/>
    <w:rsid w:val="00990A1B"/>
  </w:style>
  <w:style w:type="character" w:styleId="af1">
    <w:name w:val="Book Title"/>
    <w:basedOn w:val="a0"/>
    <w:uiPriority w:val="33"/>
    <w:qFormat/>
    <w:rsid w:val="009E4111"/>
    <w:rPr>
      <w:b/>
      <w:bCs/>
      <w:smallCaps/>
      <w:spacing w:val="5"/>
    </w:rPr>
  </w:style>
  <w:style w:type="table" w:customStyle="1" w:styleId="12">
    <w:name w:val="Сетка таблицы1"/>
    <w:basedOn w:val="a1"/>
    <w:next w:val="a5"/>
    <w:uiPriority w:val="59"/>
    <w:rsid w:val="001904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next w:val="a5"/>
    <w:uiPriority w:val="59"/>
    <w:rsid w:val="006749A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E14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20">
    <w:name w:val="Сетка таблицы12"/>
    <w:basedOn w:val="a1"/>
    <w:next w:val="a5"/>
    <w:uiPriority w:val="59"/>
    <w:rsid w:val="001F5DE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ED01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5"/>
    <w:uiPriority w:val="59"/>
    <w:rsid w:val="00323A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3"/>
    <w:basedOn w:val="a1"/>
    <w:next w:val="a5"/>
    <w:uiPriority w:val="59"/>
    <w:rsid w:val="001A2A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toc 3"/>
    <w:basedOn w:val="a"/>
    <w:next w:val="a"/>
    <w:autoRedefine/>
    <w:uiPriority w:val="39"/>
    <w:unhideWhenUsed/>
    <w:rsid w:val="009D715F"/>
    <w:pPr>
      <w:tabs>
        <w:tab w:val="right" w:leader="dot" w:pos="9628"/>
      </w:tabs>
      <w:spacing w:after="0" w:line="240" w:lineRule="auto"/>
    </w:pPr>
  </w:style>
  <w:style w:type="paragraph" w:customStyle="1" w:styleId="ConsPlusNonformat">
    <w:name w:val="ConsPlusNonformat"/>
    <w:rsid w:val="00DE3AD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1">
    <w:name w:val="Сетка таблицы131"/>
    <w:basedOn w:val="a1"/>
    <w:uiPriority w:val="59"/>
    <w:rsid w:val="000163F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uiPriority w:val="59"/>
    <w:rsid w:val="000163F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721AF0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21AF0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21AF0"/>
    <w:rPr>
      <w:vertAlign w:val="superscript"/>
    </w:rPr>
  </w:style>
  <w:style w:type="character" w:styleId="af5">
    <w:name w:val="Strong"/>
    <w:basedOn w:val="a0"/>
    <w:uiPriority w:val="22"/>
    <w:qFormat/>
    <w:rsid w:val="00AA3A4B"/>
    <w:rPr>
      <w:b/>
      <w:bCs/>
    </w:rPr>
  </w:style>
  <w:style w:type="table" w:customStyle="1" w:styleId="1311">
    <w:name w:val="Сетка таблицы1311"/>
    <w:basedOn w:val="a1"/>
    <w:uiPriority w:val="59"/>
    <w:rsid w:val="000D442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">
    <w:name w:val="Сетка таблицы151"/>
    <w:basedOn w:val="a1"/>
    <w:uiPriority w:val="59"/>
    <w:rsid w:val="000D4421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6">
    <w:name w:val="annotation reference"/>
    <w:basedOn w:val="a0"/>
    <w:uiPriority w:val="99"/>
    <w:semiHidden/>
    <w:unhideWhenUsed/>
    <w:rsid w:val="00776F3C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776F3C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76F3C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76F3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776F3C"/>
    <w:rPr>
      <w:b/>
      <w:bCs/>
      <w:sz w:val="20"/>
      <w:szCs w:val="20"/>
    </w:rPr>
  </w:style>
  <w:style w:type="paragraph" w:styleId="afb">
    <w:name w:val="Body Text Indent"/>
    <w:basedOn w:val="a"/>
    <w:link w:val="afc"/>
    <w:unhideWhenUsed/>
    <w:rsid w:val="001511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1511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052"/>
  </w:style>
  <w:style w:type="paragraph" w:styleId="1">
    <w:name w:val="heading 1"/>
    <w:basedOn w:val="a"/>
    <w:next w:val="a"/>
    <w:link w:val="10"/>
    <w:qFormat/>
    <w:rsid w:val="002F28B2"/>
    <w:pPr>
      <w:keepNext/>
      <w:spacing w:after="0" w:line="240" w:lineRule="auto"/>
      <w:ind w:left="-567" w:right="-766" w:firstLine="567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02A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45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83B84"/>
    <w:pPr>
      <w:ind w:left="720"/>
      <w:contextualSpacing/>
    </w:pPr>
  </w:style>
  <w:style w:type="table" w:styleId="a5">
    <w:name w:val="Table Grid"/>
    <w:basedOn w:val="a1"/>
    <w:uiPriority w:val="59"/>
    <w:rsid w:val="001D08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34"/>
    <w:locked/>
    <w:rsid w:val="00160FE6"/>
  </w:style>
  <w:style w:type="character" w:customStyle="1" w:styleId="10">
    <w:name w:val="Заголовок 1 Знак"/>
    <w:basedOn w:val="a0"/>
    <w:link w:val="1"/>
    <w:rsid w:val="002F28B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469E"/>
  </w:style>
  <w:style w:type="paragraph" w:styleId="a8">
    <w:name w:val="footer"/>
    <w:basedOn w:val="a"/>
    <w:link w:val="a9"/>
    <w:uiPriority w:val="99"/>
    <w:unhideWhenUsed/>
    <w:rsid w:val="00624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469E"/>
  </w:style>
  <w:style w:type="paragraph" w:styleId="aa">
    <w:name w:val="Balloon Text"/>
    <w:basedOn w:val="a"/>
    <w:link w:val="ab"/>
    <w:uiPriority w:val="99"/>
    <w:semiHidden/>
    <w:unhideWhenUsed/>
    <w:rsid w:val="0062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278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A45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 Spacing"/>
    <w:link w:val="ad"/>
    <w:uiPriority w:val="1"/>
    <w:qFormat/>
    <w:rsid w:val="006C4C06"/>
    <w:pPr>
      <w:spacing w:after="0" w:line="240" w:lineRule="auto"/>
    </w:pPr>
  </w:style>
  <w:style w:type="paragraph" w:styleId="ae">
    <w:name w:val="Normal (Web)"/>
    <w:basedOn w:val="a"/>
    <w:uiPriority w:val="99"/>
    <w:unhideWhenUsed/>
    <w:rsid w:val="009F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2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B85A5E"/>
    <w:pPr>
      <w:keepLines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94999"/>
    <w:pPr>
      <w:tabs>
        <w:tab w:val="right" w:leader="dot" w:pos="9639"/>
      </w:tabs>
      <w:spacing w:after="0" w:line="24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455866"/>
    <w:pPr>
      <w:tabs>
        <w:tab w:val="right" w:leader="dot" w:pos="9639"/>
      </w:tabs>
      <w:spacing w:after="0" w:line="240" w:lineRule="auto"/>
      <w:jc w:val="both"/>
    </w:pPr>
  </w:style>
  <w:style w:type="character" w:styleId="af0">
    <w:name w:val="Hyperlink"/>
    <w:basedOn w:val="a0"/>
    <w:uiPriority w:val="99"/>
    <w:unhideWhenUsed/>
    <w:rsid w:val="00B85A5E"/>
    <w:rPr>
      <w:color w:val="0000FF" w:themeColor="hyperlink"/>
      <w:u w:val="single"/>
    </w:rPr>
  </w:style>
  <w:style w:type="character" w:customStyle="1" w:styleId="ad">
    <w:name w:val="Без интервала Знак"/>
    <w:link w:val="ac"/>
    <w:uiPriority w:val="1"/>
    <w:rsid w:val="00990A1B"/>
  </w:style>
  <w:style w:type="character" w:styleId="af1">
    <w:name w:val="Book Title"/>
    <w:basedOn w:val="a0"/>
    <w:uiPriority w:val="33"/>
    <w:qFormat/>
    <w:rsid w:val="009E4111"/>
    <w:rPr>
      <w:b/>
      <w:bCs/>
      <w:smallCaps/>
      <w:spacing w:val="5"/>
    </w:rPr>
  </w:style>
  <w:style w:type="table" w:customStyle="1" w:styleId="12">
    <w:name w:val="Сетка таблицы1"/>
    <w:basedOn w:val="a1"/>
    <w:next w:val="a5"/>
    <w:uiPriority w:val="59"/>
    <w:rsid w:val="001904C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next w:val="a5"/>
    <w:uiPriority w:val="59"/>
    <w:rsid w:val="006749A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E14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customStyle="1" w:styleId="120">
    <w:name w:val="Сетка таблицы12"/>
    <w:basedOn w:val="a1"/>
    <w:next w:val="a5"/>
    <w:uiPriority w:val="59"/>
    <w:rsid w:val="001F5DE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ED01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5"/>
    <w:uiPriority w:val="59"/>
    <w:rsid w:val="00323A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3"/>
    <w:basedOn w:val="a1"/>
    <w:next w:val="a5"/>
    <w:uiPriority w:val="59"/>
    <w:rsid w:val="001A2A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toc 3"/>
    <w:basedOn w:val="a"/>
    <w:next w:val="a"/>
    <w:autoRedefine/>
    <w:uiPriority w:val="39"/>
    <w:unhideWhenUsed/>
    <w:rsid w:val="009D715F"/>
    <w:pPr>
      <w:tabs>
        <w:tab w:val="right" w:leader="dot" w:pos="9628"/>
      </w:tabs>
      <w:spacing w:after="0" w:line="240" w:lineRule="auto"/>
    </w:pPr>
  </w:style>
  <w:style w:type="paragraph" w:customStyle="1" w:styleId="ConsPlusNonformat">
    <w:name w:val="ConsPlusNonformat"/>
    <w:rsid w:val="00DE3AD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1">
    <w:name w:val="Сетка таблицы131"/>
    <w:basedOn w:val="a1"/>
    <w:uiPriority w:val="59"/>
    <w:rsid w:val="000163F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uiPriority w:val="59"/>
    <w:rsid w:val="000163F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721AF0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21AF0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21AF0"/>
    <w:rPr>
      <w:vertAlign w:val="superscript"/>
    </w:rPr>
  </w:style>
  <w:style w:type="character" w:styleId="af5">
    <w:name w:val="Strong"/>
    <w:basedOn w:val="a0"/>
    <w:uiPriority w:val="22"/>
    <w:qFormat/>
    <w:rsid w:val="00AA3A4B"/>
    <w:rPr>
      <w:b/>
      <w:bCs/>
    </w:rPr>
  </w:style>
  <w:style w:type="table" w:customStyle="1" w:styleId="1311">
    <w:name w:val="Сетка таблицы1311"/>
    <w:basedOn w:val="a1"/>
    <w:uiPriority w:val="59"/>
    <w:rsid w:val="000D442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">
    <w:name w:val="Сетка таблицы151"/>
    <w:basedOn w:val="a1"/>
    <w:uiPriority w:val="59"/>
    <w:rsid w:val="000D4421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6">
    <w:name w:val="annotation reference"/>
    <w:basedOn w:val="a0"/>
    <w:uiPriority w:val="99"/>
    <w:semiHidden/>
    <w:unhideWhenUsed/>
    <w:rsid w:val="00776F3C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776F3C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76F3C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76F3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776F3C"/>
    <w:rPr>
      <w:b/>
      <w:bCs/>
      <w:sz w:val="20"/>
      <w:szCs w:val="20"/>
    </w:rPr>
  </w:style>
  <w:style w:type="paragraph" w:styleId="afb">
    <w:name w:val="Body Text Indent"/>
    <w:basedOn w:val="a"/>
    <w:link w:val="afc"/>
    <w:unhideWhenUsed/>
    <w:rsid w:val="001511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1511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8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0.emf"/><Relationship Id="rId28" Type="http://schemas.openxmlformats.org/officeDocument/2006/relationships/chart" Target="charts/chart6.xml"/><Relationship Id="rId10" Type="http://schemas.openxmlformats.org/officeDocument/2006/relationships/image" Target="media/image2.gif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chart" Target="charts/chart4.xml"/><Relationship Id="rId27" Type="http://schemas.openxmlformats.org/officeDocument/2006/relationships/chart" Target="charts/chart5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4;&#1090;&#1095;&#1077;&#1090;&#1099;%20&#1082;&#1074;&#1072;&#1088;&#1090;&#1072;&#1083;&#1100;&#1085;&#1099;&#1077;%20&#1086;&#1073;%20&#1080;&#1089;&#1087;&#1086;&#1083;&#1085;&#1077;&#1085;&#1080;&#1080;\&#1041;&#1102;&#1076;&#1078;&#1077;&#1090;%202018-2020%20-%20&#1080;&#1089;&#1087;&#1086;&#1083;&#1085;&#1077;&#1085;&#1080;&#1077;\1%20&#1087;&#1086;&#1083;&#1091;&#1075;&#1086;&#1076;&#1080;&#1077;%202018\&#1057;&#1074;&#1086;&#1076;&#1085;&#1072;&#1103;%20&#1090;&#1072;&#1073;&#1083;&#1080;&#1094;&#1072;%20&#1079;&#1072;%201%20&#1087;&#1086;&#1083;&#1091;&#1075;&#1086;&#1076;&#1080;&#1077;%202018.xlsb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4;&#1090;&#1095;&#1077;&#1090;&#1099;%20&#1082;&#1074;&#1072;&#1088;&#1090;&#1072;&#1083;&#1100;&#1085;&#1099;&#1077;%20&#1086;&#1073;%20&#1080;&#1089;&#1087;&#1086;&#1083;&#1085;&#1077;&#1085;&#1080;&#1080;\&#1041;&#1102;&#1076;&#1078;&#1077;&#1090;%202018-2020%20-%20&#1080;&#1089;&#1087;&#1086;&#1083;&#1085;&#1077;&#1085;&#1080;&#1077;\1%20&#1087;&#1086;&#1083;&#1091;&#1075;&#1086;&#1076;&#1080;&#1077;%202018\&#1057;&#1074;&#1086;&#1076;&#1085;&#1072;&#1103;%20&#1090;&#1072;&#1073;&#1083;&#1080;&#1094;&#1072;%20&#1079;&#1072;%201%20&#1087;&#1086;&#1083;&#1091;&#1075;&#1086;&#1076;&#1080;&#1077;%202018.xlsb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4;&#1090;&#1095;&#1077;&#1090;&#1099;%20&#1082;&#1074;&#1072;&#1088;&#1090;&#1072;&#1083;&#1100;&#1085;&#1099;&#1077;%20&#1086;&#1073;%20&#1080;&#1089;&#1087;&#1086;&#1083;&#1085;&#1077;&#1085;&#1080;&#1080;\&#1041;&#1102;&#1076;&#1078;&#1077;&#1090;%202018-2020%20-%20&#1080;&#1089;&#1087;&#1086;&#1083;&#1085;&#1077;&#1085;&#1080;&#1077;\1%20&#1087;&#1086;&#1083;&#1091;&#1075;&#1086;&#1076;&#1080;&#1077;%202018\&#1050;&#1086;&#1089;&#1086;&#1074;&#1080;&#1095;&#1077;&#1074;&#1072;\&#1040;&#1048;&#1055;%20&#1090;&#1072;&#1073;&#1083;&#1080;&#1095;&#1082;&#1072;%201&#1087;&#1086;&#1083;&#1091;&#1075;&#1086;&#1076;&#1080;&#1077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8411717172953627"/>
          <c:y val="5.0925925925925923E-2"/>
          <c:w val="0.48264905825096505"/>
          <c:h val="0.8402081510644502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'Диаграмма по исполнению'!$C$8</c:f>
              <c:strCache>
                <c:ptCount val="1"/>
                <c:pt idx="0">
                  <c:v>1 полугодие 2016 года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203200"/>
              <a:bevelB w="1270000"/>
            </a:sp3d>
          </c:spPr>
          <c:invertIfNegative val="0"/>
          <c:cat>
            <c:strRef>
              <c:f>'Диаграмма по исполнению'!$B$9:$B$13</c:f>
              <c:strCache>
                <c:ptCount val="5"/>
                <c:pt idx="0">
                  <c:v>безвозмездные поступления</c:v>
                </c:pt>
                <c:pt idx="1">
                  <c:v>неналоговые доходы</c:v>
                </c:pt>
                <c:pt idx="2">
                  <c:v>налоговые доходы</c:v>
                </c:pt>
                <c:pt idx="3">
                  <c:v>ДОХОДЫ всего, в том числе</c:v>
                </c:pt>
                <c:pt idx="4">
                  <c:v>РАСХОДЫ</c:v>
                </c:pt>
              </c:strCache>
            </c:strRef>
          </c:cat>
          <c:val>
            <c:numRef>
              <c:f>'Диаграмма по исполнению'!$C$9:$C$13</c:f>
              <c:numCache>
                <c:formatCode>0.0%</c:formatCode>
                <c:ptCount val="5"/>
                <c:pt idx="0">
                  <c:v>0.5</c:v>
                </c:pt>
                <c:pt idx="1">
                  <c:v>0.48399999999999999</c:v>
                </c:pt>
                <c:pt idx="2">
                  <c:v>0.435</c:v>
                </c:pt>
                <c:pt idx="3">
                  <c:v>0.47199999999999998</c:v>
                </c:pt>
                <c:pt idx="4">
                  <c:v>0.48</c:v>
                </c:pt>
              </c:numCache>
            </c:numRef>
          </c:val>
        </c:ser>
        <c:ser>
          <c:idx val="1"/>
          <c:order val="1"/>
          <c:tx>
            <c:strRef>
              <c:f>'Диаграмма по исполнению'!$D$8</c:f>
              <c:strCache>
                <c:ptCount val="1"/>
                <c:pt idx="0">
                  <c:v>1 полугодие 2017 года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203200"/>
              <a:bevelB w="127000"/>
            </a:sp3d>
          </c:spPr>
          <c:invertIfNegative val="0"/>
          <c:cat>
            <c:strRef>
              <c:f>'Диаграмма по исполнению'!$B$9:$B$13</c:f>
              <c:strCache>
                <c:ptCount val="5"/>
                <c:pt idx="0">
                  <c:v>безвозмездные поступления</c:v>
                </c:pt>
                <c:pt idx="1">
                  <c:v>неналоговые доходы</c:v>
                </c:pt>
                <c:pt idx="2">
                  <c:v>налоговые доходы</c:v>
                </c:pt>
                <c:pt idx="3">
                  <c:v>ДОХОДЫ всего, в том числе</c:v>
                </c:pt>
                <c:pt idx="4">
                  <c:v>РАСХОДЫ</c:v>
                </c:pt>
              </c:strCache>
            </c:strRef>
          </c:cat>
          <c:val>
            <c:numRef>
              <c:f>'Диаграмма по исполнению'!$D$9:$D$13</c:f>
              <c:numCache>
                <c:formatCode>0.0%</c:formatCode>
                <c:ptCount val="5"/>
                <c:pt idx="0">
                  <c:v>0.42799999999999999</c:v>
                </c:pt>
                <c:pt idx="1">
                  <c:v>0.42799999999999999</c:v>
                </c:pt>
                <c:pt idx="2">
                  <c:v>0.497</c:v>
                </c:pt>
                <c:pt idx="3">
                  <c:v>0.441</c:v>
                </c:pt>
                <c:pt idx="4">
                  <c:v>0.42399999999999999</c:v>
                </c:pt>
              </c:numCache>
            </c:numRef>
          </c:val>
        </c:ser>
        <c:ser>
          <c:idx val="2"/>
          <c:order val="2"/>
          <c:tx>
            <c:strRef>
              <c:f>'Диаграмма по исполнению'!$E$8</c:f>
              <c:strCache>
                <c:ptCount val="1"/>
                <c:pt idx="0">
                  <c:v>1 полугодие 2018 года</c:v>
                </c:pt>
              </c:strCache>
            </c:strRef>
          </c:tx>
          <c:spPr>
            <a:solidFill>
              <a:schemeClr val="accent5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 w="203200"/>
              <a:bevelB w="127000"/>
            </a:sp3d>
          </c:spPr>
          <c:invertIfNegative val="0"/>
          <c:cat>
            <c:strRef>
              <c:f>'Диаграмма по исполнению'!$B$9:$B$13</c:f>
              <c:strCache>
                <c:ptCount val="5"/>
                <c:pt idx="0">
                  <c:v>безвозмездные поступления</c:v>
                </c:pt>
                <c:pt idx="1">
                  <c:v>неналоговые доходы</c:v>
                </c:pt>
                <c:pt idx="2">
                  <c:v>налоговые доходы</c:v>
                </c:pt>
                <c:pt idx="3">
                  <c:v>ДОХОДЫ всего, в том числе</c:v>
                </c:pt>
                <c:pt idx="4">
                  <c:v>РАСХОДЫ</c:v>
                </c:pt>
              </c:strCache>
            </c:strRef>
          </c:cat>
          <c:val>
            <c:numRef>
              <c:f>'Диаграмма по исполнению'!$E$9:$E$13</c:f>
              <c:numCache>
                <c:formatCode>0.0%</c:formatCode>
                <c:ptCount val="5"/>
                <c:pt idx="0">
                  <c:v>0.378</c:v>
                </c:pt>
                <c:pt idx="1">
                  <c:v>0.35899999999999999</c:v>
                </c:pt>
                <c:pt idx="2">
                  <c:v>0.46700000000000003</c:v>
                </c:pt>
                <c:pt idx="3">
                  <c:v>0.40699999999999997</c:v>
                </c:pt>
                <c:pt idx="4">
                  <c:v>0.376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2"/>
        <c:axId val="134288128"/>
        <c:axId val="134289664"/>
      </c:barChart>
      <c:catAx>
        <c:axId val="1342881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4289664"/>
        <c:crosses val="autoZero"/>
        <c:auto val="1"/>
        <c:lblAlgn val="ctr"/>
        <c:lblOffset val="100"/>
        <c:noMultiLvlLbl val="0"/>
      </c:catAx>
      <c:valAx>
        <c:axId val="134289664"/>
        <c:scaling>
          <c:orientation val="minMax"/>
          <c:max val="0.55000000000000004"/>
          <c:min val="0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4288128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75162670955702637"/>
          <c:y val="5.3489355497229545E-2"/>
          <c:w val="0.22791752135616372"/>
          <c:h val="0.24950240594925635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737072814351818E-2"/>
          <c:y val="2.9787598244946919E-2"/>
          <c:w val="0.59534919948495724"/>
          <c:h val="0.8213027490699272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'диаграмма налог'!$D$12</c:f>
              <c:strCache>
                <c:ptCount val="1"/>
                <c:pt idx="0">
                  <c:v>НДФЛ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dLbl>
              <c:idx val="0"/>
              <c:layout>
                <c:manualLayout>
                  <c:x val="1.6507143645131544E-2"/>
                  <c:y val="4.549636363338931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3169647782071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5071436451315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налог'!$E$11:$G$11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налог'!$E$12:$G$12</c:f>
              <c:numCache>
                <c:formatCode>0.0%</c:formatCode>
                <c:ptCount val="3"/>
                <c:pt idx="0">
                  <c:v>0.64800000000000002</c:v>
                </c:pt>
                <c:pt idx="1">
                  <c:v>0.61899999999999999</c:v>
                </c:pt>
                <c:pt idx="2">
                  <c:v>0.64300000000000002</c:v>
                </c:pt>
              </c:numCache>
            </c:numRef>
          </c:val>
        </c:ser>
        <c:ser>
          <c:idx val="3"/>
          <c:order val="1"/>
          <c:tx>
            <c:strRef>
              <c:f>'диаграмма налог'!$D$13</c:f>
              <c:strCache>
                <c:ptCount val="1"/>
                <c:pt idx="0">
                  <c:v>Налог на прибыль организаций 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dLbl>
              <c:idx val="0"/>
              <c:layout>
                <c:manualLayout>
                  <c:x val="9.4931437162429133E-2"/>
                  <c:y val="-3.0393505604409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4931437162429133E-2"/>
                  <c:y val="-3.0393505604409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934033471289286E-2"/>
                  <c:y val="-1.6731548292375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налог'!$E$11:$G$11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налог'!$E$13:$G$13</c:f>
              <c:numCache>
                <c:formatCode>0.0%</c:formatCode>
                <c:ptCount val="3"/>
                <c:pt idx="0">
                  <c:v>2.8000000000000001E-2</c:v>
                </c:pt>
                <c:pt idx="1">
                  <c:v>9.6000000000000002E-2</c:v>
                </c:pt>
                <c:pt idx="2">
                  <c:v>9.9000000000000005E-2</c:v>
                </c:pt>
              </c:numCache>
            </c:numRef>
          </c:val>
        </c:ser>
        <c:ser>
          <c:idx val="1"/>
          <c:order val="2"/>
          <c:tx>
            <c:strRef>
              <c:f>'диаграмма налог'!$D$14</c:f>
              <c:strCache>
                <c:ptCount val="1"/>
                <c:pt idx="0">
                  <c:v>Налоги на имущество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dLbl>
              <c:idx val="0"/>
              <c:layout>
                <c:manualLayout>
                  <c:x val="9.4934033471289286E-2"/>
                  <c:y val="-4.154787113265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875809622407449E-2"/>
                  <c:y val="-1.422361403497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994853629031277E-2"/>
                  <c:y val="-2.2922443768401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налог'!$E$11:$G$11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налог'!$E$14:$G$14</c:f>
              <c:numCache>
                <c:formatCode>0.0%</c:formatCode>
                <c:ptCount val="3"/>
                <c:pt idx="0">
                  <c:v>0.111</c:v>
                </c:pt>
                <c:pt idx="1">
                  <c:v>0.108</c:v>
                </c:pt>
                <c:pt idx="2">
                  <c:v>9.6000000000000002E-2</c:v>
                </c:pt>
              </c:numCache>
            </c:numRef>
          </c:val>
        </c:ser>
        <c:ser>
          <c:idx val="2"/>
          <c:order val="3"/>
          <c:tx>
            <c:strRef>
              <c:f>'диаграмма налог'!$D$15</c:f>
              <c:strCache>
                <c:ptCount val="1"/>
                <c:pt idx="0">
                  <c:v>ЕНВД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dLbl>
              <c:idx val="0"/>
              <c:layout>
                <c:manualLayout>
                  <c:x val="9.2875809622407449E-2"/>
                  <c:y val="-2.8499626532526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6999883977447812E-2"/>
                  <c:y val="-1.0488254353781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994853629031277E-2"/>
                  <c:y val="-2.4764266851328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налог'!$E$11:$G$11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налог'!$E$15:$G$15</c:f>
              <c:numCache>
                <c:formatCode>0.0%</c:formatCode>
                <c:ptCount val="3"/>
                <c:pt idx="0">
                  <c:v>0.12</c:v>
                </c:pt>
                <c:pt idx="1">
                  <c:v>0.10100000000000001</c:v>
                </c:pt>
                <c:pt idx="2">
                  <c:v>8.6999999999999994E-2</c:v>
                </c:pt>
              </c:numCache>
            </c:numRef>
          </c:val>
        </c:ser>
        <c:ser>
          <c:idx val="4"/>
          <c:order val="4"/>
          <c:tx>
            <c:strRef>
              <c:f>'диаграмма налог'!$D$16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dLbl>
              <c:idx val="0"/>
              <c:layout>
                <c:manualLayout>
                  <c:x val="9.2870617004687142E-2"/>
                  <c:y val="-2.537900698406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873213313547295E-2"/>
                  <c:y val="-2.164261988203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9055673786773268E-2"/>
                  <c:y val="-3.5918632379578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налог'!$E$11:$G$11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налог'!$E$16:$G$16</c:f>
              <c:numCache>
                <c:formatCode>0.0%</c:formatCode>
                <c:ptCount val="3"/>
                <c:pt idx="0">
                  <c:v>5.8000000000000003E-2</c:v>
                </c:pt>
                <c:pt idx="1">
                  <c:v>4.4999999999999998E-2</c:v>
                </c:pt>
                <c:pt idx="2">
                  <c:v>4.2000000000000003E-2</c:v>
                </c:pt>
              </c:numCache>
            </c:numRef>
          </c:val>
        </c:ser>
        <c:ser>
          <c:idx val="5"/>
          <c:order val="5"/>
          <c:tx>
            <c:strRef>
              <c:f>'диаграмма налог'!$D$17</c:f>
              <c:strCache>
                <c:ptCount val="1"/>
                <c:pt idx="0">
                  <c:v>Остальные налоговые доходы 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dLbl>
              <c:idx val="0"/>
              <c:layout>
                <c:manualLayout>
                  <c:x val="9.4903202303575032E-2"/>
                  <c:y val="-5.142241277453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0763550095373777E-2"/>
                  <c:y val="-4.7686710619729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892979337438205E-2"/>
                  <c:y val="-6.073495521986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налог'!$E$11:$G$11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налог'!$E$17:$G$17</c:f>
              <c:numCache>
                <c:formatCode>0.0%</c:formatCode>
                <c:ptCount val="3"/>
                <c:pt idx="0">
                  <c:v>3.5000000000000003E-2</c:v>
                </c:pt>
                <c:pt idx="1">
                  <c:v>3.1E-2</c:v>
                </c:pt>
                <c:pt idx="2">
                  <c:v>3.3000000000000002E-2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gapDepth val="138"/>
        <c:shape val="cylinder"/>
        <c:axId val="134009984"/>
        <c:axId val="134011520"/>
        <c:axId val="0"/>
      </c:bar3DChart>
      <c:catAx>
        <c:axId val="134009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4011520"/>
        <c:crosses val="autoZero"/>
        <c:auto val="1"/>
        <c:lblAlgn val="ctr"/>
        <c:lblOffset val="100"/>
        <c:noMultiLvlLbl val="0"/>
      </c:catAx>
      <c:valAx>
        <c:axId val="134011520"/>
        <c:scaling>
          <c:orientation val="minMax"/>
          <c:max val="1"/>
        </c:scaling>
        <c:delete val="0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4009984"/>
        <c:crosses val="autoZero"/>
        <c:crossBetween val="between"/>
        <c:majorUnit val="0.2"/>
        <c:minorUnit val="2.0000000000000004E-2"/>
      </c:valAx>
    </c:plotArea>
    <c:legend>
      <c:legendPos val="r"/>
      <c:layout>
        <c:manualLayout>
          <c:xMode val="edge"/>
          <c:yMode val="edge"/>
          <c:x val="0.67387001741960972"/>
          <c:y val="6.1176403705153481E-2"/>
          <c:w val="0.3137650616339383"/>
          <c:h val="0.39925710624182131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954876192077413E-2"/>
          <c:y val="4.3392504930966469E-2"/>
          <c:w val="0.58810559651041683"/>
          <c:h val="0.7792949624450794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'диаграмма налог'!$D$42</c:f>
              <c:strCache>
                <c:ptCount val="1"/>
                <c:pt idx="0">
                  <c:v>Доходы от аренды земли 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налог'!$E$41:$G$41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налог'!$E$42:$G$42</c:f>
              <c:numCache>
                <c:formatCode>0.0%</c:formatCode>
                <c:ptCount val="3"/>
                <c:pt idx="0">
                  <c:v>0.30199999999999999</c:v>
                </c:pt>
                <c:pt idx="1">
                  <c:v>0.34699999999999998</c:v>
                </c:pt>
                <c:pt idx="2">
                  <c:v>0.28599999999999998</c:v>
                </c:pt>
              </c:numCache>
            </c:numRef>
          </c:val>
        </c:ser>
        <c:ser>
          <c:idx val="1"/>
          <c:order val="1"/>
          <c:tx>
            <c:strRef>
              <c:f>'диаграмма налог'!$D$43</c:f>
              <c:strCache>
                <c:ptCount val="1"/>
                <c:pt idx="0">
                  <c:v>Продажа имущества и земли по 159-ФЗ и 178-ФЗ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налог'!$E$41:$G$41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налог'!$E$43:$G$43</c:f>
              <c:numCache>
                <c:formatCode>0.0%</c:formatCode>
                <c:ptCount val="3"/>
                <c:pt idx="0">
                  <c:v>0.29299999999999998</c:v>
                </c:pt>
                <c:pt idx="1">
                  <c:v>0.249</c:v>
                </c:pt>
                <c:pt idx="2">
                  <c:v>0.19800000000000001</c:v>
                </c:pt>
              </c:numCache>
            </c:numRef>
          </c:val>
        </c:ser>
        <c:ser>
          <c:idx val="2"/>
          <c:order val="2"/>
          <c:tx>
            <c:strRef>
              <c:f>'диаграмма налог'!$D$44</c:f>
              <c:strCache>
                <c:ptCount val="1"/>
                <c:pt idx="0">
                  <c:v>Продажа земли собственникам зданий, строений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налог'!$E$41:$G$41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налог'!$E$44:$G$44</c:f>
              <c:numCache>
                <c:formatCode>0.0%</c:formatCode>
                <c:ptCount val="3"/>
                <c:pt idx="0">
                  <c:v>0.05</c:v>
                </c:pt>
                <c:pt idx="1">
                  <c:v>7.3999999999999996E-2</c:v>
                </c:pt>
                <c:pt idx="2">
                  <c:v>0.14399999999999999</c:v>
                </c:pt>
              </c:numCache>
            </c:numRef>
          </c:val>
        </c:ser>
        <c:ser>
          <c:idx val="4"/>
          <c:order val="3"/>
          <c:tx>
            <c:strRef>
              <c:f>'диаграмма налог'!$D$45</c:f>
              <c:strCache>
                <c:ptCount val="1"/>
                <c:pt idx="0">
                  <c:v>Доходы от аренды имущества</c:v>
                </c:pt>
              </c:strCache>
            </c:strRef>
          </c:tx>
          <c:spPr>
            <a:solidFill>
              <a:srgbClr val="F79646">
                <a:lumMod val="40000"/>
                <a:lumOff val="60000"/>
              </a:srgb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налог'!$E$41:$G$41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налог'!$E$45:$G$45</c:f>
              <c:numCache>
                <c:formatCode>0.0%</c:formatCode>
                <c:ptCount val="3"/>
                <c:pt idx="0">
                  <c:v>9.8000000000000004E-2</c:v>
                </c:pt>
                <c:pt idx="1">
                  <c:v>0.112</c:v>
                </c:pt>
                <c:pt idx="2">
                  <c:v>0.127</c:v>
                </c:pt>
              </c:numCache>
            </c:numRef>
          </c:val>
        </c:ser>
        <c:ser>
          <c:idx val="3"/>
          <c:order val="4"/>
          <c:tx>
            <c:strRef>
              <c:f>'диаграмма налог'!$D$46</c:f>
              <c:strCache>
                <c:ptCount val="1"/>
                <c:pt idx="0">
                  <c:v>Штрафы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налог'!$E$41:$G$41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налог'!$E$46:$G$46</c:f>
              <c:numCache>
                <c:formatCode>0.0%</c:formatCode>
                <c:ptCount val="3"/>
                <c:pt idx="0">
                  <c:v>7.5999999999999998E-2</c:v>
                </c:pt>
                <c:pt idx="1">
                  <c:v>9.9000000000000005E-2</c:v>
                </c:pt>
                <c:pt idx="2">
                  <c:v>0.107</c:v>
                </c:pt>
              </c:numCache>
            </c:numRef>
          </c:val>
        </c:ser>
        <c:ser>
          <c:idx val="5"/>
          <c:order val="5"/>
          <c:tx>
            <c:strRef>
              <c:f>'диаграмма налог'!$D$47</c:f>
              <c:strCache>
                <c:ptCount val="1"/>
                <c:pt idx="0">
                  <c:v>Остальные неналоговые доходы</c:v>
                </c:pt>
              </c:strCache>
            </c:strRef>
          </c:tx>
          <c:spPr>
            <a:solidFill>
              <a:srgbClr val="8064A2">
                <a:lumMod val="20000"/>
                <a:lumOff val="80000"/>
              </a:srgbClr>
            </a:solidFill>
            <a:scene3d>
              <a:camera prst="orthographicFront"/>
              <a:lightRig rig="threePt" dir="t"/>
            </a:scene3d>
            <a:sp3d>
              <a:bevelT w="127000"/>
              <a:bevelB w="127000"/>
            </a:sp3d>
          </c:spPr>
          <c:invertIfNegative val="0"/>
          <c:dLbls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налог'!$E$41:$G$41</c:f>
              <c:strCache>
                <c:ptCount val="3"/>
                <c:pt idx="0">
                  <c:v>1 полугодие
 2016 года</c:v>
                </c:pt>
                <c:pt idx="1">
                  <c:v>1 полугодие
 2017 года</c:v>
                </c:pt>
                <c:pt idx="2">
                  <c:v>1 полугодие
 2018 года</c:v>
                </c:pt>
              </c:strCache>
            </c:strRef>
          </c:cat>
          <c:val>
            <c:numRef>
              <c:f>'диаграмма налог'!$E$47:$G$47</c:f>
              <c:numCache>
                <c:formatCode>0.0%</c:formatCode>
                <c:ptCount val="3"/>
                <c:pt idx="0">
                  <c:v>0.18099999999999999</c:v>
                </c:pt>
                <c:pt idx="1">
                  <c:v>0.11899999999999999</c:v>
                </c:pt>
                <c:pt idx="2">
                  <c:v>0.13800000000000001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gapDepth val="102"/>
        <c:shape val="box"/>
        <c:axId val="137280512"/>
        <c:axId val="137171712"/>
        <c:axId val="0"/>
      </c:bar3DChart>
      <c:catAx>
        <c:axId val="1372805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171712"/>
        <c:crosses val="autoZero"/>
        <c:auto val="1"/>
        <c:lblAlgn val="ctr"/>
        <c:lblOffset val="100"/>
        <c:noMultiLvlLbl val="0"/>
      </c:catAx>
      <c:valAx>
        <c:axId val="137171712"/>
        <c:scaling>
          <c:orientation val="minMax"/>
        </c:scaling>
        <c:delete val="0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280512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70351116408266834"/>
          <c:y val="0.10405142951777299"/>
          <c:w val="0.28195550062208879"/>
          <c:h val="0.5752187372139137"/>
        </c:manualLayout>
      </c:layout>
      <c:overlay val="1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3.7873906427454571E-2"/>
          <c:w val="0.73766636368276539"/>
          <c:h val="0.7349512165548203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'1 полугодие'!$B$12</c:f>
              <c:strCache>
                <c:ptCount val="1"/>
                <c:pt idx="0">
                  <c:v>Социальная Сфера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635000" h="635000"/>
              <a:bevelB w="635000"/>
            </a:sp3d>
          </c:spPr>
          <c:invertIfNegative val="0"/>
          <c:dLbls>
            <c:dLbl>
              <c:idx val="0"/>
              <c:layout>
                <c:manualLayout>
                  <c:x val="1.4059753954305799E-2"/>
                  <c:y val="-4.2462845010614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0896309314587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403046280023433E-2"/>
                  <c:y val="-8.4925690021231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 полугодие'!$C$11:$E$11</c:f>
              <c:strCache>
                <c:ptCount val="3"/>
                <c:pt idx="0">
                  <c:v>Исполнение за 1 полугодие 2016 года</c:v>
                </c:pt>
                <c:pt idx="1">
                  <c:v>Исполнение за 1 полугодие 2017 года</c:v>
                </c:pt>
                <c:pt idx="2">
                  <c:v>Исполнение за 1 полугодие 2018 года</c:v>
                </c:pt>
              </c:strCache>
            </c:strRef>
          </c:cat>
          <c:val>
            <c:numRef>
              <c:f>'1 полугодие'!$C$12:$E$12</c:f>
              <c:numCache>
                <c:formatCode>0.0%</c:formatCode>
                <c:ptCount val="3"/>
                <c:pt idx="0">
                  <c:v>0.26104874495238795</c:v>
                </c:pt>
                <c:pt idx="1">
                  <c:v>0.53155050917585889</c:v>
                </c:pt>
                <c:pt idx="2">
                  <c:v>0.39495965542741951</c:v>
                </c:pt>
              </c:numCache>
            </c:numRef>
          </c:val>
        </c:ser>
        <c:ser>
          <c:idx val="1"/>
          <c:order val="1"/>
          <c:tx>
            <c:strRef>
              <c:f>'1 полугодие'!$B$13</c:f>
              <c:strCache>
                <c:ptCount val="1"/>
                <c:pt idx="0">
                  <c:v>Дорожное строительство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635000" h="635000"/>
              <a:bevelB w="635000"/>
            </a:sp3d>
          </c:spPr>
          <c:invertIfNegative val="0"/>
          <c:dLbls>
            <c:dLbl>
              <c:idx val="0"/>
              <c:layout>
                <c:manualLayout>
                  <c:x val="1.405956944309905E-2"/>
                  <c:y val="-8.4925690021230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0896309314587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0896309314587E-2"/>
                  <c:y val="-4.2462845010615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 полугодие'!$C$11:$E$11</c:f>
              <c:strCache>
                <c:ptCount val="3"/>
                <c:pt idx="0">
                  <c:v>Исполнение за 1 полугодие 2016 года</c:v>
                </c:pt>
                <c:pt idx="1">
                  <c:v>Исполнение за 1 полугодие 2017 года</c:v>
                </c:pt>
                <c:pt idx="2">
                  <c:v>Исполнение за 1 полугодие 2018 года</c:v>
                </c:pt>
              </c:strCache>
            </c:strRef>
          </c:cat>
          <c:val>
            <c:numRef>
              <c:f>'1 полугодие'!$C$13:$E$13</c:f>
              <c:numCache>
                <c:formatCode>0.0%</c:formatCode>
                <c:ptCount val="3"/>
                <c:pt idx="0">
                  <c:v>0.24175684058770069</c:v>
                </c:pt>
                <c:pt idx="1">
                  <c:v>0.31818742495210184</c:v>
                </c:pt>
                <c:pt idx="2">
                  <c:v>4.2293356603733234E-2</c:v>
                </c:pt>
              </c:numCache>
            </c:numRef>
          </c:val>
        </c:ser>
        <c:ser>
          <c:idx val="2"/>
          <c:order val="2"/>
          <c:tx>
            <c:strRef>
              <c:f>'1 полугодие'!$B$14</c:f>
              <c:strCache>
                <c:ptCount val="1"/>
                <c:pt idx="0">
                  <c:v>Жилищно-коммунальное строительство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1.4059569443099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0896309314587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432923257176334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 полугодие'!$C$11:$E$11</c:f>
              <c:strCache>
                <c:ptCount val="3"/>
                <c:pt idx="0">
                  <c:v>Исполнение за 1 полугодие 2016 года</c:v>
                </c:pt>
                <c:pt idx="1">
                  <c:v>Исполнение за 1 полугодие 2017 года</c:v>
                </c:pt>
                <c:pt idx="2">
                  <c:v>Исполнение за 1 полугодие 2018 года</c:v>
                </c:pt>
              </c:strCache>
            </c:strRef>
          </c:cat>
          <c:val>
            <c:numRef>
              <c:f>'1 полугодие'!$C$14:$E$14</c:f>
              <c:numCache>
                <c:formatCode>0.0%</c:formatCode>
                <c:ptCount val="3"/>
                <c:pt idx="0">
                  <c:v>0.4971944144599113</c:v>
                </c:pt>
                <c:pt idx="1">
                  <c:v>0.15026206587203916</c:v>
                </c:pt>
                <c:pt idx="2">
                  <c:v>0.56274698796884737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7"/>
        <c:gapDepth val="17"/>
        <c:shape val="cylinder"/>
        <c:axId val="137738496"/>
        <c:axId val="137830400"/>
        <c:axId val="0"/>
      </c:bar3DChart>
      <c:catAx>
        <c:axId val="13773849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830400"/>
        <c:crosses val="autoZero"/>
        <c:auto val="1"/>
        <c:lblAlgn val="ctr"/>
        <c:lblOffset val="100"/>
        <c:noMultiLvlLbl val="0"/>
      </c:catAx>
      <c:valAx>
        <c:axId val="13783040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377384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892226857308776"/>
          <c:y val="6.102878039257386E-2"/>
          <c:w val="0.22034448924538078"/>
          <c:h val="0.59173820662037924"/>
        </c:manualLayout>
      </c:layout>
      <c:overlay val="0"/>
      <c:txPr>
        <a:bodyPr/>
        <a:lstStyle/>
        <a:p>
          <a:pPr>
            <a:defRPr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814416685358175E-2"/>
          <c:y val="0.12267445329379752"/>
          <c:w val="0.94876174210076858"/>
          <c:h val="0.7804175849326850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квартал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schemeClr val="accent1">
                  <a:lumMod val="40000"/>
                  <a:lumOff val="60000"/>
                </a:schemeClr>
              </a:solidFill>
            </a:ln>
            <a:scene3d>
              <a:camera prst="orthographicFront"/>
              <a:lightRig rig="threePt" dir="t"/>
            </a:scene3d>
            <a:sp3d prstMaterial="plastic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8996191953768924E-2"/>
                  <c:y val="0.131535864411388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948118626817351E-2"/>
                  <c:y val="0.107332186458927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981650612808853E-2"/>
                  <c:y val="0.119257944780817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250</c:v>
                </c:pt>
                <c:pt idx="1">
                  <c:v>162</c:v>
                </c:pt>
                <c:pt idx="2">
                  <c:v>411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квартал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effectLst>
              <a:innerShdw blurRad="63500" dist="50800" dir="108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prstMaterial="metal"/>
          </c:spPr>
          <c:invertIfNegative val="0"/>
          <c:dLbls>
            <c:dLbl>
              <c:idx val="0"/>
              <c:layout>
                <c:manualLayout>
                  <c:x val="1.8972155290293138E-2"/>
                  <c:y val="0.110690373558543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885552847293032E-2"/>
                  <c:y val="9.5406377014825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592017978751925E-2"/>
                  <c:y val="0.100274136246654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479</c:v>
                </c:pt>
                <c:pt idx="1">
                  <c:v>608</c:v>
                </c:pt>
                <c:pt idx="2">
                  <c:v>607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Лист1!$D$2:$D$4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37874816"/>
        <c:axId val="137876608"/>
        <c:axId val="137289728"/>
      </c:bar3DChart>
      <c:catAx>
        <c:axId val="1378748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876608"/>
        <c:crosses val="autoZero"/>
        <c:auto val="1"/>
        <c:lblAlgn val="ctr"/>
        <c:lblOffset val="100"/>
        <c:noMultiLvlLbl val="0"/>
      </c:catAx>
      <c:valAx>
        <c:axId val="1378766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7874816"/>
        <c:crosses val="autoZero"/>
        <c:crossBetween val="between"/>
      </c:valAx>
      <c:serAx>
        <c:axId val="137289728"/>
        <c:scaling>
          <c:orientation val="minMax"/>
        </c:scaling>
        <c:delete val="1"/>
        <c:axPos val="b"/>
        <c:majorTickMark val="none"/>
        <c:minorTickMark val="none"/>
        <c:tickLblPos val="nextTo"/>
        <c:crossAx val="137876608"/>
        <c:crosses val="autoZero"/>
      </c:serAx>
    </c:plotArea>
    <c:legend>
      <c:legendPos val="t"/>
      <c:layout/>
      <c:overlay val="0"/>
      <c:txPr>
        <a:bodyPr/>
        <a:lstStyle/>
        <a:p>
          <a:pPr>
            <a:defRPr sz="1200"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>
      <a:innerShdw blurRad="63500" dist="50800" dir="2700000">
        <a:prstClr val="black">
          <a:alpha val="50000"/>
        </a:prstClr>
      </a:innerShdw>
    </a:effectLst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исполнения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h="381000"/>
              <a:bevelB h="3810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h="381000"/>
                <a:bevelB h="381000"/>
              </a:sp3d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h="381000"/>
                <a:bevelB h="381000"/>
              </a:sp3d>
            </c:spPr>
          </c:dPt>
          <c:dPt>
            <c:idx val="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h="381000"/>
                <a:bevelB h="381000"/>
              </a:sp3d>
            </c:spPr>
          </c:dPt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 полугодие
2016</c:v>
                </c:pt>
                <c:pt idx="1">
                  <c:v>1  полугодие
2017</c:v>
                </c:pt>
                <c:pt idx="2">
                  <c:v>1  полугодие
 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</c:v>
                </c:pt>
                <c:pt idx="1">
                  <c:v>0.54</c:v>
                </c:pt>
                <c:pt idx="2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792896"/>
        <c:axId val="137794688"/>
      </c:barChart>
      <c:catAx>
        <c:axId val="137792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794688"/>
        <c:crosses val="autoZero"/>
        <c:auto val="1"/>
        <c:lblAlgn val="ctr"/>
        <c:lblOffset val="100"/>
        <c:noMultiLvlLbl val="0"/>
      </c:catAx>
      <c:valAx>
        <c:axId val="137794688"/>
        <c:scaling>
          <c:orientation val="minMax"/>
        </c:scaling>
        <c:delete val="0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77928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6A12D-702A-45F4-84AD-3DA2FAA3E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65</Pages>
  <Words>19443</Words>
  <Characters>110830</Characters>
  <Application>Microsoft Office Word</Application>
  <DocSecurity>0</DocSecurity>
  <Lines>923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schpl</Company>
  <LinksUpToDate>false</LinksUpToDate>
  <CharactersWithSpaces>130013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bolshunova</dc:creator>
  <cp:lastModifiedBy>Баскакова Олеся Александровна</cp:lastModifiedBy>
  <cp:revision>23</cp:revision>
  <cp:lastPrinted>2018-08-31T02:49:00Z</cp:lastPrinted>
  <dcterms:created xsi:type="dcterms:W3CDTF">2018-08-29T03:23:00Z</dcterms:created>
  <dcterms:modified xsi:type="dcterms:W3CDTF">2018-08-31T07:36:00Z</dcterms:modified>
</cp:coreProperties>
</file>