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311A9" w14:textId="77777777" w:rsidR="00C628EC" w:rsidRPr="00D620CC" w:rsidRDefault="002B458C" w:rsidP="00626CFF">
      <w:pPr>
        <w:spacing w:after="0" w:line="240" w:lineRule="auto"/>
        <w:ind w:firstLine="708"/>
        <w:jc w:val="center"/>
        <w:rPr>
          <w:rStyle w:val="a3"/>
          <w:rFonts w:ascii="Times New Roman" w:hAnsi="Times New Roman" w:cs="Times New Roman"/>
          <w:color w:val="222222"/>
          <w:sz w:val="30"/>
          <w:szCs w:val="30"/>
          <w:shd w:val="clear" w:color="auto" w:fill="FFFFFF"/>
        </w:rPr>
      </w:pPr>
      <w:r w:rsidRPr="00D620CC">
        <w:rPr>
          <w:rStyle w:val="a3"/>
          <w:rFonts w:ascii="Times New Roman" w:hAnsi="Times New Roman" w:cs="Times New Roman"/>
          <w:color w:val="222222"/>
          <w:sz w:val="30"/>
          <w:szCs w:val="30"/>
          <w:shd w:val="clear" w:color="auto" w:fill="FFFFFF"/>
        </w:rPr>
        <w:t>ДОКЛАД</w:t>
      </w:r>
    </w:p>
    <w:p w14:paraId="32092EB4" w14:textId="77777777" w:rsidR="006656B9" w:rsidRDefault="007217EE" w:rsidP="00626CFF">
      <w:pPr>
        <w:spacing w:after="0" w:line="240" w:lineRule="auto"/>
        <w:ind w:firstLine="708"/>
        <w:jc w:val="center"/>
        <w:rPr>
          <w:rStyle w:val="a3"/>
          <w:rFonts w:ascii="Times New Roman" w:hAnsi="Times New Roman" w:cs="Times New Roman"/>
          <w:color w:val="222222"/>
          <w:sz w:val="30"/>
          <w:szCs w:val="30"/>
          <w:shd w:val="clear" w:color="auto" w:fill="FFFFFF"/>
        </w:rPr>
      </w:pPr>
      <w:r>
        <w:rPr>
          <w:rStyle w:val="a3"/>
          <w:rFonts w:ascii="Times New Roman" w:hAnsi="Times New Roman" w:cs="Times New Roman"/>
          <w:color w:val="222222"/>
          <w:sz w:val="30"/>
          <w:szCs w:val="30"/>
          <w:shd w:val="clear" w:color="auto" w:fill="FFFFFF"/>
        </w:rPr>
        <w:t>«Отчет о деятельности КСП города Красноярска за 202</w:t>
      </w:r>
      <w:r w:rsidR="008C7ACD">
        <w:rPr>
          <w:rStyle w:val="a3"/>
          <w:rFonts w:ascii="Times New Roman" w:hAnsi="Times New Roman" w:cs="Times New Roman"/>
          <w:color w:val="222222"/>
          <w:sz w:val="30"/>
          <w:szCs w:val="30"/>
          <w:shd w:val="clear" w:color="auto" w:fill="FFFFFF"/>
        </w:rPr>
        <w:t>4</w:t>
      </w:r>
      <w:r>
        <w:rPr>
          <w:rStyle w:val="a3"/>
          <w:rFonts w:ascii="Times New Roman" w:hAnsi="Times New Roman" w:cs="Times New Roman"/>
          <w:color w:val="222222"/>
          <w:sz w:val="30"/>
          <w:szCs w:val="30"/>
          <w:shd w:val="clear" w:color="auto" w:fill="FFFFFF"/>
        </w:rPr>
        <w:t xml:space="preserve"> год»</w:t>
      </w:r>
    </w:p>
    <w:p w14:paraId="34EEE8B3" w14:textId="77777777" w:rsidR="00130954" w:rsidRDefault="00130954" w:rsidP="008C1DC5">
      <w:pPr>
        <w:spacing w:after="0"/>
        <w:ind w:firstLine="709"/>
        <w:jc w:val="both"/>
        <w:rPr>
          <w:rFonts w:ascii="Times New Roman" w:hAnsi="Times New Roman" w:cs="Times New Roman"/>
          <w:sz w:val="30"/>
          <w:szCs w:val="30"/>
        </w:rPr>
      </w:pPr>
    </w:p>
    <w:p w14:paraId="521CD8F7" w14:textId="02B40194" w:rsidR="008C7ACD" w:rsidRPr="008C7ACD" w:rsidRDefault="008C7ACD" w:rsidP="008C1DC5">
      <w:pPr>
        <w:spacing w:after="0"/>
        <w:ind w:firstLine="709"/>
        <w:jc w:val="both"/>
        <w:rPr>
          <w:rFonts w:ascii="Times New Roman" w:eastAsia="Times New Roman" w:hAnsi="Times New Roman" w:cs="Times New Roman"/>
          <w:sz w:val="30"/>
          <w:szCs w:val="30"/>
          <w:lang w:eastAsia="ru-RU"/>
        </w:rPr>
      </w:pPr>
      <w:r w:rsidRPr="008C7ACD">
        <w:rPr>
          <w:rFonts w:ascii="Times New Roman" w:hAnsi="Times New Roman" w:cs="Times New Roman"/>
          <w:sz w:val="30"/>
          <w:szCs w:val="30"/>
        </w:rPr>
        <w:t>Отчет о работе КСП</w:t>
      </w:r>
      <w:r w:rsidR="009A7766">
        <w:rPr>
          <w:rFonts w:ascii="Times New Roman" w:hAnsi="Times New Roman" w:cs="Times New Roman"/>
          <w:sz w:val="30"/>
          <w:szCs w:val="30"/>
        </w:rPr>
        <w:t xml:space="preserve"> в 2024 году</w:t>
      </w:r>
      <w:r w:rsidRPr="008C7ACD">
        <w:rPr>
          <w:rFonts w:ascii="Times New Roman" w:hAnsi="Times New Roman" w:cs="Times New Roman"/>
          <w:sz w:val="30"/>
          <w:szCs w:val="30"/>
        </w:rPr>
        <w:t xml:space="preserve"> </w:t>
      </w:r>
      <w:r w:rsidR="00D44C4A">
        <w:rPr>
          <w:rFonts w:ascii="Times New Roman" w:hAnsi="Times New Roman" w:cs="Times New Roman"/>
          <w:sz w:val="30"/>
          <w:szCs w:val="30"/>
        </w:rPr>
        <w:t>направлен</w:t>
      </w:r>
      <w:r w:rsidRPr="008C7ACD">
        <w:rPr>
          <w:rFonts w:ascii="Times New Roman" w:hAnsi="Times New Roman" w:cs="Times New Roman"/>
          <w:sz w:val="30"/>
          <w:szCs w:val="30"/>
        </w:rPr>
        <w:t xml:space="preserve"> Гор</w:t>
      </w:r>
      <w:r w:rsidR="009A7766">
        <w:rPr>
          <w:rFonts w:ascii="Times New Roman" w:hAnsi="Times New Roman" w:cs="Times New Roman"/>
          <w:sz w:val="30"/>
          <w:szCs w:val="30"/>
        </w:rPr>
        <w:t>одскому С</w:t>
      </w:r>
      <w:r w:rsidRPr="008C7ACD">
        <w:rPr>
          <w:rFonts w:ascii="Times New Roman" w:hAnsi="Times New Roman" w:cs="Times New Roman"/>
          <w:sz w:val="30"/>
          <w:szCs w:val="30"/>
        </w:rPr>
        <w:t>овет</w:t>
      </w:r>
      <w:r w:rsidR="009A7766">
        <w:rPr>
          <w:rFonts w:ascii="Times New Roman" w:hAnsi="Times New Roman" w:cs="Times New Roman"/>
          <w:sz w:val="30"/>
          <w:szCs w:val="30"/>
        </w:rPr>
        <w:t>у</w:t>
      </w:r>
      <w:r w:rsidRPr="008C7ACD">
        <w:rPr>
          <w:rFonts w:ascii="Times New Roman" w:hAnsi="Times New Roman" w:cs="Times New Roman"/>
          <w:sz w:val="30"/>
          <w:szCs w:val="30"/>
        </w:rPr>
        <w:t xml:space="preserve"> </w:t>
      </w:r>
      <w:r w:rsidR="00130954">
        <w:rPr>
          <w:rFonts w:ascii="Times New Roman" w:hAnsi="Times New Roman" w:cs="Times New Roman"/>
          <w:sz w:val="30"/>
          <w:szCs w:val="30"/>
        </w:rPr>
        <w:br/>
      </w:r>
      <w:r w:rsidRPr="008C7ACD">
        <w:rPr>
          <w:rFonts w:ascii="Times New Roman" w:hAnsi="Times New Roman" w:cs="Times New Roman"/>
          <w:sz w:val="30"/>
          <w:szCs w:val="30"/>
        </w:rPr>
        <w:t xml:space="preserve">в установленный срок с дополнительным приложением о проделанной работе по итогам контроля реализации результатов за предыдущие периоды </w:t>
      </w:r>
      <w:r w:rsidR="00130954">
        <w:rPr>
          <w:rFonts w:ascii="Times New Roman" w:hAnsi="Times New Roman" w:cs="Times New Roman"/>
          <w:sz w:val="30"/>
          <w:szCs w:val="30"/>
        </w:rPr>
        <w:br/>
      </w:r>
      <w:r w:rsidRPr="008C7ACD">
        <w:rPr>
          <w:rFonts w:ascii="Times New Roman" w:hAnsi="Times New Roman" w:cs="Times New Roman"/>
          <w:sz w:val="30"/>
          <w:szCs w:val="30"/>
        </w:rPr>
        <w:t xml:space="preserve">в соответствии с п.1 Протокольного решения </w:t>
      </w:r>
      <w:r w:rsidR="007A1956">
        <w:rPr>
          <w:rFonts w:ascii="Times New Roman" w:hAnsi="Times New Roman" w:cs="Times New Roman"/>
          <w:sz w:val="30"/>
          <w:szCs w:val="30"/>
        </w:rPr>
        <w:t xml:space="preserve">сессии </w:t>
      </w:r>
      <w:r w:rsidRPr="008C7ACD">
        <w:rPr>
          <w:rFonts w:ascii="Times New Roman" w:hAnsi="Times New Roman" w:cs="Times New Roman"/>
          <w:sz w:val="30"/>
          <w:szCs w:val="30"/>
        </w:rPr>
        <w:t>от 13.06.2024</w:t>
      </w:r>
      <w:r w:rsidR="007A1956">
        <w:rPr>
          <w:rFonts w:ascii="Times New Roman" w:hAnsi="Times New Roman" w:cs="Times New Roman"/>
          <w:sz w:val="30"/>
          <w:szCs w:val="30"/>
        </w:rPr>
        <w:t>.</w:t>
      </w:r>
      <w:r w:rsidRPr="008C7ACD">
        <w:rPr>
          <w:rFonts w:ascii="Times New Roman" w:hAnsi="Times New Roman" w:cs="Times New Roman"/>
          <w:sz w:val="30"/>
          <w:szCs w:val="30"/>
        </w:rPr>
        <w:t xml:space="preserve"> </w:t>
      </w:r>
    </w:p>
    <w:p w14:paraId="4EFAB5E9" w14:textId="22CF944F" w:rsidR="008C1DC5" w:rsidRPr="000300D4" w:rsidRDefault="00FB2B65" w:rsidP="00D60DA1">
      <w:pPr>
        <w:spacing w:after="0"/>
        <w:ind w:firstLine="708"/>
        <w:jc w:val="both"/>
        <w:rPr>
          <w:rFonts w:ascii="Times New Roman" w:eastAsia="Times New Roman" w:hAnsi="Times New Roman" w:cs="Times New Roman"/>
          <w:color w:val="222222"/>
          <w:sz w:val="30"/>
          <w:szCs w:val="30"/>
          <w:lang w:eastAsia="ru-RU"/>
        </w:rPr>
      </w:pPr>
      <w:r>
        <w:rPr>
          <w:rStyle w:val="fontstyle01"/>
          <w:rFonts w:ascii="Times New Roman" w:hAnsi="Times New Roman" w:cs="Times New Roman"/>
          <w:sz w:val="30"/>
          <w:szCs w:val="30"/>
        </w:rPr>
        <w:t>Д</w:t>
      </w:r>
      <w:r w:rsidR="008C1DC5" w:rsidRPr="000300D4">
        <w:rPr>
          <w:rStyle w:val="fontstyle01"/>
          <w:rFonts w:ascii="Times New Roman" w:hAnsi="Times New Roman" w:cs="Times New Roman"/>
          <w:sz w:val="30"/>
          <w:szCs w:val="30"/>
        </w:rPr>
        <w:t>еятельность Палаты в</w:t>
      </w:r>
      <w:r w:rsidR="00F52079" w:rsidRPr="000300D4">
        <w:rPr>
          <w:rStyle w:val="fontstyle01"/>
          <w:rFonts w:ascii="Times New Roman" w:hAnsi="Times New Roman" w:cs="Times New Roman"/>
          <w:sz w:val="30"/>
          <w:szCs w:val="30"/>
        </w:rPr>
        <w:t xml:space="preserve"> </w:t>
      </w:r>
      <w:r w:rsidR="001F5A23" w:rsidRPr="000300D4">
        <w:rPr>
          <w:rStyle w:val="fontstyle01"/>
          <w:rFonts w:ascii="Times New Roman" w:hAnsi="Times New Roman" w:cs="Times New Roman"/>
          <w:sz w:val="30"/>
          <w:szCs w:val="30"/>
        </w:rPr>
        <w:t>прошедшем</w:t>
      </w:r>
      <w:r w:rsidR="00F52079" w:rsidRPr="000300D4">
        <w:rPr>
          <w:rStyle w:val="fontstyle01"/>
          <w:rFonts w:ascii="Times New Roman" w:hAnsi="Times New Roman" w:cs="Times New Roman"/>
          <w:sz w:val="30"/>
          <w:szCs w:val="30"/>
        </w:rPr>
        <w:t xml:space="preserve"> году </w:t>
      </w:r>
      <w:r w:rsidR="008C1DC5" w:rsidRPr="000300D4">
        <w:rPr>
          <w:rStyle w:val="fontstyle01"/>
          <w:rFonts w:ascii="Times New Roman" w:hAnsi="Times New Roman" w:cs="Times New Roman"/>
          <w:sz w:val="30"/>
          <w:szCs w:val="30"/>
        </w:rPr>
        <w:t xml:space="preserve">осуществлялась </w:t>
      </w:r>
      <w:r w:rsidR="008C1DC5" w:rsidRPr="000300D4">
        <w:rPr>
          <w:rStyle w:val="fontstyle01"/>
          <w:rFonts w:ascii="Times New Roman" w:hAnsi="Times New Roman" w:cs="Times New Roman"/>
          <w:sz w:val="30"/>
          <w:szCs w:val="30"/>
        </w:rPr>
        <w:br/>
      </w:r>
      <w:r w:rsidR="007A1956" w:rsidRPr="007A1956">
        <w:rPr>
          <w:rStyle w:val="fontstyle01"/>
          <w:rFonts w:ascii="Times New Roman" w:hAnsi="Times New Roman" w:cs="Times New Roman"/>
          <w:color w:val="auto"/>
          <w:sz w:val="30"/>
          <w:szCs w:val="30"/>
        </w:rPr>
        <w:t>в сформировавшихся условиях отраслевого законодательства.</w:t>
      </w:r>
      <w:r w:rsidR="008C1DC5" w:rsidRPr="007A1956">
        <w:rPr>
          <w:rStyle w:val="fontstyle01"/>
          <w:rFonts w:ascii="Times New Roman" w:hAnsi="Times New Roman" w:cs="Times New Roman"/>
          <w:sz w:val="30"/>
          <w:szCs w:val="30"/>
        </w:rPr>
        <w:t xml:space="preserve"> </w:t>
      </w:r>
      <w:r w:rsidR="007A1956" w:rsidRPr="007A1956">
        <w:rPr>
          <w:rStyle w:val="fontstyle01"/>
          <w:rFonts w:ascii="Times New Roman" w:hAnsi="Times New Roman" w:cs="Times New Roman"/>
          <w:sz w:val="30"/>
          <w:szCs w:val="30"/>
        </w:rPr>
        <w:t>С</w:t>
      </w:r>
      <w:r w:rsidR="00F52079" w:rsidRPr="007A1956">
        <w:rPr>
          <w:rStyle w:val="fontstyle01"/>
          <w:rFonts w:ascii="Times New Roman" w:hAnsi="Times New Roman" w:cs="Times New Roman"/>
          <w:sz w:val="30"/>
          <w:szCs w:val="30"/>
        </w:rPr>
        <w:t xml:space="preserve">труктура </w:t>
      </w:r>
      <w:r w:rsidR="00E22911">
        <w:rPr>
          <w:rStyle w:val="fontstyle01"/>
          <w:rFonts w:ascii="Times New Roman" w:hAnsi="Times New Roman" w:cs="Times New Roman"/>
          <w:sz w:val="30"/>
          <w:szCs w:val="30"/>
        </w:rPr>
        <w:t>КСП</w:t>
      </w:r>
      <w:r w:rsidR="00C04115">
        <w:rPr>
          <w:rStyle w:val="fontstyle01"/>
          <w:rFonts w:ascii="Times New Roman" w:hAnsi="Times New Roman" w:cs="Times New Roman"/>
          <w:sz w:val="30"/>
          <w:szCs w:val="30"/>
        </w:rPr>
        <w:t xml:space="preserve"> </w:t>
      </w:r>
      <w:r w:rsidR="00F52079" w:rsidRPr="000300D4">
        <w:rPr>
          <w:rStyle w:val="fontstyle01"/>
          <w:rFonts w:ascii="Times New Roman" w:hAnsi="Times New Roman" w:cs="Times New Roman"/>
          <w:sz w:val="30"/>
          <w:szCs w:val="30"/>
        </w:rPr>
        <w:t xml:space="preserve">позволяет </w:t>
      </w:r>
      <w:r w:rsidR="00CB2161" w:rsidRPr="000300D4">
        <w:rPr>
          <w:rStyle w:val="fontstyle01"/>
          <w:rFonts w:ascii="Times New Roman" w:hAnsi="Times New Roman" w:cs="Times New Roman"/>
          <w:sz w:val="30"/>
          <w:szCs w:val="30"/>
        </w:rPr>
        <w:t>выполн</w:t>
      </w:r>
      <w:r w:rsidR="008C1DC5" w:rsidRPr="000300D4">
        <w:rPr>
          <w:rStyle w:val="fontstyle01"/>
          <w:rFonts w:ascii="Times New Roman" w:hAnsi="Times New Roman" w:cs="Times New Roman"/>
          <w:sz w:val="30"/>
          <w:szCs w:val="30"/>
        </w:rPr>
        <w:t>я</w:t>
      </w:r>
      <w:r w:rsidR="00CB2161" w:rsidRPr="000300D4">
        <w:rPr>
          <w:rStyle w:val="fontstyle01"/>
          <w:rFonts w:ascii="Times New Roman" w:hAnsi="Times New Roman" w:cs="Times New Roman"/>
          <w:sz w:val="30"/>
          <w:szCs w:val="30"/>
        </w:rPr>
        <w:t>ть</w:t>
      </w:r>
      <w:r w:rsidR="00F52079" w:rsidRPr="000300D4">
        <w:rPr>
          <w:rStyle w:val="fontstyle01"/>
          <w:rFonts w:ascii="Times New Roman" w:hAnsi="Times New Roman" w:cs="Times New Roman"/>
          <w:sz w:val="30"/>
          <w:szCs w:val="30"/>
        </w:rPr>
        <w:t xml:space="preserve"> задачи </w:t>
      </w:r>
      <w:r w:rsidR="00D818D1" w:rsidRPr="000300D4">
        <w:rPr>
          <w:rStyle w:val="fontstyle01"/>
          <w:rFonts w:ascii="Times New Roman" w:hAnsi="Times New Roman" w:cs="Times New Roman"/>
          <w:sz w:val="30"/>
          <w:szCs w:val="30"/>
        </w:rPr>
        <w:t>органа внешнего муниципального финансового контроля</w:t>
      </w:r>
      <w:r w:rsidR="008C1DC5" w:rsidRPr="000300D4">
        <w:rPr>
          <w:rStyle w:val="fontstyle01"/>
          <w:rFonts w:ascii="Times New Roman" w:hAnsi="Times New Roman" w:cs="Times New Roman"/>
          <w:sz w:val="30"/>
          <w:szCs w:val="30"/>
        </w:rPr>
        <w:t xml:space="preserve"> в </w:t>
      </w:r>
      <w:r w:rsidR="00031895" w:rsidRPr="000300D4">
        <w:rPr>
          <w:rStyle w:val="fontstyle01"/>
          <w:rFonts w:ascii="Times New Roman" w:hAnsi="Times New Roman" w:cs="Times New Roman"/>
          <w:sz w:val="30"/>
          <w:szCs w:val="30"/>
        </w:rPr>
        <w:t>объем</w:t>
      </w:r>
      <w:r w:rsidR="008C1DC5" w:rsidRPr="000300D4">
        <w:rPr>
          <w:rStyle w:val="fontstyle01"/>
          <w:rFonts w:ascii="Times New Roman" w:hAnsi="Times New Roman" w:cs="Times New Roman"/>
          <w:sz w:val="30"/>
          <w:szCs w:val="30"/>
        </w:rPr>
        <w:t>е</w:t>
      </w:r>
      <w:r w:rsidR="00031895" w:rsidRPr="000300D4">
        <w:rPr>
          <w:rStyle w:val="fontstyle01"/>
          <w:rFonts w:ascii="Times New Roman" w:hAnsi="Times New Roman" w:cs="Times New Roman"/>
          <w:sz w:val="30"/>
          <w:szCs w:val="30"/>
        </w:rPr>
        <w:t xml:space="preserve"> </w:t>
      </w:r>
      <w:r w:rsidR="00C46039" w:rsidRPr="000300D4">
        <w:rPr>
          <w:rStyle w:val="fontstyle01"/>
          <w:rFonts w:ascii="Times New Roman" w:hAnsi="Times New Roman" w:cs="Times New Roman"/>
          <w:sz w:val="30"/>
          <w:szCs w:val="30"/>
        </w:rPr>
        <w:t xml:space="preserve">установленных </w:t>
      </w:r>
      <w:r w:rsidR="00C8397B" w:rsidRPr="000300D4">
        <w:rPr>
          <w:rStyle w:val="fontstyle01"/>
          <w:rFonts w:ascii="Times New Roman" w:hAnsi="Times New Roman" w:cs="Times New Roman"/>
          <w:sz w:val="30"/>
          <w:szCs w:val="30"/>
        </w:rPr>
        <w:t xml:space="preserve">законодательством </w:t>
      </w:r>
      <w:r w:rsidR="00031895" w:rsidRPr="000300D4">
        <w:rPr>
          <w:rStyle w:val="fontstyle01"/>
          <w:rFonts w:ascii="Times New Roman" w:hAnsi="Times New Roman" w:cs="Times New Roman"/>
          <w:sz w:val="30"/>
          <w:szCs w:val="30"/>
        </w:rPr>
        <w:t>полномочий</w:t>
      </w:r>
      <w:r w:rsidR="007B2D60" w:rsidRPr="000300D4">
        <w:rPr>
          <w:rFonts w:ascii="Times New Roman" w:eastAsia="Times New Roman" w:hAnsi="Times New Roman" w:cs="Times New Roman"/>
          <w:color w:val="222222"/>
          <w:sz w:val="30"/>
          <w:szCs w:val="30"/>
          <w:lang w:eastAsia="ru-RU"/>
        </w:rPr>
        <w:t>.</w:t>
      </w:r>
    </w:p>
    <w:p w14:paraId="41D32D38" w14:textId="6126AD04" w:rsidR="00FB2B65" w:rsidRDefault="008C1DC5" w:rsidP="00FB2B65">
      <w:pPr>
        <w:widowControl w:val="0"/>
        <w:spacing w:after="0"/>
        <w:ind w:firstLine="709"/>
        <w:jc w:val="both"/>
        <w:rPr>
          <w:rStyle w:val="fontstyle01"/>
          <w:rFonts w:ascii="Times New Roman" w:hAnsi="Times New Roman" w:cs="Times New Roman"/>
          <w:sz w:val="30"/>
          <w:szCs w:val="30"/>
        </w:rPr>
      </w:pPr>
      <w:r w:rsidRPr="000300D4">
        <w:rPr>
          <w:rStyle w:val="fontstyle01"/>
          <w:rFonts w:ascii="Times New Roman" w:hAnsi="Times New Roman" w:cs="Times New Roman"/>
          <w:sz w:val="30"/>
          <w:szCs w:val="30"/>
        </w:rPr>
        <w:t xml:space="preserve">КСП работает </w:t>
      </w:r>
      <w:r w:rsidR="005F493E" w:rsidRPr="000300D4">
        <w:rPr>
          <w:rStyle w:val="fontstyle01"/>
          <w:rFonts w:ascii="Times New Roman" w:hAnsi="Times New Roman" w:cs="Times New Roman"/>
          <w:sz w:val="30"/>
          <w:szCs w:val="30"/>
        </w:rPr>
        <w:t>по утвержденному годовому плану</w:t>
      </w:r>
      <w:r w:rsidRPr="000300D4">
        <w:rPr>
          <w:rStyle w:val="fontstyle01"/>
          <w:rFonts w:ascii="Times New Roman" w:hAnsi="Times New Roman" w:cs="Times New Roman"/>
          <w:sz w:val="30"/>
          <w:szCs w:val="30"/>
        </w:rPr>
        <w:t xml:space="preserve">, в </w:t>
      </w:r>
      <w:r w:rsidR="00130954">
        <w:rPr>
          <w:rStyle w:val="fontstyle01"/>
          <w:rFonts w:ascii="Times New Roman" w:hAnsi="Times New Roman" w:cs="Times New Roman"/>
          <w:sz w:val="30"/>
          <w:szCs w:val="30"/>
        </w:rPr>
        <w:t xml:space="preserve">него </w:t>
      </w:r>
      <w:r w:rsidR="008C7ACD">
        <w:rPr>
          <w:rStyle w:val="fontstyle01"/>
          <w:rFonts w:ascii="Times New Roman" w:hAnsi="Times New Roman" w:cs="Times New Roman"/>
          <w:sz w:val="30"/>
          <w:szCs w:val="30"/>
        </w:rPr>
        <w:t xml:space="preserve">на 2024 год </w:t>
      </w:r>
      <w:r w:rsidR="009A7766">
        <w:rPr>
          <w:rStyle w:val="fontstyle01"/>
          <w:rFonts w:ascii="Times New Roman" w:hAnsi="Times New Roman" w:cs="Times New Roman"/>
          <w:sz w:val="30"/>
          <w:szCs w:val="30"/>
        </w:rPr>
        <w:t xml:space="preserve">было </w:t>
      </w:r>
      <w:r w:rsidRPr="000300D4">
        <w:rPr>
          <w:rStyle w:val="fontstyle01"/>
          <w:rFonts w:ascii="Times New Roman" w:hAnsi="Times New Roman" w:cs="Times New Roman"/>
          <w:sz w:val="30"/>
          <w:szCs w:val="30"/>
        </w:rPr>
        <w:t>включен</w:t>
      </w:r>
      <w:r w:rsidR="00575451" w:rsidRPr="000300D4">
        <w:rPr>
          <w:rStyle w:val="fontstyle01"/>
          <w:rFonts w:ascii="Times New Roman" w:hAnsi="Times New Roman" w:cs="Times New Roman"/>
          <w:sz w:val="30"/>
          <w:szCs w:val="30"/>
        </w:rPr>
        <w:t xml:space="preserve">о укрупненных 24 позиции, </w:t>
      </w:r>
      <w:r w:rsidR="00FB2B65">
        <w:rPr>
          <w:rStyle w:val="fontstyle01"/>
          <w:rFonts w:ascii="Times New Roman" w:hAnsi="Times New Roman" w:cs="Times New Roman"/>
          <w:sz w:val="30"/>
          <w:szCs w:val="30"/>
        </w:rPr>
        <w:t>из которых</w:t>
      </w:r>
      <w:r w:rsidR="00575451" w:rsidRPr="000300D4">
        <w:rPr>
          <w:rStyle w:val="fontstyle01"/>
          <w:rFonts w:ascii="Times New Roman" w:hAnsi="Times New Roman" w:cs="Times New Roman"/>
          <w:sz w:val="30"/>
          <w:szCs w:val="30"/>
        </w:rPr>
        <w:t xml:space="preserve"> </w:t>
      </w:r>
      <w:r w:rsidR="00FB2B65" w:rsidRPr="000300D4">
        <w:rPr>
          <w:rStyle w:val="fontstyle01"/>
          <w:rFonts w:ascii="Times New Roman" w:hAnsi="Times New Roman" w:cs="Times New Roman"/>
          <w:sz w:val="30"/>
          <w:szCs w:val="30"/>
        </w:rPr>
        <w:t>9 составили</w:t>
      </w:r>
      <w:r w:rsidR="00FB2B65">
        <w:rPr>
          <w:rStyle w:val="fontstyle01"/>
          <w:rFonts w:ascii="Times New Roman" w:hAnsi="Times New Roman" w:cs="Times New Roman"/>
          <w:sz w:val="30"/>
          <w:szCs w:val="30"/>
        </w:rPr>
        <w:t xml:space="preserve"> мероприятия </w:t>
      </w:r>
      <w:r w:rsidR="00130954">
        <w:rPr>
          <w:rStyle w:val="fontstyle01"/>
          <w:rFonts w:ascii="Times New Roman" w:hAnsi="Times New Roman" w:cs="Times New Roman"/>
          <w:sz w:val="30"/>
          <w:szCs w:val="30"/>
        </w:rPr>
        <w:br/>
      </w:r>
      <w:r w:rsidR="00FB2B65">
        <w:rPr>
          <w:rStyle w:val="fontstyle01"/>
          <w:rFonts w:ascii="Times New Roman" w:hAnsi="Times New Roman" w:cs="Times New Roman"/>
          <w:sz w:val="30"/>
          <w:szCs w:val="30"/>
        </w:rPr>
        <w:t xml:space="preserve">по исполнению </w:t>
      </w:r>
      <w:r w:rsidR="00FB2B65" w:rsidRPr="000300D4">
        <w:rPr>
          <w:rStyle w:val="fontstyle01"/>
          <w:rFonts w:ascii="Times New Roman" w:hAnsi="Times New Roman" w:cs="Times New Roman"/>
          <w:sz w:val="30"/>
          <w:szCs w:val="30"/>
        </w:rPr>
        <w:t>обязательны</w:t>
      </w:r>
      <w:r w:rsidR="00FB2B65">
        <w:rPr>
          <w:rStyle w:val="fontstyle01"/>
          <w:rFonts w:ascii="Times New Roman" w:hAnsi="Times New Roman" w:cs="Times New Roman"/>
          <w:sz w:val="30"/>
          <w:szCs w:val="30"/>
        </w:rPr>
        <w:t>х</w:t>
      </w:r>
      <w:r w:rsidR="00FB2B65" w:rsidRPr="000300D4">
        <w:rPr>
          <w:rStyle w:val="fontstyle01"/>
          <w:rFonts w:ascii="Times New Roman" w:hAnsi="Times New Roman" w:cs="Times New Roman"/>
          <w:sz w:val="30"/>
          <w:szCs w:val="30"/>
        </w:rPr>
        <w:t xml:space="preserve"> требовани</w:t>
      </w:r>
      <w:r w:rsidR="00FB2B65">
        <w:rPr>
          <w:rStyle w:val="fontstyle01"/>
          <w:rFonts w:ascii="Times New Roman" w:hAnsi="Times New Roman" w:cs="Times New Roman"/>
          <w:sz w:val="30"/>
          <w:szCs w:val="30"/>
        </w:rPr>
        <w:t>й</w:t>
      </w:r>
      <w:r w:rsidR="00FB2B65" w:rsidRPr="000300D4">
        <w:rPr>
          <w:rStyle w:val="fontstyle01"/>
          <w:rFonts w:ascii="Times New Roman" w:hAnsi="Times New Roman" w:cs="Times New Roman"/>
          <w:sz w:val="30"/>
          <w:szCs w:val="30"/>
        </w:rPr>
        <w:t xml:space="preserve"> Б</w:t>
      </w:r>
      <w:r w:rsidR="00FB2B65">
        <w:rPr>
          <w:rStyle w:val="fontstyle01"/>
          <w:rFonts w:ascii="Times New Roman" w:hAnsi="Times New Roman" w:cs="Times New Roman"/>
          <w:sz w:val="30"/>
          <w:szCs w:val="30"/>
        </w:rPr>
        <w:t>юджетного кодекса,</w:t>
      </w:r>
      <w:r w:rsidR="00FB2B65" w:rsidRPr="000300D4">
        <w:rPr>
          <w:rStyle w:val="fontstyle01"/>
          <w:rFonts w:ascii="Times New Roman" w:hAnsi="Times New Roman" w:cs="Times New Roman"/>
          <w:sz w:val="30"/>
          <w:szCs w:val="30"/>
        </w:rPr>
        <w:t xml:space="preserve"> </w:t>
      </w:r>
      <w:r w:rsidR="00575451" w:rsidRPr="000300D4">
        <w:rPr>
          <w:rStyle w:val="fontstyle01"/>
          <w:rFonts w:ascii="Times New Roman" w:hAnsi="Times New Roman" w:cs="Times New Roman"/>
          <w:sz w:val="30"/>
          <w:szCs w:val="30"/>
        </w:rPr>
        <w:t>1</w:t>
      </w:r>
      <w:r w:rsidR="00667C88">
        <w:rPr>
          <w:rStyle w:val="fontstyle01"/>
          <w:rFonts w:ascii="Times New Roman" w:hAnsi="Times New Roman" w:cs="Times New Roman"/>
          <w:sz w:val="30"/>
          <w:szCs w:val="30"/>
        </w:rPr>
        <w:t>1</w:t>
      </w:r>
      <w:r w:rsidR="00575451" w:rsidRPr="000300D4">
        <w:rPr>
          <w:rStyle w:val="fontstyle01"/>
          <w:rFonts w:ascii="Times New Roman" w:hAnsi="Times New Roman" w:cs="Times New Roman"/>
          <w:sz w:val="30"/>
          <w:szCs w:val="30"/>
        </w:rPr>
        <w:t xml:space="preserve"> - </w:t>
      </w:r>
      <w:r w:rsidR="00130954">
        <w:rPr>
          <w:rStyle w:val="fontstyle01"/>
          <w:rFonts w:ascii="Times New Roman" w:hAnsi="Times New Roman" w:cs="Times New Roman"/>
          <w:sz w:val="30"/>
          <w:szCs w:val="30"/>
        </w:rPr>
        <w:br/>
      </w:r>
      <w:r w:rsidR="00575451" w:rsidRPr="000300D4">
        <w:rPr>
          <w:rStyle w:val="fontstyle01"/>
          <w:rFonts w:ascii="Times New Roman" w:hAnsi="Times New Roman" w:cs="Times New Roman"/>
          <w:sz w:val="30"/>
          <w:szCs w:val="30"/>
        </w:rPr>
        <w:t xml:space="preserve">на основании </w:t>
      </w:r>
      <w:r w:rsidR="00130954">
        <w:rPr>
          <w:rStyle w:val="fontstyle01"/>
          <w:rFonts w:ascii="Times New Roman" w:hAnsi="Times New Roman" w:cs="Times New Roman"/>
          <w:sz w:val="30"/>
          <w:szCs w:val="30"/>
        </w:rPr>
        <w:t xml:space="preserve">поручений </w:t>
      </w:r>
      <w:r w:rsidR="00575451" w:rsidRPr="000300D4">
        <w:rPr>
          <w:rStyle w:val="fontstyle01"/>
          <w:rFonts w:ascii="Times New Roman" w:hAnsi="Times New Roman" w:cs="Times New Roman"/>
          <w:sz w:val="30"/>
          <w:szCs w:val="30"/>
        </w:rPr>
        <w:t xml:space="preserve">Горсовета и </w:t>
      </w:r>
      <w:r w:rsidR="00130954" w:rsidRPr="000300D4">
        <w:rPr>
          <w:rStyle w:val="fontstyle01"/>
          <w:rFonts w:ascii="Times New Roman" w:hAnsi="Times New Roman" w:cs="Times New Roman"/>
          <w:sz w:val="30"/>
          <w:szCs w:val="30"/>
        </w:rPr>
        <w:t>обращений</w:t>
      </w:r>
      <w:r w:rsidR="00130954" w:rsidRPr="000300D4">
        <w:rPr>
          <w:rStyle w:val="fontstyle01"/>
          <w:rFonts w:ascii="Times New Roman" w:hAnsi="Times New Roman" w:cs="Times New Roman"/>
          <w:sz w:val="30"/>
          <w:szCs w:val="30"/>
        </w:rPr>
        <w:t xml:space="preserve"> </w:t>
      </w:r>
      <w:r w:rsidR="00575451" w:rsidRPr="000300D4">
        <w:rPr>
          <w:rStyle w:val="fontstyle01"/>
          <w:rFonts w:ascii="Times New Roman" w:hAnsi="Times New Roman" w:cs="Times New Roman"/>
          <w:sz w:val="30"/>
          <w:szCs w:val="30"/>
        </w:rPr>
        <w:t>депутатов.</w:t>
      </w:r>
      <w:r w:rsidR="006333E9" w:rsidRPr="006333E9">
        <w:rPr>
          <w:rStyle w:val="fontstyle01"/>
          <w:rFonts w:ascii="Times New Roman" w:hAnsi="Times New Roman" w:cs="Times New Roman"/>
          <w:sz w:val="30"/>
          <w:szCs w:val="30"/>
        </w:rPr>
        <w:t xml:space="preserve"> </w:t>
      </w:r>
    </w:p>
    <w:p w14:paraId="0DCF75B6" w14:textId="77777777" w:rsidR="00D94246" w:rsidRPr="00D94246" w:rsidRDefault="00D94246" w:rsidP="006333E9">
      <w:pPr>
        <w:widowControl w:val="0"/>
        <w:spacing w:after="0"/>
        <w:ind w:firstLine="709"/>
        <w:jc w:val="both"/>
        <w:rPr>
          <w:rStyle w:val="fontstyle01"/>
          <w:rFonts w:ascii="Times New Roman" w:hAnsi="Times New Roman" w:cs="Times New Roman"/>
          <w:sz w:val="12"/>
          <w:szCs w:val="12"/>
        </w:rPr>
      </w:pPr>
    </w:p>
    <w:p w14:paraId="2C2A659F" w14:textId="58868CCF" w:rsidR="00D94246" w:rsidRDefault="00D94246" w:rsidP="00D94246">
      <w:pPr>
        <w:widowControl w:val="0"/>
        <w:spacing w:after="0"/>
        <w:jc w:val="center"/>
        <w:rPr>
          <w:rStyle w:val="fontstyle01"/>
          <w:rFonts w:ascii="Times New Roman" w:hAnsi="Times New Roman" w:cs="Times New Roman"/>
          <w:sz w:val="30"/>
          <w:szCs w:val="30"/>
        </w:rPr>
      </w:pPr>
      <w:r w:rsidRPr="00D94246">
        <w:rPr>
          <w:rStyle w:val="fontstyle01"/>
          <w:rFonts w:ascii="Times New Roman" w:hAnsi="Times New Roman" w:cs="Times New Roman"/>
          <w:sz w:val="30"/>
          <w:szCs w:val="30"/>
        </w:rPr>
        <w:drawing>
          <wp:inline distT="0" distB="0" distL="0" distR="0" wp14:anchorId="7C0F66D0" wp14:editId="36E28A19">
            <wp:extent cx="5838190" cy="287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20" t="12500" b="3602"/>
                    <a:stretch/>
                  </pic:blipFill>
                  <pic:spPr bwMode="auto">
                    <a:xfrm>
                      <a:off x="0" y="0"/>
                      <a:ext cx="5839613" cy="2877251"/>
                    </a:xfrm>
                    <a:prstGeom prst="rect">
                      <a:avLst/>
                    </a:prstGeom>
                    <a:ln>
                      <a:noFill/>
                    </a:ln>
                    <a:extLst>
                      <a:ext uri="{53640926-AAD7-44D8-BBD7-CCE9431645EC}">
                        <a14:shadowObscured xmlns:a14="http://schemas.microsoft.com/office/drawing/2010/main"/>
                      </a:ext>
                    </a:extLst>
                  </pic:spPr>
                </pic:pic>
              </a:graphicData>
            </a:graphic>
          </wp:inline>
        </w:drawing>
      </w:r>
    </w:p>
    <w:p w14:paraId="6B3A08D0" w14:textId="77777777" w:rsidR="00D94246" w:rsidRPr="00D94246" w:rsidRDefault="00D94246" w:rsidP="006333E9">
      <w:pPr>
        <w:widowControl w:val="0"/>
        <w:spacing w:after="0"/>
        <w:ind w:firstLine="709"/>
        <w:jc w:val="both"/>
        <w:rPr>
          <w:rStyle w:val="fontstyle01"/>
          <w:rFonts w:ascii="Times New Roman" w:hAnsi="Times New Roman" w:cs="Times New Roman"/>
          <w:sz w:val="12"/>
          <w:szCs w:val="12"/>
        </w:rPr>
      </w:pPr>
    </w:p>
    <w:p w14:paraId="36F9A401" w14:textId="3ED42270" w:rsidR="006333E9" w:rsidRDefault="006333E9" w:rsidP="006333E9">
      <w:pPr>
        <w:widowControl w:val="0"/>
        <w:spacing w:after="0"/>
        <w:ind w:firstLine="709"/>
        <w:jc w:val="both"/>
        <w:rPr>
          <w:rStyle w:val="fontstyle01"/>
          <w:rFonts w:ascii="Times New Roman" w:hAnsi="Times New Roman" w:cs="Times New Roman"/>
          <w:sz w:val="30"/>
          <w:szCs w:val="30"/>
        </w:rPr>
      </w:pPr>
      <w:r w:rsidRPr="006333E9">
        <w:rPr>
          <w:rStyle w:val="fontstyle01"/>
          <w:rFonts w:ascii="Times New Roman" w:hAnsi="Times New Roman" w:cs="Times New Roman"/>
          <w:sz w:val="30"/>
          <w:szCs w:val="30"/>
        </w:rPr>
        <w:t>При этом проводимые мероприятия по поручениям и обращениям депутат</w:t>
      </w:r>
      <w:r w:rsidR="00130954">
        <w:rPr>
          <w:rStyle w:val="fontstyle01"/>
          <w:rFonts w:ascii="Times New Roman" w:hAnsi="Times New Roman" w:cs="Times New Roman"/>
          <w:sz w:val="30"/>
          <w:szCs w:val="30"/>
        </w:rPr>
        <w:t>ов</w:t>
      </w:r>
      <w:r w:rsidRPr="006333E9">
        <w:rPr>
          <w:rStyle w:val="fontstyle01"/>
          <w:rFonts w:ascii="Times New Roman" w:hAnsi="Times New Roman" w:cs="Times New Roman"/>
          <w:sz w:val="30"/>
          <w:szCs w:val="30"/>
        </w:rPr>
        <w:t>, в том числе</w:t>
      </w:r>
      <w:r w:rsidR="00130954">
        <w:rPr>
          <w:rStyle w:val="fontstyle01"/>
          <w:rFonts w:ascii="Times New Roman" w:hAnsi="Times New Roman" w:cs="Times New Roman"/>
          <w:sz w:val="30"/>
          <w:szCs w:val="30"/>
        </w:rPr>
        <w:t>,</w:t>
      </w:r>
      <w:r w:rsidRPr="006333E9">
        <w:rPr>
          <w:rStyle w:val="fontstyle01"/>
          <w:rFonts w:ascii="Times New Roman" w:hAnsi="Times New Roman" w:cs="Times New Roman"/>
          <w:sz w:val="30"/>
          <w:szCs w:val="30"/>
        </w:rPr>
        <w:t xml:space="preserve"> могут способствовать реализации риск-ориентированного подхода исходя из принципов контрольной деятельности.</w:t>
      </w:r>
      <w:r>
        <w:rPr>
          <w:rStyle w:val="fontstyle01"/>
          <w:rFonts w:ascii="Times New Roman" w:hAnsi="Times New Roman" w:cs="Times New Roman"/>
          <w:sz w:val="30"/>
          <w:szCs w:val="30"/>
        </w:rPr>
        <w:t xml:space="preserve"> </w:t>
      </w:r>
    </w:p>
    <w:p w14:paraId="32000AC3" w14:textId="2B74A7A6" w:rsidR="000300D4" w:rsidRPr="0025567E" w:rsidRDefault="00FB2B65" w:rsidP="00472376">
      <w:pPr>
        <w:widowControl w:val="0"/>
        <w:spacing w:after="0"/>
        <w:ind w:firstLine="709"/>
        <w:jc w:val="both"/>
        <w:rPr>
          <w:rStyle w:val="fontstyle01"/>
          <w:rFonts w:ascii="Times New Roman" w:hAnsi="Times New Roman" w:cs="Times New Roman"/>
          <w:sz w:val="30"/>
          <w:szCs w:val="30"/>
        </w:rPr>
      </w:pPr>
      <w:r w:rsidRPr="000015B2">
        <w:rPr>
          <w:rStyle w:val="fontstyle01"/>
          <w:rFonts w:ascii="Times New Roman" w:hAnsi="Times New Roman" w:cs="Times New Roman"/>
          <w:sz w:val="30"/>
          <w:szCs w:val="30"/>
        </w:rPr>
        <w:t xml:space="preserve">Сформированный и исполненный план работы охватывает реализацию </w:t>
      </w:r>
      <w:r w:rsidRPr="0025567E">
        <w:rPr>
          <w:rStyle w:val="fontstyle01"/>
          <w:rFonts w:ascii="Times New Roman" w:hAnsi="Times New Roman" w:cs="Times New Roman"/>
          <w:sz w:val="30"/>
          <w:szCs w:val="30"/>
        </w:rPr>
        <w:t xml:space="preserve">всех полномочий контрольно-счетного органа. </w:t>
      </w:r>
      <w:r w:rsidR="00D44C4A" w:rsidRPr="0025567E">
        <w:rPr>
          <w:rStyle w:val="fontstyle01"/>
          <w:rFonts w:ascii="Times New Roman" w:hAnsi="Times New Roman" w:cs="Times New Roman"/>
          <w:sz w:val="30"/>
          <w:szCs w:val="30"/>
        </w:rPr>
        <w:t xml:space="preserve">Контрольные </w:t>
      </w:r>
      <w:r w:rsidR="00F37057">
        <w:rPr>
          <w:rStyle w:val="fontstyle01"/>
          <w:rFonts w:ascii="Times New Roman" w:hAnsi="Times New Roman" w:cs="Times New Roman"/>
          <w:sz w:val="30"/>
          <w:szCs w:val="30"/>
        </w:rPr>
        <w:br/>
      </w:r>
      <w:r w:rsidR="00D44C4A" w:rsidRPr="0025567E">
        <w:rPr>
          <w:rStyle w:val="fontstyle01"/>
          <w:rFonts w:ascii="Times New Roman" w:hAnsi="Times New Roman" w:cs="Times New Roman"/>
          <w:sz w:val="30"/>
          <w:szCs w:val="30"/>
        </w:rPr>
        <w:t xml:space="preserve">и экспертно-аналитические мероприятия проведены на </w:t>
      </w:r>
      <w:r w:rsidR="0025567E" w:rsidRPr="0025567E">
        <w:rPr>
          <w:rStyle w:val="fontstyle01"/>
          <w:rFonts w:ascii="Times New Roman" w:hAnsi="Times New Roman" w:cs="Times New Roman"/>
          <w:sz w:val="30"/>
          <w:szCs w:val="30"/>
        </w:rPr>
        <w:t xml:space="preserve">21 </w:t>
      </w:r>
      <w:r w:rsidR="00D44C4A" w:rsidRPr="0025567E">
        <w:rPr>
          <w:rStyle w:val="fontstyle01"/>
          <w:rFonts w:ascii="Times New Roman" w:hAnsi="Times New Roman" w:cs="Times New Roman"/>
          <w:sz w:val="30"/>
          <w:szCs w:val="30"/>
        </w:rPr>
        <w:t>объект</w:t>
      </w:r>
      <w:r w:rsidR="0025567E" w:rsidRPr="0025567E">
        <w:rPr>
          <w:rStyle w:val="fontstyle01"/>
          <w:rFonts w:ascii="Times New Roman" w:hAnsi="Times New Roman" w:cs="Times New Roman"/>
          <w:sz w:val="30"/>
          <w:szCs w:val="30"/>
        </w:rPr>
        <w:t>е</w:t>
      </w:r>
      <w:r w:rsidR="00D44C4A" w:rsidRPr="0025567E">
        <w:rPr>
          <w:rStyle w:val="fontstyle01"/>
          <w:rFonts w:ascii="Times New Roman" w:hAnsi="Times New Roman" w:cs="Times New Roman"/>
          <w:sz w:val="30"/>
          <w:szCs w:val="30"/>
        </w:rPr>
        <w:t>. Итоговые</w:t>
      </w:r>
      <w:r w:rsidR="00D44C4A" w:rsidRPr="0025567E">
        <w:rPr>
          <w:rFonts w:ascii="Times New Roman" w:eastAsia="Times New Roman" w:hAnsi="Times New Roman" w:cs="Times New Roman"/>
          <w:bCs/>
          <w:color w:val="000000"/>
          <w:spacing w:val="5"/>
          <w:kern w:val="28"/>
          <w:sz w:val="30"/>
          <w:szCs w:val="30"/>
        </w:rPr>
        <w:t xml:space="preserve"> результаты отражены в 82-х подготовленных нами документах, без учета мер реагирования - представлений и протоколов об административных правонарушениях</w:t>
      </w:r>
      <w:r w:rsidR="00D44C4A" w:rsidRPr="0025567E">
        <w:rPr>
          <w:rStyle w:val="fontstyle01"/>
          <w:rFonts w:ascii="Times New Roman" w:hAnsi="Times New Roman" w:cs="Times New Roman"/>
          <w:sz w:val="30"/>
          <w:szCs w:val="30"/>
        </w:rPr>
        <w:t>.</w:t>
      </w:r>
    </w:p>
    <w:p w14:paraId="6702079E" w14:textId="15F5629E" w:rsidR="00D94246" w:rsidRDefault="00D94246" w:rsidP="00971E67">
      <w:pPr>
        <w:widowControl w:val="0"/>
        <w:spacing w:after="0"/>
        <w:jc w:val="center"/>
        <w:rPr>
          <w:rStyle w:val="fontstyle01"/>
          <w:rFonts w:ascii="Times New Roman" w:hAnsi="Times New Roman" w:cs="Times New Roman"/>
          <w:sz w:val="30"/>
          <w:szCs w:val="30"/>
        </w:rPr>
      </w:pPr>
      <w:r>
        <w:rPr>
          <w:rStyle w:val="fontstyle01"/>
          <w:rFonts w:ascii="Times New Roman" w:hAnsi="Times New Roman" w:cs="Times New Roman"/>
          <w:noProof/>
          <w:sz w:val="30"/>
          <w:szCs w:val="30"/>
          <w:lang w:eastAsia="ru-RU"/>
        </w:rPr>
        <w:lastRenderedPageBreak/>
        <w:drawing>
          <wp:inline distT="0" distB="0" distL="0" distR="0" wp14:anchorId="4C9A4BC9" wp14:editId="28951954">
            <wp:extent cx="5633875" cy="279082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1942"/>
                    <a:stretch/>
                  </pic:blipFill>
                  <pic:spPr bwMode="auto">
                    <a:xfrm>
                      <a:off x="0" y="0"/>
                      <a:ext cx="5637042" cy="2792394"/>
                    </a:xfrm>
                    <a:prstGeom prst="rect">
                      <a:avLst/>
                    </a:prstGeom>
                    <a:noFill/>
                    <a:ln>
                      <a:noFill/>
                    </a:ln>
                    <a:extLst>
                      <a:ext uri="{53640926-AAD7-44D8-BBD7-CCE9431645EC}">
                        <a14:shadowObscured xmlns:a14="http://schemas.microsoft.com/office/drawing/2010/main"/>
                      </a:ext>
                    </a:extLst>
                  </pic:spPr>
                </pic:pic>
              </a:graphicData>
            </a:graphic>
          </wp:inline>
        </w:drawing>
      </w:r>
    </w:p>
    <w:p w14:paraId="118C9F7F" w14:textId="77777777" w:rsidR="00FA2212" w:rsidRPr="00FA2212" w:rsidRDefault="00FA2212" w:rsidP="00472376">
      <w:pPr>
        <w:widowControl w:val="0"/>
        <w:spacing w:after="0"/>
        <w:ind w:firstLine="709"/>
        <w:jc w:val="both"/>
        <w:rPr>
          <w:rStyle w:val="fontstyle01"/>
          <w:rFonts w:ascii="Times New Roman" w:hAnsi="Times New Roman" w:cs="Times New Roman"/>
          <w:sz w:val="12"/>
          <w:szCs w:val="12"/>
        </w:rPr>
      </w:pPr>
    </w:p>
    <w:p w14:paraId="46A9B92D" w14:textId="0CE6E930" w:rsidR="00D44C4A" w:rsidRPr="0025567E" w:rsidRDefault="00D44C4A" w:rsidP="00472376">
      <w:pPr>
        <w:widowControl w:val="0"/>
        <w:spacing w:after="0"/>
        <w:ind w:firstLine="709"/>
        <w:jc w:val="both"/>
        <w:rPr>
          <w:rStyle w:val="fontstyle01"/>
          <w:rFonts w:ascii="Times New Roman" w:hAnsi="Times New Roman" w:cs="Times New Roman"/>
          <w:sz w:val="30"/>
          <w:szCs w:val="30"/>
        </w:rPr>
      </w:pPr>
      <w:r w:rsidRPr="0025567E">
        <w:rPr>
          <w:rStyle w:val="fontstyle01"/>
          <w:rFonts w:ascii="Times New Roman" w:hAnsi="Times New Roman" w:cs="Times New Roman"/>
          <w:sz w:val="30"/>
          <w:szCs w:val="30"/>
        </w:rPr>
        <w:t>Как и прежде, в отчетном году Палата работала в тесном сотрудничестве с Городским Советом, с Департаментом финансов и другими структурными подразделениями Администрации города.</w:t>
      </w:r>
    </w:p>
    <w:p w14:paraId="25F27F3E" w14:textId="0ED3F003" w:rsidR="006333E9" w:rsidRPr="0025567E" w:rsidRDefault="006333E9" w:rsidP="00FA2212">
      <w:pPr>
        <w:widowControl w:val="0"/>
        <w:spacing w:after="0"/>
        <w:ind w:firstLine="709"/>
        <w:jc w:val="both"/>
        <w:rPr>
          <w:rStyle w:val="fontstyle01"/>
          <w:rFonts w:ascii="Times New Roman" w:hAnsi="Times New Roman" w:cs="Times New Roman"/>
          <w:sz w:val="30"/>
          <w:szCs w:val="30"/>
        </w:rPr>
      </w:pPr>
      <w:r w:rsidRPr="0025567E">
        <w:rPr>
          <w:rStyle w:val="fontstyle01"/>
          <w:rFonts w:ascii="Times New Roman" w:hAnsi="Times New Roman" w:cs="Times New Roman"/>
          <w:sz w:val="30"/>
          <w:szCs w:val="30"/>
        </w:rPr>
        <w:t>Палат</w:t>
      </w:r>
      <w:r w:rsidR="00A04281">
        <w:rPr>
          <w:rStyle w:val="fontstyle01"/>
          <w:rFonts w:ascii="Times New Roman" w:hAnsi="Times New Roman" w:cs="Times New Roman"/>
          <w:sz w:val="30"/>
          <w:szCs w:val="30"/>
        </w:rPr>
        <w:t>ой</w:t>
      </w:r>
      <w:r w:rsidRPr="0025567E">
        <w:rPr>
          <w:rStyle w:val="fontstyle01"/>
          <w:rFonts w:ascii="Times New Roman" w:hAnsi="Times New Roman" w:cs="Times New Roman"/>
          <w:sz w:val="30"/>
          <w:szCs w:val="30"/>
        </w:rPr>
        <w:t xml:space="preserve"> исследованы 7,5 млрд</w:t>
      </w:r>
      <w:r w:rsidR="00C04115">
        <w:rPr>
          <w:rStyle w:val="fontstyle01"/>
          <w:rFonts w:ascii="Times New Roman" w:hAnsi="Times New Roman" w:cs="Times New Roman"/>
          <w:sz w:val="30"/>
          <w:szCs w:val="30"/>
        </w:rPr>
        <w:t xml:space="preserve"> </w:t>
      </w:r>
      <w:r w:rsidRPr="0025567E">
        <w:rPr>
          <w:rStyle w:val="fontstyle01"/>
          <w:rFonts w:ascii="Times New Roman" w:hAnsi="Times New Roman" w:cs="Times New Roman"/>
          <w:sz w:val="30"/>
          <w:szCs w:val="30"/>
        </w:rPr>
        <w:t xml:space="preserve">за период с 2022 по 2024 годы. </w:t>
      </w:r>
    </w:p>
    <w:p w14:paraId="63082CC3" w14:textId="71701268" w:rsidR="006333E9" w:rsidRPr="006333E9" w:rsidRDefault="006333E9" w:rsidP="006333E9">
      <w:pPr>
        <w:widowControl w:val="0"/>
        <w:spacing w:after="0"/>
        <w:ind w:firstLine="709"/>
        <w:jc w:val="both"/>
        <w:rPr>
          <w:rStyle w:val="fontstyle01"/>
          <w:rFonts w:ascii="Times New Roman" w:hAnsi="Times New Roman" w:cs="Times New Roman"/>
          <w:sz w:val="30"/>
          <w:szCs w:val="30"/>
        </w:rPr>
      </w:pPr>
      <w:r w:rsidRPr="0025567E">
        <w:rPr>
          <w:rStyle w:val="fontstyle01"/>
          <w:rFonts w:ascii="Times New Roman" w:hAnsi="Times New Roman" w:cs="Times New Roman"/>
          <w:sz w:val="30"/>
          <w:szCs w:val="30"/>
        </w:rPr>
        <w:t xml:space="preserve">По итогам тематических мероприятий установлено 754 нарушения </w:t>
      </w:r>
      <w:r w:rsidRPr="0025567E">
        <w:rPr>
          <w:rStyle w:val="fontstyle01"/>
          <w:rFonts w:ascii="Times New Roman" w:hAnsi="Times New Roman" w:cs="Times New Roman"/>
          <w:sz w:val="30"/>
          <w:szCs w:val="30"/>
        </w:rPr>
        <w:br/>
        <w:t xml:space="preserve">и недостатка, в том числе </w:t>
      </w:r>
      <w:r w:rsidR="0025567E" w:rsidRPr="0025567E">
        <w:rPr>
          <w:rStyle w:val="fontstyle01"/>
          <w:rFonts w:ascii="Times New Roman" w:hAnsi="Times New Roman" w:cs="Times New Roman"/>
          <w:sz w:val="30"/>
          <w:szCs w:val="30"/>
        </w:rPr>
        <w:t xml:space="preserve">180 </w:t>
      </w:r>
      <w:r w:rsidRPr="0025567E">
        <w:rPr>
          <w:rStyle w:val="fontstyle01"/>
          <w:rFonts w:ascii="Times New Roman" w:hAnsi="Times New Roman" w:cs="Times New Roman"/>
          <w:sz w:val="30"/>
          <w:szCs w:val="30"/>
        </w:rPr>
        <w:t xml:space="preserve">финансовых на общую сумму порядка </w:t>
      </w:r>
      <w:r w:rsidR="0025567E" w:rsidRPr="0025567E">
        <w:rPr>
          <w:rStyle w:val="fontstyle01"/>
          <w:rFonts w:ascii="Times New Roman" w:hAnsi="Times New Roman" w:cs="Times New Roman"/>
          <w:sz w:val="30"/>
          <w:szCs w:val="30"/>
        </w:rPr>
        <w:br/>
      </w:r>
      <w:r w:rsidRPr="0025567E">
        <w:rPr>
          <w:rStyle w:val="fontstyle01"/>
          <w:rFonts w:ascii="Times New Roman" w:hAnsi="Times New Roman" w:cs="Times New Roman"/>
          <w:sz w:val="30"/>
          <w:szCs w:val="30"/>
        </w:rPr>
        <w:t>1,2 млрд. рублей. К неэффективно использованным отнесено более 135,7 млн. рублей.</w:t>
      </w:r>
    </w:p>
    <w:p w14:paraId="4BAA1A5E" w14:textId="77777777" w:rsidR="006333E9" w:rsidRDefault="006333E9" w:rsidP="006333E9">
      <w:pPr>
        <w:widowControl w:val="0"/>
        <w:spacing w:after="0"/>
        <w:ind w:firstLine="709"/>
        <w:jc w:val="both"/>
        <w:rPr>
          <w:rStyle w:val="fontstyle01"/>
          <w:rFonts w:ascii="Times New Roman" w:hAnsi="Times New Roman" w:cs="Times New Roman"/>
          <w:sz w:val="30"/>
          <w:szCs w:val="30"/>
        </w:rPr>
      </w:pPr>
      <w:r w:rsidRPr="006333E9">
        <w:rPr>
          <w:rStyle w:val="fontstyle01"/>
          <w:rFonts w:ascii="Times New Roman" w:hAnsi="Times New Roman" w:cs="Times New Roman"/>
          <w:sz w:val="30"/>
          <w:szCs w:val="30"/>
        </w:rPr>
        <w:t>В сравнении с предыдущим годом сумма нарушений существенно меньше, что напрямую связано с объемом проверенных бюджетных средств, так как значительное внимание в 2024 году уделено проверке имущества муниципальных предприятий в преддверие их приватизации.</w:t>
      </w:r>
    </w:p>
    <w:p w14:paraId="09E2382B" w14:textId="77777777" w:rsidR="00FA2212" w:rsidRPr="00FA2212" w:rsidRDefault="00FA2212" w:rsidP="006333E9">
      <w:pPr>
        <w:widowControl w:val="0"/>
        <w:spacing w:after="0"/>
        <w:ind w:firstLine="709"/>
        <w:jc w:val="both"/>
        <w:rPr>
          <w:rStyle w:val="fontstyle01"/>
          <w:rFonts w:ascii="Times New Roman" w:hAnsi="Times New Roman" w:cs="Times New Roman"/>
          <w:noProof/>
          <w:sz w:val="12"/>
          <w:szCs w:val="12"/>
          <w:lang w:eastAsia="ru-RU"/>
        </w:rPr>
      </w:pPr>
    </w:p>
    <w:p w14:paraId="57C266B5" w14:textId="298C63ED" w:rsidR="00013431" w:rsidRPr="000300D4" w:rsidRDefault="00FA2212" w:rsidP="006333E9">
      <w:pPr>
        <w:widowControl w:val="0"/>
        <w:spacing w:after="0"/>
        <w:ind w:firstLine="709"/>
        <w:jc w:val="both"/>
        <w:rPr>
          <w:rStyle w:val="fontstyle01"/>
          <w:rFonts w:ascii="Times New Roman" w:hAnsi="Times New Roman" w:cs="Times New Roman"/>
          <w:sz w:val="30"/>
          <w:szCs w:val="30"/>
        </w:rPr>
      </w:pPr>
      <w:r>
        <w:rPr>
          <w:rStyle w:val="fontstyle01"/>
          <w:rFonts w:ascii="Times New Roman" w:hAnsi="Times New Roman" w:cs="Times New Roman"/>
          <w:noProof/>
          <w:sz w:val="30"/>
          <w:szCs w:val="30"/>
          <w:lang w:eastAsia="ru-RU"/>
        </w:rPr>
        <w:drawing>
          <wp:inline distT="0" distB="0" distL="0" distR="0" wp14:anchorId="2779C1C6" wp14:editId="722244BF">
            <wp:extent cx="5542993" cy="267652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4164"/>
                    <a:stretch/>
                  </pic:blipFill>
                  <pic:spPr bwMode="auto">
                    <a:xfrm>
                      <a:off x="0" y="0"/>
                      <a:ext cx="5554507" cy="2682085"/>
                    </a:xfrm>
                    <a:prstGeom prst="rect">
                      <a:avLst/>
                    </a:prstGeom>
                    <a:noFill/>
                    <a:ln>
                      <a:noFill/>
                    </a:ln>
                    <a:extLst>
                      <a:ext uri="{53640926-AAD7-44D8-BBD7-CCE9431645EC}">
                        <a14:shadowObscured xmlns:a14="http://schemas.microsoft.com/office/drawing/2010/main"/>
                      </a:ext>
                    </a:extLst>
                  </pic:spPr>
                </pic:pic>
              </a:graphicData>
            </a:graphic>
          </wp:inline>
        </w:drawing>
      </w:r>
    </w:p>
    <w:p w14:paraId="371DE05A" w14:textId="77777777" w:rsidR="00FA2212" w:rsidRDefault="00FA2212" w:rsidP="00FB2B65">
      <w:pPr>
        <w:widowControl w:val="0"/>
        <w:spacing w:after="0"/>
        <w:ind w:firstLine="709"/>
        <w:jc w:val="both"/>
        <w:rPr>
          <w:rStyle w:val="fontstyle01"/>
          <w:rFonts w:ascii="Times New Roman" w:hAnsi="Times New Roman" w:cs="Times New Roman"/>
          <w:b/>
          <w:sz w:val="30"/>
          <w:szCs w:val="30"/>
          <w:u w:val="single"/>
        </w:rPr>
      </w:pPr>
    </w:p>
    <w:p w14:paraId="0EF67ABB" w14:textId="3E1B540A" w:rsidR="00FB2B65" w:rsidRDefault="00FB2B65" w:rsidP="00FB2B65">
      <w:pPr>
        <w:widowControl w:val="0"/>
        <w:spacing w:after="0"/>
        <w:ind w:firstLine="709"/>
        <w:jc w:val="both"/>
        <w:rPr>
          <w:rStyle w:val="fontstyle01"/>
          <w:rFonts w:ascii="Times New Roman" w:hAnsi="Times New Roman" w:cs="Times New Roman"/>
          <w:sz w:val="30"/>
          <w:szCs w:val="30"/>
        </w:rPr>
      </w:pPr>
      <w:r w:rsidRPr="00FB2B65">
        <w:rPr>
          <w:rStyle w:val="fontstyle01"/>
          <w:rFonts w:ascii="Times New Roman" w:hAnsi="Times New Roman" w:cs="Times New Roman"/>
          <w:sz w:val="30"/>
          <w:szCs w:val="30"/>
        </w:rPr>
        <w:lastRenderedPageBreak/>
        <w:t xml:space="preserve">Как и в предыдущий год нарушения при формировании и исполнении бюджета, а также значительное </w:t>
      </w:r>
      <w:r w:rsidR="00C04115">
        <w:rPr>
          <w:rStyle w:val="fontstyle01"/>
          <w:rFonts w:ascii="Times New Roman" w:hAnsi="Times New Roman" w:cs="Times New Roman"/>
          <w:sz w:val="30"/>
          <w:szCs w:val="30"/>
        </w:rPr>
        <w:t>числ</w:t>
      </w:r>
      <w:r w:rsidRPr="00FB2B65">
        <w:rPr>
          <w:rStyle w:val="fontstyle01"/>
          <w:rFonts w:ascii="Times New Roman" w:hAnsi="Times New Roman" w:cs="Times New Roman"/>
          <w:sz w:val="30"/>
          <w:szCs w:val="30"/>
        </w:rPr>
        <w:t xml:space="preserve">о фактов несоблюдения законодательства </w:t>
      </w:r>
      <w:r w:rsidR="00FA2212">
        <w:rPr>
          <w:rStyle w:val="fontstyle01"/>
          <w:rFonts w:ascii="Times New Roman" w:hAnsi="Times New Roman" w:cs="Times New Roman"/>
          <w:sz w:val="30"/>
          <w:szCs w:val="30"/>
        </w:rPr>
        <w:br/>
      </w:r>
      <w:r w:rsidRPr="00FB2B65">
        <w:rPr>
          <w:rStyle w:val="fontstyle01"/>
          <w:rFonts w:ascii="Times New Roman" w:hAnsi="Times New Roman" w:cs="Times New Roman"/>
          <w:sz w:val="30"/>
          <w:szCs w:val="30"/>
        </w:rPr>
        <w:t xml:space="preserve">о бухгалтерском учете составили в совокупности 44%. Следующими </w:t>
      </w:r>
      <w:r w:rsidR="00FA2212">
        <w:rPr>
          <w:rStyle w:val="fontstyle01"/>
          <w:rFonts w:ascii="Times New Roman" w:hAnsi="Times New Roman" w:cs="Times New Roman"/>
          <w:sz w:val="30"/>
          <w:szCs w:val="30"/>
        </w:rPr>
        <w:br/>
      </w:r>
      <w:r w:rsidRPr="00FB2B65">
        <w:rPr>
          <w:rStyle w:val="fontstyle01"/>
          <w:rFonts w:ascii="Times New Roman" w:hAnsi="Times New Roman" w:cs="Times New Roman"/>
          <w:sz w:val="30"/>
          <w:szCs w:val="30"/>
        </w:rPr>
        <w:t xml:space="preserve">по количеству – это нарушения в закупочной сфере – 18% </w:t>
      </w:r>
      <w:r>
        <w:rPr>
          <w:rStyle w:val="fontstyle01"/>
          <w:rFonts w:ascii="Times New Roman" w:hAnsi="Times New Roman" w:cs="Times New Roman"/>
          <w:sz w:val="30"/>
          <w:szCs w:val="30"/>
        </w:rPr>
        <w:br/>
      </w:r>
      <w:r w:rsidRPr="00FB2B65">
        <w:rPr>
          <w:rStyle w:val="fontstyle01"/>
          <w:rFonts w:ascii="Times New Roman" w:hAnsi="Times New Roman" w:cs="Times New Roman"/>
          <w:sz w:val="30"/>
          <w:szCs w:val="30"/>
        </w:rPr>
        <w:t>и нарушения в сфере управления муниципальным имуществом – 17%.</w:t>
      </w:r>
    </w:p>
    <w:p w14:paraId="7E809C3E" w14:textId="4C6EDDEF" w:rsidR="00EE2CFA" w:rsidRDefault="00EE2CFA" w:rsidP="00EE2CFA">
      <w:pPr>
        <w:widowControl w:val="0"/>
        <w:spacing w:after="0"/>
        <w:ind w:firstLine="709"/>
        <w:jc w:val="both"/>
        <w:rPr>
          <w:rStyle w:val="fontstyle01"/>
          <w:rFonts w:ascii="Times New Roman" w:hAnsi="Times New Roman" w:cs="Times New Roman"/>
          <w:sz w:val="30"/>
          <w:szCs w:val="30"/>
        </w:rPr>
      </w:pPr>
      <w:r w:rsidRPr="009D077F">
        <w:rPr>
          <w:rStyle w:val="fontstyle01"/>
          <w:rFonts w:ascii="Times New Roman" w:hAnsi="Times New Roman" w:cs="Times New Roman"/>
          <w:sz w:val="30"/>
          <w:szCs w:val="30"/>
        </w:rPr>
        <w:t xml:space="preserve">К наиболее значимым нарушениям при формировании и исполнении бюджета отнесены несоблюдения порядка ведения реестра расходных обязательств, расчета обоснований бюджетных ассигнований, </w:t>
      </w:r>
      <w:r w:rsidRPr="00B868DB">
        <w:rPr>
          <w:rStyle w:val="fontstyle01"/>
          <w:rFonts w:ascii="Times New Roman" w:hAnsi="Times New Roman" w:cs="Times New Roman"/>
          <w:sz w:val="30"/>
          <w:szCs w:val="30"/>
        </w:rPr>
        <w:t xml:space="preserve">а также нарушения при выполнении или невыполнение муниципальных задач </w:t>
      </w:r>
      <w:r>
        <w:rPr>
          <w:rStyle w:val="fontstyle01"/>
          <w:rFonts w:ascii="Times New Roman" w:hAnsi="Times New Roman" w:cs="Times New Roman"/>
          <w:sz w:val="30"/>
          <w:szCs w:val="30"/>
        </w:rPr>
        <w:br/>
      </w:r>
      <w:r w:rsidRPr="00B868DB">
        <w:rPr>
          <w:rStyle w:val="fontstyle01"/>
          <w:rFonts w:ascii="Times New Roman" w:hAnsi="Times New Roman" w:cs="Times New Roman"/>
          <w:sz w:val="30"/>
          <w:szCs w:val="30"/>
        </w:rPr>
        <w:t xml:space="preserve">и функций </w:t>
      </w:r>
      <w:r>
        <w:rPr>
          <w:rStyle w:val="fontstyle01"/>
          <w:rFonts w:ascii="Times New Roman" w:hAnsi="Times New Roman" w:cs="Times New Roman"/>
          <w:sz w:val="30"/>
          <w:szCs w:val="30"/>
        </w:rPr>
        <w:t xml:space="preserve">муниципальными учреждениями. </w:t>
      </w:r>
    </w:p>
    <w:p w14:paraId="371B1CF9" w14:textId="77777777" w:rsidR="00336433" w:rsidRPr="00336433" w:rsidRDefault="00336433" w:rsidP="00B868DB">
      <w:pPr>
        <w:widowControl w:val="0"/>
        <w:spacing w:after="0"/>
        <w:ind w:firstLine="709"/>
        <w:jc w:val="both"/>
        <w:rPr>
          <w:rStyle w:val="fontstyle01"/>
          <w:rFonts w:ascii="Times New Roman" w:hAnsi="Times New Roman" w:cs="Times New Roman"/>
          <w:noProof/>
          <w:sz w:val="12"/>
          <w:szCs w:val="12"/>
          <w:lang w:eastAsia="ru-RU"/>
        </w:rPr>
      </w:pPr>
    </w:p>
    <w:p w14:paraId="784DB792" w14:textId="7614958A" w:rsidR="00FA2212" w:rsidRDefault="00FA2212" w:rsidP="00B868DB">
      <w:pPr>
        <w:widowControl w:val="0"/>
        <w:spacing w:after="0"/>
        <w:ind w:firstLine="709"/>
        <w:jc w:val="both"/>
        <w:rPr>
          <w:rStyle w:val="fontstyle01"/>
          <w:rFonts w:ascii="Times New Roman" w:hAnsi="Times New Roman" w:cs="Times New Roman"/>
          <w:sz w:val="30"/>
          <w:szCs w:val="30"/>
        </w:rPr>
      </w:pPr>
      <w:r>
        <w:rPr>
          <w:rStyle w:val="fontstyle01"/>
          <w:rFonts w:ascii="Times New Roman" w:hAnsi="Times New Roman" w:cs="Times New Roman"/>
          <w:noProof/>
          <w:sz w:val="30"/>
          <w:szCs w:val="30"/>
          <w:lang w:eastAsia="ru-RU"/>
        </w:rPr>
        <w:drawing>
          <wp:inline distT="0" distB="0" distL="0" distR="0" wp14:anchorId="10066A59" wp14:editId="6F55FA59">
            <wp:extent cx="5448300" cy="3267578"/>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9998" r="12353"/>
                    <a:stretch/>
                  </pic:blipFill>
                  <pic:spPr bwMode="auto">
                    <a:xfrm>
                      <a:off x="0" y="0"/>
                      <a:ext cx="5481511" cy="3287496"/>
                    </a:xfrm>
                    <a:prstGeom prst="rect">
                      <a:avLst/>
                    </a:prstGeom>
                    <a:noFill/>
                    <a:ln>
                      <a:noFill/>
                    </a:ln>
                    <a:extLst>
                      <a:ext uri="{53640926-AAD7-44D8-BBD7-CCE9431645EC}">
                        <a14:shadowObscured xmlns:a14="http://schemas.microsoft.com/office/drawing/2010/main"/>
                      </a:ext>
                    </a:extLst>
                  </pic:spPr>
                </pic:pic>
              </a:graphicData>
            </a:graphic>
          </wp:inline>
        </w:drawing>
      </w:r>
    </w:p>
    <w:p w14:paraId="7C523B40" w14:textId="77777777" w:rsidR="00336433" w:rsidRPr="00336433" w:rsidRDefault="00336433" w:rsidP="00B868DB">
      <w:pPr>
        <w:widowControl w:val="0"/>
        <w:spacing w:after="0"/>
        <w:ind w:firstLine="709"/>
        <w:jc w:val="both"/>
        <w:rPr>
          <w:rStyle w:val="fontstyle01"/>
          <w:rFonts w:ascii="Times New Roman" w:hAnsi="Times New Roman" w:cs="Times New Roman"/>
          <w:sz w:val="12"/>
          <w:szCs w:val="12"/>
        </w:rPr>
      </w:pPr>
    </w:p>
    <w:p w14:paraId="58D58A51" w14:textId="56AB1505" w:rsidR="009D077F" w:rsidRDefault="00F41D5B" w:rsidP="00B868DB">
      <w:pPr>
        <w:widowControl w:val="0"/>
        <w:spacing w:after="0"/>
        <w:ind w:firstLine="709"/>
        <w:jc w:val="both"/>
        <w:rPr>
          <w:rStyle w:val="fontstyle01"/>
          <w:rFonts w:ascii="Times New Roman" w:hAnsi="Times New Roman" w:cs="Times New Roman"/>
          <w:sz w:val="30"/>
          <w:szCs w:val="30"/>
        </w:rPr>
      </w:pPr>
      <w:r>
        <w:rPr>
          <w:rStyle w:val="fontstyle01"/>
          <w:rFonts w:ascii="Times New Roman" w:hAnsi="Times New Roman" w:cs="Times New Roman"/>
          <w:sz w:val="30"/>
          <w:szCs w:val="30"/>
        </w:rPr>
        <w:t xml:space="preserve">По-прежнему самым </w:t>
      </w:r>
      <w:r w:rsidR="008F6567">
        <w:rPr>
          <w:rStyle w:val="fontstyle01"/>
          <w:rFonts w:ascii="Times New Roman" w:hAnsi="Times New Roman" w:cs="Times New Roman"/>
          <w:sz w:val="30"/>
          <w:szCs w:val="30"/>
        </w:rPr>
        <w:t>весомым</w:t>
      </w:r>
      <w:r w:rsidR="00FB19D0" w:rsidRPr="000300D4">
        <w:rPr>
          <w:rStyle w:val="fontstyle01"/>
          <w:rFonts w:ascii="Times New Roman" w:hAnsi="Times New Roman" w:cs="Times New Roman"/>
          <w:sz w:val="30"/>
          <w:szCs w:val="30"/>
        </w:rPr>
        <w:t xml:space="preserve"> </w:t>
      </w:r>
      <w:r>
        <w:rPr>
          <w:rStyle w:val="fontstyle01"/>
          <w:rFonts w:ascii="Times New Roman" w:hAnsi="Times New Roman" w:cs="Times New Roman"/>
          <w:sz w:val="30"/>
          <w:szCs w:val="30"/>
        </w:rPr>
        <w:t xml:space="preserve">в общем </w:t>
      </w:r>
      <w:r w:rsidR="00FB19D0" w:rsidRPr="000300D4">
        <w:rPr>
          <w:rStyle w:val="fontstyle01"/>
          <w:rFonts w:ascii="Times New Roman" w:hAnsi="Times New Roman" w:cs="Times New Roman"/>
          <w:sz w:val="30"/>
          <w:szCs w:val="30"/>
        </w:rPr>
        <w:t>объем</w:t>
      </w:r>
      <w:r>
        <w:rPr>
          <w:rStyle w:val="fontstyle01"/>
          <w:rFonts w:ascii="Times New Roman" w:hAnsi="Times New Roman" w:cs="Times New Roman"/>
          <w:sz w:val="30"/>
          <w:szCs w:val="30"/>
        </w:rPr>
        <w:t>е</w:t>
      </w:r>
      <w:r w:rsidR="00FB19D0" w:rsidRPr="000300D4">
        <w:rPr>
          <w:rStyle w:val="fontstyle01"/>
          <w:rFonts w:ascii="Times New Roman" w:hAnsi="Times New Roman" w:cs="Times New Roman"/>
          <w:sz w:val="30"/>
          <w:szCs w:val="30"/>
        </w:rPr>
        <w:t xml:space="preserve"> нарушений </w:t>
      </w:r>
      <w:r>
        <w:rPr>
          <w:rStyle w:val="fontstyle01"/>
          <w:rFonts w:ascii="Times New Roman" w:hAnsi="Times New Roman" w:cs="Times New Roman"/>
          <w:sz w:val="30"/>
          <w:szCs w:val="30"/>
        </w:rPr>
        <w:t xml:space="preserve">является несоблюдение </w:t>
      </w:r>
      <w:r w:rsidR="00FB19D0" w:rsidRPr="000300D4">
        <w:rPr>
          <w:rStyle w:val="fontstyle01"/>
          <w:rFonts w:ascii="Times New Roman" w:hAnsi="Times New Roman" w:cs="Times New Roman"/>
          <w:sz w:val="30"/>
          <w:szCs w:val="30"/>
        </w:rPr>
        <w:t>финансово-бухгалтерской дисциплины</w:t>
      </w:r>
      <w:r>
        <w:rPr>
          <w:rStyle w:val="fontstyle01"/>
          <w:rFonts w:ascii="Times New Roman" w:hAnsi="Times New Roman" w:cs="Times New Roman"/>
          <w:sz w:val="30"/>
          <w:szCs w:val="30"/>
        </w:rPr>
        <w:t xml:space="preserve">, </w:t>
      </w:r>
      <w:r w:rsidR="00B868DB" w:rsidRPr="00B868DB">
        <w:rPr>
          <w:rStyle w:val="fontstyle01"/>
          <w:rFonts w:ascii="Times New Roman" w:hAnsi="Times New Roman" w:cs="Times New Roman"/>
          <w:sz w:val="30"/>
          <w:szCs w:val="30"/>
        </w:rPr>
        <w:t>из них неисполнение правил ведения бюджетного (бухгалтерского) уче</w:t>
      </w:r>
      <w:r w:rsidR="009D077F">
        <w:rPr>
          <w:rStyle w:val="fontstyle01"/>
          <w:rFonts w:ascii="Times New Roman" w:hAnsi="Times New Roman" w:cs="Times New Roman"/>
          <w:sz w:val="30"/>
          <w:szCs w:val="30"/>
        </w:rPr>
        <w:t>та</w:t>
      </w:r>
      <w:r w:rsidR="00B868DB" w:rsidRPr="00B868DB">
        <w:rPr>
          <w:rStyle w:val="fontstyle01"/>
          <w:rFonts w:ascii="Times New Roman" w:hAnsi="Times New Roman" w:cs="Times New Roman"/>
          <w:sz w:val="30"/>
          <w:szCs w:val="30"/>
        </w:rPr>
        <w:t xml:space="preserve">, несоблюдение состава отчетности, </w:t>
      </w:r>
      <w:proofErr w:type="spellStart"/>
      <w:r w:rsidR="00B868DB" w:rsidRPr="00B868DB">
        <w:rPr>
          <w:rStyle w:val="fontstyle01"/>
          <w:rFonts w:ascii="Times New Roman" w:hAnsi="Times New Roman" w:cs="Times New Roman"/>
          <w:sz w:val="30"/>
          <w:szCs w:val="30"/>
        </w:rPr>
        <w:t>неоформление</w:t>
      </w:r>
      <w:proofErr w:type="spellEnd"/>
      <w:r w:rsidR="00B868DB" w:rsidRPr="00B868DB">
        <w:rPr>
          <w:rStyle w:val="fontstyle01"/>
          <w:rFonts w:ascii="Times New Roman" w:hAnsi="Times New Roman" w:cs="Times New Roman"/>
          <w:sz w:val="30"/>
          <w:szCs w:val="30"/>
        </w:rPr>
        <w:t xml:space="preserve"> фактов хозяйственной жизни первичными учетными документами. </w:t>
      </w:r>
    </w:p>
    <w:p w14:paraId="13281993" w14:textId="07036780" w:rsidR="00FB19D0" w:rsidRPr="002F4BB1" w:rsidRDefault="009D077F" w:rsidP="00B868DB">
      <w:pPr>
        <w:widowControl w:val="0"/>
        <w:spacing w:after="0"/>
        <w:ind w:firstLine="709"/>
        <w:jc w:val="both"/>
        <w:rPr>
          <w:rStyle w:val="fontstyle01"/>
          <w:rFonts w:ascii="Times New Roman" w:hAnsi="Times New Roman" w:cs="Times New Roman"/>
          <w:sz w:val="30"/>
          <w:szCs w:val="30"/>
        </w:rPr>
      </w:pPr>
      <w:r w:rsidRPr="002F4BB1">
        <w:rPr>
          <w:rStyle w:val="fontstyle01"/>
          <w:rFonts w:ascii="Times New Roman" w:hAnsi="Times New Roman" w:cs="Times New Roman"/>
          <w:sz w:val="30"/>
          <w:szCs w:val="30"/>
        </w:rPr>
        <w:t xml:space="preserve">Среди основных причин нарушений: несоблюдение требований отраслевого законодательства, </w:t>
      </w:r>
      <w:r w:rsidR="00A5153D" w:rsidRPr="002F4BB1">
        <w:rPr>
          <w:rStyle w:val="fontstyle01"/>
          <w:rFonts w:ascii="Times New Roman" w:hAnsi="Times New Roman" w:cs="Times New Roman"/>
          <w:sz w:val="30"/>
          <w:szCs w:val="30"/>
        </w:rPr>
        <w:t xml:space="preserve">положений федеральных Стандартов </w:t>
      </w:r>
      <w:r w:rsidR="00D60DA1" w:rsidRPr="002F4BB1">
        <w:rPr>
          <w:rStyle w:val="fontstyle01"/>
          <w:rFonts w:ascii="Times New Roman" w:hAnsi="Times New Roman" w:cs="Times New Roman"/>
          <w:sz w:val="30"/>
          <w:szCs w:val="30"/>
        </w:rPr>
        <w:t>бухгалтерского учета</w:t>
      </w:r>
      <w:r w:rsidRPr="002F4BB1">
        <w:rPr>
          <w:rStyle w:val="fontstyle01"/>
          <w:rFonts w:ascii="Times New Roman" w:hAnsi="Times New Roman" w:cs="Times New Roman"/>
          <w:sz w:val="30"/>
          <w:szCs w:val="30"/>
        </w:rPr>
        <w:t>,</w:t>
      </w:r>
      <w:r w:rsidR="00D60DA1" w:rsidRPr="002F4BB1">
        <w:rPr>
          <w:rStyle w:val="fontstyle01"/>
          <w:rFonts w:ascii="Times New Roman" w:hAnsi="Times New Roman" w:cs="Times New Roman"/>
          <w:sz w:val="30"/>
          <w:szCs w:val="30"/>
        </w:rPr>
        <w:t xml:space="preserve"> учетной политики, </w:t>
      </w:r>
      <w:r w:rsidRPr="002F4BB1">
        <w:rPr>
          <w:rStyle w:val="fontstyle01"/>
          <w:rFonts w:ascii="Times New Roman" w:hAnsi="Times New Roman" w:cs="Times New Roman"/>
          <w:sz w:val="30"/>
          <w:szCs w:val="30"/>
        </w:rPr>
        <w:t xml:space="preserve">а также несвоевременное принятие мер по исполнению рекомендаций КСП. </w:t>
      </w:r>
      <w:r w:rsidR="00B868DB" w:rsidRPr="002F4BB1">
        <w:rPr>
          <w:rStyle w:val="fontstyle01"/>
          <w:rFonts w:ascii="Times New Roman" w:hAnsi="Times New Roman" w:cs="Times New Roman"/>
          <w:sz w:val="30"/>
          <w:szCs w:val="30"/>
        </w:rPr>
        <w:t xml:space="preserve">В этой связи </w:t>
      </w:r>
      <w:r w:rsidR="00F41D5B" w:rsidRPr="002F4BB1">
        <w:rPr>
          <w:rStyle w:val="fontstyle01"/>
          <w:rFonts w:ascii="Times New Roman" w:hAnsi="Times New Roman" w:cs="Times New Roman"/>
          <w:sz w:val="30"/>
          <w:szCs w:val="30"/>
        </w:rPr>
        <w:t xml:space="preserve">вновь констатируем недостатки </w:t>
      </w:r>
      <w:r w:rsidR="00416501" w:rsidRPr="002F4BB1">
        <w:rPr>
          <w:rStyle w:val="fontstyle01"/>
          <w:rFonts w:ascii="Times New Roman" w:hAnsi="Times New Roman" w:cs="Times New Roman"/>
          <w:sz w:val="30"/>
          <w:szCs w:val="30"/>
        </w:rPr>
        <w:t xml:space="preserve">системы </w:t>
      </w:r>
      <w:r w:rsidR="00FB19D0" w:rsidRPr="002F4BB1">
        <w:rPr>
          <w:rStyle w:val="fontstyle01"/>
          <w:rFonts w:ascii="Times New Roman" w:hAnsi="Times New Roman" w:cs="Times New Roman"/>
          <w:sz w:val="30"/>
          <w:szCs w:val="30"/>
        </w:rPr>
        <w:t>внутреннего финансового контроля</w:t>
      </w:r>
      <w:r w:rsidR="00F37057" w:rsidRPr="002F4BB1">
        <w:rPr>
          <w:rStyle w:val="fontstyle01"/>
          <w:rFonts w:ascii="Times New Roman" w:hAnsi="Times New Roman" w:cs="Times New Roman"/>
          <w:sz w:val="30"/>
          <w:szCs w:val="30"/>
        </w:rPr>
        <w:t xml:space="preserve"> внутреннего финансового аудита</w:t>
      </w:r>
      <w:r w:rsidR="00F41D5B" w:rsidRPr="002F4BB1">
        <w:rPr>
          <w:rStyle w:val="fontstyle01"/>
          <w:rFonts w:ascii="Times New Roman" w:hAnsi="Times New Roman" w:cs="Times New Roman"/>
          <w:sz w:val="30"/>
          <w:szCs w:val="30"/>
        </w:rPr>
        <w:t xml:space="preserve"> у главных распорядителей бюджетных средств</w:t>
      </w:r>
      <w:r w:rsidR="00FB19D0" w:rsidRPr="002F4BB1">
        <w:rPr>
          <w:rStyle w:val="fontstyle01"/>
          <w:rFonts w:ascii="Times New Roman" w:hAnsi="Times New Roman" w:cs="Times New Roman"/>
          <w:sz w:val="30"/>
          <w:szCs w:val="30"/>
        </w:rPr>
        <w:t xml:space="preserve">. </w:t>
      </w:r>
    </w:p>
    <w:p w14:paraId="0469CF35" w14:textId="77777777" w:rsidR="00F41D5B" w:rsidRPr="000300D4" w:rsidRDefault="00F41D5B" w:rsidP="00491227">
      <w:pPr>
        <w:widowControl w:val="0"/>
        <w:spacing w:after="0"/>
        <w:ind w:firstLine="709"/>
        <w:jc w:val="both"/>
        <w:rPr>
          <w:rStyle w:val="fontstyle01"/>
          <w:rFonts w:ascii="Times New Roman" w:hAnsi="Times New Roman" w:cs="Times New Roman"/>
          <w:sz w:val="30"/>
          <w:szCs w:val="30"/>
        </w:rPr>
      </w:pPr>
    </w:p>
    <w:p w14:paraId="6A3EDD92" w14:textId="6872F116" w:rsidR="00D60DA1" w:rsidRPr="00FC4B78" w:rsidRDefault="00D60DA1" w:rsidP="00D60DA1">
      <w:pPr>
        <w:shd w:val="clear" w:color="auto" w:fill="FFFFFF"/>
        <w:spacing w:after="0"/>
        <w:ind w:firstLine="708"/>
        <w:jc w:val="both"/>
        <w:textAlignment w:val="baseline"/>
        <w:rPr>
          <w:rFonts w:ascii="Times New Roman" w:hAnsi="Times New Roman" w:cs="Times New Roman"/>
          <w:color w:val="2E2E2E"/>
          <w:sz w:val="30"/>
          <w:szCs w:val="30"/>
        </w:rPr>
      </w:pPr>
      <w:r>
        <w:rPr>
          <w:rFonts w:ascii="Times New Roman" w:hAnsi="Times New Roman" w:cs="Times New Roman"/>
          <w:color w:val="2E2E2E"/>
          <w:sz w:val="30"/>
          <w:szCs w:val="30"/>
        </w:rPr>
        <w:lastRenderedPageBreak/>
        <w:t>Контрольная и экспертно-аналитическая деятельность П</w:t>
      </w:r>
      <w:r w:rsidRPr="00D60DA1">
        <w:rPr>
          <w:rFonts w:ascii="Times New Roman" w:hAnsi="Times New Roman" w:cs="Times New Roman"/>
          <w:color w:val="2E2E2E"/>
          <w:sz w:val="30"/>
          <w:szCs w:val="30"/>
        </w:rPr>
        <w:t>алаты  предполагает не только выявление нарушений, но и их предотвращение.</w:t>
      </w:r>
      <w:r w:rsidR="006C4D3C">
        <w:rPr>
          <w:rFonts w:ascii="Times New Roman" w:hAnsi="Times New Roman" w:cs="Times New Roman"/>
          <w:color w:val="2E2E2E"/>
          <w:sz w:val="30"/>
          <w:szCs w:val="30"/>
        </w:rPr>
        <w:br/>
      </w:r>
      <w:r w:rsidRPr="00D60DA1">
        <w:rPr>
          <w:rFonts w:ascii="Times New Roman" w:hAnsi="Times New Roman" w:cs="Times New Roman"/>
          <w:color w:val="2E2E2E"/>
          <w:sz w:val="30"/>
          <w:szCs w:val="30"/>
        </w:rPr>
        <w:t xml:space="preserve">Мы всегда ставим перед собой такую задачу и  реализуем её. </w:t>
      </w:r>
      <w:r w:rsidR="00FC4B78">
        <w:rPr>
          <w:rFonts w:ascii="Times New Roman" w:hAnsi="Times New Roman" w:cs="Times New Roman"/>
          <w:color w:val="2E2E2E"/>
          <w:sz w:val="30"/>
          <w:szCs w:val="30"/>
        </w:rPr>
        <w:t>С</w:t>
      </w:r>
      <w:r w:rsidRPr="00D60DA1">
        <w:rPr>
          <w:rFonts w:ascii="Times New Roman" w:hAnsi="Times New Roman" w:cs="Times New Roman"/>
          <w:color w:val="2E2E2E"/>
          <w:sz w:val="30"/>
          <w:szCs w:val="30"/>
        </w:rPr>
        <w:t xml:space="preserve">тремимся выявить </w:t>
      </w:r>
      <w:r w:rsidRPr="00FC4B78">
        <w:rPr>
          <w:rFonts w:ascii="Times New Roman" w:hAnsi="Times New Roman" w:cs="Times New Roman"/>
          <w:color w:val="2E2E2E"/>
          <w:sz w:val="30"/>
          <w:szCs w:val="30"/>
        </w:rPr>
        <w:t xml:space="preserve">причины нарушений,  обращаем на них внимание,  делаем акцент </w:t>
      </w:r>
      <w:r w:rsidR="006C4D3C">
        <w:rPr>
          <w:rFonts w:ascii="Times New Roman" w:hAnsi="Times New Roman" w:cs="Times New Roman"/>
          <w:color w:val="2E2E2E"/>
          <w:sz w:val="30"/>
          <w:szCs w:val="30"/>
        </w:rPr>
        <w:br/>
      </w:r>
      <w:r w:rsidRPr="00FC4B78">
        <w:rPr>
          <w:rFonts w:ascii="Times New Roman" w:hAnsi="Times New Roman" w:cs="Times New Roman"/>
          <w:color w:val="2E2E2E"/>
          <w:sz w:val="30"/>
          <w:szCs w:val="30"/>
        </w:rPr>
        <w:t xml:space="preserve">на системных недостатках и пробелах в работе. </w:t>
      </w:r>
      <w:r w:rsidR="005779C4" w:rsidRPr="00FC4B78">
        <w:rPr>
          <w:rFonts w:ascii="Times New Roman" w:hAnsi="Times New Roman" w:cs="Times New Roman"/>
          <w:color w:val="2E2E2E"/>
          <w:sz w:val="30"/>
          <w:szCs w:val="30"/>
        </w:rPr>
        <w:t>Принимаем у</w:t>
      </w:r>
      <w:r w:rsidRPr="00FC4B78">
        <w:rPr>
          <w:rFonts w:ascii="Times New Roman" w:hAnsi="Times New Roman" w:cs="Times New Roman"/>
          <w:color w:val="2E2E2E"/>
          <w:sz w:val="30"/>
          <w:szCs w:val="30"/>
        </w:rPr>
        <w:t>част</w:t>
      </w:r>
      <w:r w:rsidR="005779C4" w:rsidRPr="00FC4B78">
        <w:rPr>
          <w:rFonts w:ascii="Times New Roman" w:hAnsi="Times New Roman" w:cs="Times New Roman"/>
          <w:color w:val="2E2E2E"/>
          <w:sz w:val="30"/>
          <w:szCs w:val="30"/>
        </w:rPr>
        <w:t>и</w:t>
      </w:r>
      <w:r w:rsidRPr="00FC4B78">
        <w:rPr>
          <w:rFonts w:ascii="Times New Roman" w:hAnsi="Times New Roman" w:cs="Times New Roman"/>
          <w:color w:val="2E2E2E"/>
          <w:sz w:val="30"/>
          <w:szCs w:val="30"/>
        </w:rPr>
        <w:t xml:space="preserve">е </w:t>
      </w:r>
      <w:r w:rsidR="006C4D3C">
        <w:rPr>
          <w:rFonts w:ascii="Times New Roman" w:hAnsi="Times New Roman" w:cs="Times New Roman"/>
          <w:color w:val="2E2E2E"/>
          <w:sz w:val="30"/>
          <w:szCs w:val="30"/>
        </w:rPr>
        <w:br/>
      </w:r>
      <w:r w:rsidRPr="00FC4B78">
        <w:rPr>
          <w:rFonts w:ascii="Times New Roman" w:hAnsi="Times New Roman" w:cs="Times New Roman"/>
          <w:color w:val="2E2E2E"/>
          <w:sz w:val="30"/>
          <w:szCs w:val="30"/>
        </w:rPr>
        <w:t>в совещаниях и рабочих группах.</w:t>
      </w:r>
    </w:p>
    <w:p w14:paraId="08C72886" w14:textId="6121440E" w:rsidR="00D12182" w:rsidRPr="00FC4B78" w:rsidRDefault="005C398C" w:rsidP="00F41D5B">
      <w:pPr>
        <w:widowControl w:val="0"/>
        <w:spacing w:after="0"/>
        <w:ind w:firstLine="709"/>
        <w:jc w:val="both"/>
        <w:rPr>
          <w:rStyle w:val="fontstyle01"/>
          <w:rFonts w:ascii="Times New Roman" w:hAnsi="Times New Roman"/>
          <w:sz w:val="30"/>
          <w:szCs w:val="30"/>
        </w:rPr>
      </w:pPr>
      <w:r>
        <w:rPr>
          <w:rStyle w:val="fontstyle01"/>
          <w:rFonts w:ascii="Times New Roman" w:hAnsi="Times New Roman"/>
          <w:sz w:val="30"/>
          <w:szCs w:val="30"/>
        </w:rPr>
        <w:t>Еще в</w:t>
      </w:r>
      <w:r w:rsidR="00FC4B78" w:rsidRPr="00FC4B78">
        <w:rPr>
          <w:rStyle w:val="fontstyle01"/>
          <w:rFonts w:ascii="Times New Roman" w:hAnsi="Times New Roman"/>
          <w:sz w:val="30"/>
          <w:szCs w:val="30"/>
        </w:rPr>
        <w:t xml:space="preserve"> ходе мероприятий у</w:t>
      </w:r>
      <w:r w:rsidR="00F41D5B" w:rsidRPr="00FC4B78">
        <w:rPr>
          <w:rStyle w:val="fontstyle01"/>
          <w:rFonts w:ascii="Times New Roman" w:hAnsi="Times New Roman"/>
          <w:sz w:val="30"/>
          <w:szCs w:val="30"/>
        </w:rPr>
        <w:t xml:space="preserve">странено </w:t>
      </w:r>
      <w:r w:rsidR="00D12182" w:rsidRPr="00FC4B78">
        <w:rPr>
          <w:rStyle w:val="fontstyle01"/>
          <w:rFonts w:ascii="Times New Roman" w:hAnsi="Times New Roman"/>
          <w:sz w:val="30"/>
          <w:szCs w:val="30"/>
        </w:rPr>
        <w:t xml:space="preserve">50% </w:t>
      </w:r>
      <w:r w:rsidR="00F41D5B" w:rsidRPr="00FC4B78">
        <w:rPr>
          <w:rStyle w:val="fontstyle01"/>
          <w:rFonts w:ascii="Times New Roman" w:hAnsi="Times New Roman"/>
          <w:sz w:val="30"/>
          <w:szCs w:val="30"/>
        </w:rPr>
        <w:t>финансовых нарушений</w:t>
      </w:r>
      <w:r w:rsidR="002468AC">
        <w:rPr>
          <w:rStyle w:val="fontstyle01"/>
          <w:rFonts w:ascii="Times New Roman" w:hAnsi="Times New Roman"/>
          <w:sz w:val="30"/>
          <w:szCs w:val="30"/>
        </w:rPr>
        <w:t xml:space="preserve"> </w:t>
      </w:r>
      <w:r w:rsidR="002468AC">
        <w:rPr>
          <w:rStyle w:val="fontstyle01"/>
          <w:rFonts w:ascii="Times New Roman" w:hAnsi="Times New Roman"/>
          <w:sz w:val="30"/>
          <w:szCs w:val="30"/>
        </w:rPr>
        <w:br/>
        <w:t>за исключением неустранимых</w:t>
      </w:r>
      <w:r w:rsidR="00D12182" w:rsidRPr="00FC4B78">
        <w:rPr>
          <w:rStyle w:val="fontstyle01"/>
          <w:rFonts w:ascii="Times New Roman" w:hAnsi="Times New Roman"/>
          <w:sz w:val="30"/>
          <w:szCs w:val="30"/>
        </w:rPr>
        <w:t xml:space="preserve">, в том числе путем внесения изменений </w:t>
      </w:r>
      <w:r w:rsidR="002468AC">
        <w:rPr>
          <w:rStyle w:val="fontstyle01"/>
          <w:rFonts w:ascii="Times New Roman" w:hAnsi="Times New Roman"/>
          <w:sz w:val="30"/>
          <w:szCs w:val="30"/>
        </w:rPr>
        <w:br/>
      </w:r>
      <w:r w:rsidR="00D12182" w:rsidRPr="00FC4B78">
        <w:rPr>
          <w:rStyle w:val="fontstyle01"/>
          <w:rFonts w:ascii="Times New Roman" w:hAnsi="Times New Roman"/>
          <w:sz w:val="30"/>
          <w:szCs w:val="30"/>
        </w:rPr>
        <w:t>в бухгалтерские регистры, исправлены замечания в учете основных средств.</w:t>
      </w:r>
    </w:p>
    <w:p w14:paraId="16D22E07" w14:textId="77777777" w:rsidR="00336433" w:rsidRPr="00336433" w:rsidRDefault="00336433" w:rsidP="00336433">
      <w:pPr>
        <w:widowControl w:val="0"/>
        <w:spacing w:after="0"/>
        <w:jc w:val="both"/>
        <w:rPr>
          <w:rFonts w:ascii="Times New Roman" w:eastAsia="Tahoma" w:hAnsi="Times New Roman" w:cs="Times New Roman"/>
          <w:color w:val="000000"/>
          <w:sz w:val="12"/>
          <w:szCs w:val="12"/>
          <w:lang w:bidi="ru-RU"/>
        </w:rPr>
      </w:pPr>
    </w:p>
    <w:p w14:paraId="0DB2F45D" w14:textId="77777777" w:rsidR="00336433" w:rsidRDefault="00336433" w:rsidP="00804586">
      <w:pPr>
        <w:widowControl w:val="0"/>
        <w:spacing w:after="0"/>
        <w:ind w:firstLine="709"/>
        <w:jc w:val="both"/>
        <w:rPr>
          <w:rFonts w:ascii="Times New Roman" w:eastAsia="Tahoma" w:hAnsi="Times New Roman" w:cs="Times New Roman"/>
          <w:color w:val="000000"/>
          <w:sz w:val="30"/>
          <w:szCs w:val="30"/>
          <w:lang w:bidi="ru-RU"/>
        </w:rPr>
      </w:pPr>
      <w:r w:rsidRPr="00336433">
        <w:rPr>
          <w:rFonts w:ascii="Times New Roman" w:eastAsia="Tahoma" w:hAnsi="Times New Roman" w:cs="Times New Roman"/>
          <w:color w:val="000000"/>
          <w:sz w:val="30"/>
          <w:szCs w:val="30"/>
          <w:lang w:bidi="ru-RU"/>
        </w:rPr>
        <w:drawing>
          <wp:inline distT="0" distB="0" distL="0" distR="0" wp14:anchorId="3199C48A" wp14:editId="31AF93A2">
            <wp:extent cx="5857875" cy="29429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166"/>
                    <a:stretch/>
                  </pic:blipFill>
                  <pic:spPr bwMode="auto">
                    <a:xfrm>
                      <a:off x="0" y="0"/>
                      <a:ext cx="5867162" cy="2947585"/>
                    </a:xfrm>
                    <a:prstGeom prst="rect">
                      <a:avLst/>
                    </a:prstGeom>
                    <a:ln>
                      <a:noFill/>
                    </a:ln>
                    <a:extLst>
                      <a:ext uri="{53640926-AAD7-44D8-BBD7-CCE9431645EC}">
                        <a14:shadowObscured xmlns:a14="http://schemas.microsoft.com/office/drawing/2010/main"/>
                      </a:ext>
                    </a:extLst>
                  </pic:spPr>
                </pic:pic>
              </a:graphicData>
            </a:graphic>
          </wp:inline>
        </w:drawing>
      </w:r>
    </w:p>
    <w:p w14:paraId="48D6A3FF" w14:textId="77777777" w:rsidR="00336433" w:rsidRPr="00336433" w:rsidRDefault="00336433" w:rsidP="00804586">
      <w:pPr>
        <w:widowControl w:val="0"/>
        <w:spacing w:after="0"/>
        <w:ind w:firstLine="709"/>
        <w:jc w:val="both"/>
        <w:rPr>
          <w:rFonts w:ascii="Times New Roman" w:eastAsia="Tahoma" w:hAnsi="Times New Roman" w:cs="Times New Roman"/>
          <w:color w:val="000000"/>
          <w:sz w:val="12"/>
          <w:szCs w:val="12"/>
          <w:lang w:bidi="ru-RU"/>
        </w:rPr>
      </w:pPr>
    </w:p>
    <w:p w14:paraId="5B6A412B" w14:textId="15A3D2B2" w:rsidR="00804586" w:rsidRPr="00FC4B78" w:rsidRDefault="00FC4B78" w:rsidP="00804586">
      <w:pPr>
        <w:widowControl w:val="0"/>
        <w:spacing w:after="0"/>
        <w:ind w:firstLine="709"/>
        <w:jc w:val="both"/>
        <w:rPr>
          <w:rStyle w:val="ac"/>
          <w:rFonts w:ascii="Times New Roman" w:hAnsi="Times New Roman"/>
          <w:sz w:val="30"/>
          <w:szCs w:val="30"/>
        </w:rPr>
      </w:pPr>
      <w:r>
        <w:rPr>
          <w:rFonts w:ascii="Times New Roman" w:eastAsia="Tahoma" w:hAnsi="Times New Roman" w:cs="Times New Roman"/>
          <w:color w:val="000000"/>
          <w:sz w:val="30"/>
          <w:szCs w:val="30"/>
          <w:lang w:bidi="ru-RU"/>
        </w:rPr>
        <w:t>П</w:t>
      </w:r>
      <w:r w:rsidRPr="00FC4B78">
        <w:rPr>
          <w:rFonts w:ascii="Times New Roman" w:eastAsia="Tahoma" w:hAnsi="Times New Roman" w:cs="Times New Roman"/>
          <w:color w:val="000000"/>
          <w:sz w:val="30"/>
          <w:szCs w:val="30"/>
          <w:lang w:bidi="ru-RU"/>
        </w:rPr>
        <w:t>о итогам КМ и ЭАМ</w:t>
      </w:r>
      <w:r w:rsidRPr="00FC4B78">
        <w:rPr>
          <w:rStyle w:val="fontstyle01"/>
          <w:rFonts w:ascii="Times New Roman" w:hAnsi="Times New Roman"/>
          <w:sz w:val="30"/>
          <w:szCs w:val="30"/>
        </w:rPr>
        <w:t xml:space="preserve"> </w:t>
      </w:r>
      <w:r w:rsidRPr="00FC4B78">
        <w:rPr>
          <w:rFonts w:ascii="Times New Roman" w:eastAsia="Times New Roman" w:hAnsi="Times New Roman" w:cs="Times New Roman"/>
          <w:color w:val="000000"/>
          <w:sz w:val="30"/>
          <w:szCs w:val="30"/>
          <w:lang w:bidi="ru-RU"/>
        </w:rPr>
        <w:t>объектами контроля</w:t>
      </w:r>
      <w:r w:rsidRPr="00FC4B78">
        <w:rPr>
          <w:rStyle w:val="fontstyle01"/>
          <w:rFonts w:ascii="Times New Roman" w:hAnsi="Times New Roman"/>
          <w:sz w:val="30"/>
          <w:szCs w:val="30"/>
        </w:rPr>
        <w:t xml:space="preserve"> </w:t>
      </w:r>
      <w:r w:rsidRPr="00FC4B78">
        <w:rPr>
          <w:rFonts w:ascii="Times New Roman" w:eastAsia="Times New Roman" w:hAnsi="Times New Roman" w:cs="Times New Roman"/>
          <w:color w:val="000000"/>
          <w:sz w:val="30"/>
          <w:szCs w:val="30"/>
          <w:lang w:bidi="ru-RU"/>
        </w:rPr>
        <w:t>устранен</w:t>
      </w:r>
      <w:r>
        <w:rPr>
          <w:rFonts w:ascii="Times New Roman" w:eastAsia="Times New Roman" w:hAnsi="Times New Roman" w:cs="Times New Roman"/>
          <w:color w:val="000000"/>
          <w:sz w:val="30"/>
          <w:szCs w:val="30"/>
          <w:lang w:bidi="ru-RU"/>
        </w:rPr>
        <w:t>о п</w:t>
      </w:r>
      <w:r w:rsidR="00804586" w:rsidRPr="00FC4B78">
        <w:rPr>
          <w:rStyle w:val="fontstyle01"/>
          <w:rFonts w:ascii="Times New Roman" w:hAnsi="Times New Roman"/>
          <w:sz w:val="30"/>
          <w:szCs w:val="30"/>
        </w:rPr>
        <w:t xml:space="preserve">очти </w:t>
      </w:r>
      <w:r>
        <w:rPr>
          <w:rStyle w:val="fontstyle01"/>
          <w:rFonts w:ascii="Times New Roman" w:hAnsi="Times New Roman"/>
          <w:sz w:val="30"/>
          <w:szCs w:val="30"/>
        </w:rPr>
        <w:br/>
      </w:r>
      <w:r w:rsidR="00804586" w:rsidRPr="00FC4B78">
        <w:rPr>
          <w:rStyle w:val="fontstyle01"/>
          <w:rFonts w:ascii="Times New Roman" w:hAnsi="Times New Roman"/>
          <w:sz w:val="30"/>
          <w:szCs w:val="30"/>
        </w:rPr>
        <w:t xml:space="preserve">250 млн. рублей </w:t>
      </w:r>
      <w:r w:rsidR="00804586" w:rsidRPr="00FC4B78">
        <w:rPr>
          <w:rFonts w:ascii="Times New Roman" w:eastAsia="Times New Roman" w:hAnsi="Times New Roman" w:cs="Times New Roman"/>
          <w:color w:val="000000"/>
          <w:sz w:val="30"/>
          <w:szCs w:val="30"/>
          <w:lang w:bidi="ru-RU"/>
        </w:rPr>
        <w:t>неправомерных и неэффективных расходов</w:t>
      </w:r>
      <w:r w:rsidR="00804586" w:rsidRPr="00FC4B78">
        <w:rPr>
          <w:rStyle w:val="ac"/>
          <w:rFonts w:ascii="Times New Roman" w:hAnsi="Times New Roman"/>
          <w:sz w:val="30"/>
          <w:szCs w:val="30"/>
        </w:rPr>
        <w:t xml:space="preserve">, </w:t>
      </w:r>
      <w:r>
        <w:rPr>
          <w:rStyle w:val="ac"/>
          <w:rFonts w:ascii="Times New Roman" w:hAnsi="Times New Roman"/>
          <w:sz w:val="30"/>
          <w:szCs w:val="30"/>
        </w:rPr>
        <w:br/>
      </w:r>
      <w:r w:rsidR="00804586" w:rsidRPr="00FC4B78">
        <w:rPr>
          <w:rStyle w:val="ac"/>
          <w:rFonts w:ascii="Times New Roman" w:hAnsi="Times New Roman"/>
          <w:sz w:val="30"/>
          <w:szCs w:val="30"/>
        </w:rPr>
        <w:t>на 21,6 млн.  увеличены доходы бюджета города ввиду отмены</w:t>
      </w:r>
      <w:r w:rsidR="00804586" w:rsidRPr="00FC4B78">
        <w:rPr>
          <w:sz w:val="30"/>
          <w:szCs w:val="30"/>
        </w:rPr>
        <w:t xml:space="preserve"> </w:t>
      </w:r>
      <w:r w:rsidR="00804586" w:rsidRPr="00FC4B78">
        <w:rPr>
          <w:rStyle w:val="ac"/>
          <w:rFonts w:ascii="Times New Roman" w:hAnsi="Times New Roman"/>
          <w:sz w:val="30"/>
          <w:szCs w:val="30"/>
        </w:rPr>
        <w:t xml:space="preserve">постановления администрации города по предоставлению льготы двум </w:t>
      </w:r>
      <w:r w:rsidR="0095699B">
        <w:rPr>
          <w:rStyle w:val="ac"/>
          <w:rFonts w:ascii="Times New Roman" w:hAnsi="Times New Roman"/>
          <w:sz w:val="30"/>
          <w:szCs w:val="30"/>
        </w:rPr>
        <w:t>предприятиям</w:t>
      </w:r>
      <w:r w:rsidR="00804586" w:rsidRPr="00FC4B78">
        <w:rPr>
          <w:rStyle w:val="ac"/>
          <w:rFonts w:ascii="Times New Roman" w:hAnsi="Times New Roman"/>
          <w:sz w:val="30"/>
          <w:szCs w:val="30"/>
        </w:rPr>
        <w:t xml:space="preserve">: САТП </w:t>
      </w:r>
      <w:r>
        <w:rPr>
          <w:rStyle w:val="ac"/>
          <w:rFonts w:ascii="Times New Roman" w:hAnsi="Times New Roman"/>
          <w:sz w:val="30"/>
          <w:szCs w:val="30"/>
        </w:rPr>
        <w:br/>
      </w:r>
      <w:r w:rsidR="00804586" w:rsidRPr="00FC4B78">
        <w:rPr>
          <w:rStyle w:val="ac"/>
          <w:rFonts w:ascii="Times New Roman" w:hAnsi="Times New Roman"/>
          <w:sz w:val="30"/>
          <w:szCs w:val="30"/>
        </w:rPr>
        <w:t>и  «Дорожное ремонтно-строительное предприятие Левобережное</w:t>
      </w:r>
      <w:r>
        <w:rPr>
          <w:rStyle w:val="ac"/>
          <w:rFonts w:ascii="Times New Roman" w:hAnsi="Times New Roman"/>
          <w:sz w:val="30"/>
          <w:szCs w:val="30"/>
        </w:rPr>
        <w:t>»</w:t>
      </w:r>
      <w:r w:rsidR="00804586" w:rsidRPr="00FC4B78">
        <w:rPr>
          <w:rStyle w:val="ac"/>
          <w:rFonts w:ascii="Times New Roman" w:hAnsi="Times New Roman"/>
          <w:sz w:val="30"/>
          <w:szCs w:val="30"/>
        </w:rPr>
        <w:t>.</w:t>
      </w:r>
    </w:p>
    <w:p w14:paraId="1652FA12" w14:textId="56934DAE" w:rsidR="00F41D5B" w:rsidRPr="00FC4B78" w:rsidRDefault="00804586" w:rsidP="00F41D5B">
      <w:pPr>
        <w:widowControl w:val="0"/>
        <w:spacing w:after="0"/>
        <w:ind w:firstLine="709"/>
        <w:jc w:val="both"/>
        <w:rPr>
          <w:rStyle w:val="fontstyle01"/>
          <w:rFonts w:ascii="Times New Roman" w:hAnsi="Times New Roman"/>
          <w:sz w:val="30"/>
          <w:szCs w:val="30"/>
        </w:rPr>
      </w:pPr>
      <w:r w:rsidRPr="00FC4B78">
        <w:rPr>
          <w:rStyle w:val="fontstyle01"/>
          <w:rFonts w:ascii="Times New Roman" w:hAnsi="Times New Roman"/>
          <w:sz w:val="30"/>
          <w:szCs w:val="30"/>
        </w:rPr>
        <w:t xml:space="preserve">Именно такие </w:t>
      </w:r>
      <w:r w:rsidR="005C398C">
        <w:rPr>
          <w:rStyle w:val="fontstyle01"/>
          <w:rFonts w:ascii="Times New Roman" w:hAnsi="Times New Roman"/>
          <w:sz w:val="30"/>
          <w:szCs w:val="30"/>
        </w:rPr>
        <w:t>результаты</w:t>
      </w:r>
      <w:r w:rsidRPr="00FC4B78">
        <w:rPr>
          <w:rStyle w:val="fontstyle01"/>
          <w:rFonts w:ascii="Times New Roman" w:hAnsi="Times New Roman"/>
          <w:sz w:val="30"/>
          <w:szCs w:val="30"/>
        </w:rPr>
        <w:t xml:space="preserve">, принятые в качестве исправления нарушений </w:t>
      </w:r>
      <w:r w:rsidRPr="00FC4B78">
        <w:rPr>
          <w:rStyle w:val="fontstyle01"/>
          <w:rFonts w:ascii="Times New Roman" w:hAnsi="Times New Roman"/>
          <w:sz w:val="30"/>
          <w:szCs w:val="30"/>
        </w:rPr>
        <w:br/>
        <w:t>и недостатков, учитываются методикой Счетной палаты РФ для расчета экономического эффекта от деятельности органа внешнего финансового контроля</w:t>
      </w:r>
      <w:r w:rsidR="004E6194" w:rsidRPr="00FC4B78">
        <w:rPr>
          <w:rStyle w:val="fontstyle01"/>
          <w:rFonts w:ascii="Times New Roman" w:hAnsi="Times New Roman"/>
          <w:sz w:val="30"/>
          <w:szCs w:val="30"/>
        </w:rPr>
        <w:t>.</w:t>
      </w:r>
    </w:p>
    <w:p w14:paraId="08504A27" w14:textId="1EB7F0E3" w:rsidR="005779C4" w:rsidRPr="00FC4B78" w:rsidRDefault="005779C4" w:rsidP="005779C4">
      <w:pPr>
        <w:shd w:val="clear" w:color="auto" w:fill="FFFFFF"/>
        <w:spacing w:after="0"/>
        <w:ind w:firstLine="708"/>
        <w:jc w:val="both"/>
        <w:textAlignment w:val="baseline"/>
        <w:rPr>
          <w:rFonts w:ascii="Times New Roman" w:hAnsi="Times New Roman" w:cs="Times New Roman"/>
          <w:color w:val="2E2E2E"/>
          <w:sz w:val="30"/>
          <w:szCs w:val="30"/>
        </w:rPr>
      </w:pPr>
      <w:r w:rsidRPr="00FC4B78">
        <w:rPr>
          <w:rFonts w:ascii="Times New Roman" w:hAnsi="Times New Roman" w:cs="Times New Roman"/>
          <w:color w:val="2E2E2E"/>
          <w:sz w:val="30"/>
          <w:szCs w:val="30"/>
        </w:rPr>
        <w:t>В качестве мер воздействия объектам контроля внесены 16 представлений, 2 предписания</w:t>
      </w:r>
      <w:r w:rsidR="006C4D3C">
        <w:rPr>
          <w:rFonts w:ascii="Times New Roman" w:hAnsi="Times New Roman" w:cs="Times New Roman"/>
          <w:color w:val="2E2E2E"/>
          <w:sz w:val="30"/>
          <w:szCs w:val="30"/>
        </w:rPr>
        <w:t>. З</w:t>
      </w:r>
      <w:r w:rsidRPr="00FC4B78">
        <w:rPr>
          <w:rFonts w:ascii="Times New Roman" w:eastAsia="Calibri" w:hAnsi="Times New Roman" w:cs="Times New Roman"/>
          <w:bCs/>
          <w:spacing w:val="5"/>
          <w:kern w:val="28"/>
          <w:sz w:val="30"/>
          <w:szCs w:val="30"/>
        </w:rPr>
        <w:t>а неисполнение одного из них составлен административный протокол.</w:t>
      </w:r>
      <w:r w:rsidRPr="00FC4B78">
        <w:rPr>
          <w:rFonts w:ascii="Times New Roman" w:hAnsi="Times New Roman" w:cs="Times New Roman"/>
          <w:color w:val="2E2E2E"/>
          <w:sz w:val="30"/>
          <w:szCs w:val="30"/>
        </w:rPr>
        <w:t xml:space="preserve"> Привлечено 4 должностных лица к административной </w:t>
      </w:r>
      <w:r w:rsidRPr="005C398C">
        <w:rPr>
          <w:rFonts w:ascii="Times New Roman" w:hAnsi="Times New Roman" w:cs="Times New Roman"/>
          <w:sz w:val="30"/>
          <w:szCs w:val="30"/>
        </w:rPr>
        <w:t>ответственности</w:t>
      </w:r>
      <w:r w:rsidR="006C4D3C">
        <w:rPr>
          <w:rFonts w:ascii="Times New Roman" w:hAnsi="Times New Roman" w:cs="Times New Roman"/>
          <w:sz w:val="30"/>
          <w:szCs w:val="30"/>
        </w:rPr>
        <w:t>. П</w:t>
      </w:r>
      <w:r w:rsidRPr="005C398C">
        <w:rPr>
          <w:rFonts w:ascii="Times New Roman" w:hAnsi="Times New Roman" w:cs="Times New Roman"/>
          <w:sz w:val="30"/>
          <w:szCs w:val="30"/>
        </w:rPr>
        <w:t xml:space="preserve">о инициативе объектов контроля 5 должностных лиц </w:t>
      </w:r>
      <w:r w:rsidRPr="00FC4B78">
        <w:rPr>
          <w:rFonts w:ascii="Times New Roman" w:hAnsi="Times New Roman" w:cs="Times New Roman"/>
          <w:color w:val="2E2E2E"/>
          <w:sz w:val="30"/>
          <w:szCs w:val="30"/>
        </w:rPr>
        <w:t xml:space="preserve">подвергнуты дисциплинарному наказанию. </w:t>
      </w:r>
    </w:p>
    <w:p w14:paraId="33B7958E" w14:textId="19E45532" w:rsidR="00A64C06" w:rsidRPr="00BE3C34" w:rsidRDefault="00A64C06" w:rsidP="00A64C06">
      <w:pPr>
        <w:shd w:val="clear" w:color="auto" w:fill="FFFFFF"/>
        <w:spacing w:after="0"/>
        <w:ind w:firstLine="708"/>
        <w:jc w:val="both"/>
        <w:textAlignment w:val="baseline"/>
        <w:rPr>
          <w:rFonts w:ascii="Times New Roman" w:hAnsi="Times New Roman" w:cs="Times New Roman"/>
          <w:b/>
          <w:color w:val="2E2E2E"/>
          <w:sz w:val="30"/>
          <w:szCs w:val="30"/>
        </w:rPr>
      </w:pPr>
      <w:r w:rsidRPr="00C16C34">
        <w:rPr>
          <w:rStyle w:val="fontstyle01"/>
          <w:rFonts w:ascii="Times New Roman" w:hAnsi="Times New Roman" w:cs="Times New Roman"/>
          <w:sz w:val="30"/>
          <w:szCs w:val="30"/>
        </w:rPr>
        <w:lastRenderedPageBreak/>
        <w:t>Важным направлением внешнего финансового контроля являются выработка предупреждающих мер,</w:t>
      </w:r>
      <w:r w:rsidRPr="00C16C34">
        <w:rPr>
          <w:rFonts w:ascii="Times New Roman" w:eastAsia="Calibri" w:hAnsi="Times New Roman" w:cs="Times New Roman"/>
          <w:sz w:val="30"/>
          <w:szCs w:val="30"/>
        </w:rPr>
        <w:t xml:space="preserve"> направленных на недопущение </w:t>
      </w:r>
      <w:r w:rsidRPr="00BE3C34">
        <w:rPr>
          <w:rFonts w:ascii="Times New Roman" w:eastAsia="Calibri" w:hAnsi="Times New Roman" w:cs="Times New Roman"/>
          <w:sz w:val="30"/>
          <w:szCs w:val="30"/>
        </w:rPr>
        <w:t>нарушений как в бюджетных и закупочных правоотношениях, так и сфере управления муниципальной собственностью и других направлениях</w:t>
      </w:r>
      <w:r w:rsidRPr="00BE3C34">
        <w:rPr>
          <w:rStyle w:val="fontstyle01"/>
          <w:rFonts w:ascii="Times New Roman" w:hAnsi="Times New Roman" w:cs="Times New Roman"/>
          <w:sz w:val="30"/>
          <w:szCs w:val="30"/>
        </w:rPr>
        <w:t>.</w:t>
      </w:r>
    </w:p>
    <w:p w14:paraId="24F144C0" w14:textId="72AD9841" w:rsidR="00A64C06" w:rsidRPr="00BE3C34" w:rsidRDefault="00A64C06" w:rsidP="00A64C06">
      <w:pPr>
        <w:shd w:val="clear" w:color="auto" w:fill="FFFFFF"/>
        <w:spacing w:after="0"/>
        <w:ind w:firstLine="708"/>
        <w:jc w:val="both"/>
        <w:textAlignment w:val="baseline"/>
        <w:rPr>
          <w:rStyle w:val="fontstyle01"/>
          <w:rFonts w:ascii="Times New Roman" w:hAnsi="Times New Roman" w:cs="Times New Roman"/>
          <w:sz w:val="30"/>
          <w:szCs w:val="30"/>
        </w:rPr>
      </w:pPr>
      <w:r w:rsidRPr="00BE3C34">
        <w:rPr>
          <w:rFonts w:ascii="Times New Roman" w:eastAsia="Times New Roman" w:hAnsi="Times New Roman" w:cs="Times New Roman"/>
          <w:color w:val="222222"/>
          <w:sz w:val="30"/>
          <w:szCs w:val="30"/>
          <w:lang w:eastAsia="ru-RU"/>
        </w:rPr>
        <w:t xml:space="preserve">Такими мерами в числе прочих являются наши рекомендации. </w:t>
      </w:r>
      <w:r w:rsidRPr="00BE3C34">
        <w:rPr>
          <w:rStyle w:val="fontstyle01"/>
          <w:rFonts w:ascii="Times New Roman" w:hAnsi="Times New Roman" w:cs="Times New Roman"/>
          <w:sz w:val="30"/>
          <w:szCs w:val="30"/>
        </w:rPr>
        <w:t xml:space="preserve">В отчетном периоде подготовлено 111 предложений, из которых </w:t>
      </w:r>
      <w:r w:rsidR="0025567E" w:rsidRPr="00BE3C34">
        <w:rPr>
          <w:rStyle w:val="fontstyle01"/>
          <w:rFonts w:ascii="Times New Roman" w:hAnsi="Times New Roman" w:cs="Times New Roman"/>
          <w:sz w:val="30"/>
          <w:szCs w:val="30"/>
        </w:rPr>
        <w:t>45</w:t>
      </w:r>
      <w:r w:rsidRPr="00BE3C34">
        <w:rPr>
          <w:rStyle w:val="fontstyle01"/>
          <w:rFonts w:ascii="Times New Roman" w:hAnsi="Times New Roman" w:cs="Times New Roman"/>
          <w:sz w:val="30"/>
          <w:szCs w:val="30"/>
        </w:rPr>
        <w:t xml:space="preserve"> учтено объектами контроля (41%), в том числе приняты 8 правовых актов города.</w:t>
      </w:r>
    </w:p>
    <w:p w14:paraId="1BE40C6B" w14:textId="77777777" w:rsidR="00016BA0" w:rsidRPr="00016BA0" w:rsidRDefault="00016BA0" w:rsidP="00A64C06">
      <w:pPr>
        <w:shd w:val="clear" w:color="auto" w:fill="FFFFFF"/>
        <w:spacing w:after="0"/>
        <w:ind w:firstLine="708"/>
        <w:jc w:val="both"/>
        <w:textAlignment w:val="baseline"/>
        <w:rPr>
          <w:rStyle w:val="fontstyle01"/>
          <w:rFonts w:ascii="Times New Roman" w:hAnsi="Times New Roman" w:cs="Times New Roman"/>
          <w:sz w:val="12"/>
          <w:szCs w:val="12"/>
        </w:rPr>
      </w:pPr>
    </w:p>
    <w:p w14:paraId="0E2EF11C" w14:textId="01316524" w:rsidR="00016BA0" w:rsidRDefault="00016BA0" w:rsidP="00016BA0">
      <w:pPr>
        <w:shd w:val="clear" w:color="auto" w:fill="FFFFFF"/>
        <w:spacing w:after="0"/>
        <w:jc w:val="center"/>
        <w:textAlignment w:val="baseline"/>
        <w:rPr>
          <w:rStyle w:val="fontstyle01"/>
          <w:rFonts w:ascii="Times New Roman" w:hAnsi="Times New Roman" w:cs="Times New Roman"/>
          <w:sz w:val="30"/>
          <w:szCs w:val="30"/>
        </w:rPr>
      </w:pPr>
      <w:r w:rsidRPr="00016BA0">
        <w:rPr>
          <w:rStyle w:val="fontstyle01"/>
          <w:rFonts w:ascii="Times New Roman" w:hAnsi="Times New Roman" w:cs="Times New Roman"/>
          <w:sz w:val="30"/>
          <w:szCs w:val="30"/>
        </w:rPr>
        <w:drawing>
          <wp:inline distT="0" distB="0" distL="0" distR="0" wp14:anchorId="22514F7B" wp14:editId="7827A898">
            <wp:extent cx="5742305" cy="2362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19" t="14722" r="4052" b="16367"/>
                    <a:stretch/>
                  </pic:blipFill>
                  <pic:spPr bwMode="auto">
                    <a:xfrm>
                      <a:off x="0" y="0"/>
                      <a:ext cx="5744964" cy="2363294"/>
                    </a:xfrm>
                    <a:prstGeom prst="rect">
                      <a:avLst/>
                    </a:prstGeom>
                    <a:ln>
                      <a:noFill/>
                    </a:ln>
                    <a:extLst>
                      <a:ext uri="{53640926-AAD7-44D8-BBD7-CCE9431645EC}">
                        <a14:shadowObscured xmlns:a14="http://schemas.microsoft.com/office/drawing/2010/main"/>
                      </a:ext>
                    </a:extLst>
                  </pic:spPr>
                </pic:pic>
              </a:graphicData>
            </a:graphic>
          </wp:inline>
        </w:drawing>
      </w:r>
    </w:p>
    <w:p w14:paraId="3F428C08" w14:textId="77777777" w:rsidR="00016BA0" w:rsidRPr="00016BA0" w:rsidRDefault="00016BA0" w:rsidP="00A64C06">
      <w:pPr>
        <w:shd w:val="clear" w:color="auto" w:fill="FFFFFF"/>
        <w:spacing w:after="0"/>
        <w:ind w:firstLine="708"/>
        <w:jc w:val="both"/>
        <w:textAlignment w:val="baseline"/>
        <w:rPr>
          <w:rStyle w:val="fontstyle01"/>
          <w:rFonts w:ascii="Times New Roman" w:hAnsi="Times New Roman" w:cs="Times New Roman"/>
          <w:sz w:val="12"/>
          <w:szCs w:val="12"/>
        </w:rPr>
      </w:pPr>
    </w:p>
    <w:p w14:paraId="56E73D42" w14:textId="4D861253" w:rsidR="00A64C06" w:rsidRPr="00BE3C34" w:rsidRDefault="00A64C06" w:rsidP="00A64C06">
      <w:pPr>
        <w:shd w:val="clear" w:color="auto" w:fill="FFFFFF"/>
        <w:spacing w:after="0"/>
        <w:ind w:firstLine="708"/>
        <w:jc w:val="both"/>
        <w:textAlignment w:val="baseline"/>
        <w:rPr>
          <w:rStyle w:val="fontstyle01"/>
          <w:rFonts w:ascii="Times New Roman" w:hAnsi="Times New Roman" w:cs="Times New Roman"/>
          <w:sz w:val="30"/>
          <w:szCs w:val="30"/>
        </w:rPr>
      </w:pPr>
      <w:r w:rsidRPr="00BE3C34">
        <w:rPr>
          <w:rStyle w:val="fontstyle01"/>
          <w:rFonts w:ascii="Times New Roman" w:hAnsi="Times New Roman" w:cs="Times New Roman"/>
          <w:sz w:val="30"/>
          <w:szCs w:val="30"/>
        </w:rPr>
        <w:t xml:space="preserve">Всего на контроле Палаты в 2024 году было 793 рекомендации, выработанных по результатам экспертиз и проверок за пять лет, то есть </w:t>
      </w:r>
      <w:r w:rsidR="00BE3C34" w:rsidRPr="00BE3C34">
        <w:rPr>
          <w:rStyle w:val="fontstyle01"/>
          <w:rFonts w:ascii="Times New Roman" w:hAnsi="Times New Roman" w:cs="Times New Roman"/>
          <w:sz w:val="30"/>
          <w:szCs w:val="30"/>
        </w:rPr>
        <w:br/>
      </w:r>
      <w:r w:rsidRPr="00BE3C34">
        <w:rPr>
          <w:rStyle w:val="fontstyle01"/>
          <w:rFonts w:ascii="Times New Roman" w:hAnsi="Times New Roman" w:cs="Times New Roman"/>
          <w:sz w:val="30"/>
          <w:szCs w:val="30"/>
        </w:rPr>
        <w:t xml:space="preserve">с 2020 года. </w:t>
      </w:r>
    </w:p>
    <w:p w14:paraId="00260012" w14:textId="0A330F44" w:rsidR="00A64C06" w:rsidRPr="00BE3C34" w:rsidRDefault="00564391" w:rsidP="00A64C06">
      <w:pPr>
        <w:shd w:val="clear" w:color="auto" w:fill="FFFFFF"/>
        <w:spacing w:after="0"/>
        <w:ind w:firstLine="708"/>
        <w:jc w:val="both"/>
        <w:textAlignment w:val="baseline"/>
        <w:rPr>
          <w:rStyle w:val="fontstyle01"/>
          <w:rFonts w:ascii="Times New Roman" w:hAnsi="Times New Roman" w:cs="Times New Roman"/>
          <w:sz w:val="30"/>
          <w:szCs w:val="30"/>
        </w:rPr>
      </w:pPr>
      <w:r>
        <w:rPr>
          <w:rStyle w:val="fontstyle01"/>
          <w:rFonts w:ascii="Times New Roman" w:hAnsi="Times New Roman" w:cs="Times New Roman"/>
          <w:sz w:val="30"/>
          <w:szCs w:val="30"/>
        </w:rPr>
        <w:t>П</w:t>
      </w:r>
      <w:r w:rsidRPr="00BE3C34">
        <w:rPr>
          <w:rStyle w:val="fontstyle01"/>
          <w:rFonts w:ascii="Times New Roman" w:hAnsi="Times New Roman" w:cs="Times New Roman"/>
          <w:sz w:val="30"/>
          <w:szCs w:val="30"/>
        </w:rPr>
        <w:t>ланомерн</w:t>
      </w:r>
      <w:r>
        <w:rPr>
          <w:rStyle w:val="fontstyle01"/>
          <w:rFonts w:ascii="Times New Roman" w:hAnsi="Times New Roman" w:cs="Times New Roman"/>
          <w:sz w:val="30"/>
          <w:szCs w:val="30"/>
        </w:rPr>
        <w:t>ая</w:t>
      </w:r>
      <w:r w:rsidRPr="00BE3C34">
        <w:rPr>
          <w:rStyle w:val="fontstyle01"/>
          <w:rFonts w:ascii="Times New Roman" w:hAnsi="Times New Roman" w:cs="Times New Roman"/>
          <w:sz w:val="30"/>
          <w:szCs w:val="30"/>
        </w:rPr>
        <w:t xml:space="preserve"> работ</w:t>
      </w:r>
      <w:r>
        <w:rPr>
          <w:rStyle w:val="fontstyle01"/>
          <w:rFonts w:ascii="Times New Roman" w:hAnsi="Times New Roman" w:cs="Times New Roman"/>
          <w:sz w:val="30"/>
          <w:szCs w:val="30"/>
        </w:rPr>
        <w:t>а</w:t>
      </w:r>
      <w:r w:rsidRPr="00BE3C34">
        <w:rPr>
          <w:rStyle w:val="fontstyle01"/>
          <w:rFonts w:ascii="Times New Roman" w:hAnsi="Times New Roman" w:cs="Times New Roman"/>
          <w:sz w:val="30"/>
          <w:szCs w:val="30"/>
        </w:rPr>
        <w:t xml:space="preserve"> </w:t>
      </w:r>
      <w:r w:rsidR="00A64C06" w:rsidRPr="00BE3C34">
        <w:rPr>
          <w:rStyle w:val="fontstyle01"/>
          <w:rFonts w:ascii="Times New Roman" w:hAnsi="Times New Roman" w:cs="Times New Roman"/>
          <w:sz w:val="30"/>
          <w:szCs w:val="30"/>
        </w:rPr>
        <w:t xml:space="preserve">инспекциями Палаты в течение отчетного года </w:t>
      </w:r>
      <w:r>
        <w:rPr>
          <w:rStyle w:val="fontstyle01"/>
          <w:rFonts w:ascii="Times New Roman" w:hAnsi="Times New Roman" w:cs="Times New Roman"/>
          <w:sz w:val="30"/>
          <w:szCs w:val="30"/>
        </w:rPr>
        <w:br/>
        <w:t xml:space="preserve">по </w:t>
      </w:r>
      <w:r w:rsidR="00A64C06" w:rsidRPr="00BE3C34">
        <w:rPr>
          <w:rStyle w:val="fontstyle01"/>
          <w:rFonts w:ascii="Times New Roman" w:hAnsi="Times New Roman" w:cs="Times New Roman"/>
          <w:sz w:val="30"/>
          <w:szCs w:val="30"/>
        </w:rPr>
        <w:t xml:space="preserve">оценке каждого рекомендованного предложения и проработка </w:t>
      </w:r>
      <w:r w:rsidR="00136B6D">
        <w:rPr>
          <w:rStyle w:val="fontstyle01"/>
          <w:rFonts w:ascii="Times New Roman" w:hAnsi="Times New Roman" w:cs="Times New Roman"/>
          <w:sz w:val="30"/>
          <w:szCs w:val="30"/>
        </w:rPr>
        <w:br/>
      </w:r>
      <w:r w:rsidR="00A64C06" w:rsidRPr="00BE3C34">
        <w:rPr>
          <w:rStyle w:val="fontstyle01"/>
          <w:rFonts w:ascii="Times New Roman" w:hAnsi="Times New Roman" w:cs="Times New Roman"/>
          <w:sz w:val="30"/>
          <w:szCs w:val="30"/>
        </w:rPr>
        <w:t>их с объектами контроля позволили в установленном порядке на серии Коллегий Палаты определить ключевые вопросы</w:t>
      </w:r>
      <w:r w:rsidR="00136B6D">
        <w:rPr>
          <w:rStyle w:val="fontstyle01"/>
          <w:rFonts w:ascii="Times New Roman" w:hAnsi="Times New Roman" w:cs="Times New Roman"/>
          <w:sz w:val="30"/>
          <w:szCs w:val="30"/>
        </w:rPr>
        <w:t>,</w:t>
      </w:r>
      <w:r w:rsidR="00A64C06" w:rsidRPr="00BE3C34">
        <w:rPr>
          <w:rStyle w:val="fontstyle01"/>
          <w:rFonts w:ascii="Times New Roman" w:hAnsi="Times New Roman" w:cs="Times New Roman"/>
          <w:sz w:val="30"/>
          <w:szCs w:val="30"/>
        </w:rPr>
        <w:t xml:space="preserve"> работу над которыми следует продолжить. </w:t>
      </w:r>
    </w:p>
    <w:p w14:paraId="4CDD6604" w14:textId="79EB7225" w:rsidR="00A64C06" w:rsidRPr="00BE3C34" w:rsidRDefault="00A64C06" w:rsidP="00A64C06">
      <w:pPr>
        <w:shd w:val="clear" w:color="auto" w:fill="FFFFFF"/>
        <w:spacing w:after="0"/>
        <w:ind w:firstLine="708"/>
        <w:jc w:val="both"/>
        <w:textAlignment w:val="baseline"/>
        <w:rPr>
          <w:sz w:val="30"/>
          <w:szCs w:val="30"/>
        </w:rPr>
      </w:pPr>
      <w:r>
        <w:rPr>
          <w:rStyle w:val="fontstyle01"/>
          <w:rFonts w:ascii="Times New Roman" w:hAnsi="Times New Roman"/>
          <w:sz w:val="30"/>
          <w:szCs w:val="30"/>
        </w:rPr>
        <w:t xml:space="preserve">Хочу поблагодарить руководителей </w:t>
      </w:r>
      <w:r w:rsidR="00564391">
        <w:rPr>
          <w:rStyle w:val="fontstyle01"/>
          <w:rFonts w:ascii="Times New Roman" w:hAnsi="Times New Roman"/>
          <w:sz w:val="30"/>
          <w:szCs w:val="30"/>
        </w:rPr>
        <w:t xml:space="preserve">города, </w:t>
      </w:r>
      <w:r>
        <w:rPr>
          <w:rStyle w:val="fontstyle01"/>
          <w:rFonts w:ascii="Times New Roman" w:hAnsi="Times New Roman"/>
          <w:sz w:val="30"/>
          <w:szCs w:val="30"/>
        </w:rPr>
        <w:t>управлений и департаментов администрации города</w:t>
      </w:r>
      <w:r w:rsidR="00F70ACE">
        <w:rPr>
          <w:rStyle w:val="fontstyle01"/>
          <w:rFonts w:ascii="Times New Roman" w:hAnsi="Times New Roman"/>
          <w:sz w:val="30"/>
          <w:szCs w:val="30"/>
        </w:rPr>
        <w:t>,</w:t>
      </w:r>
      <w:r>
        <w:rPr>
          <w:rStyle w:val="fontstyle01"/>
          <w:rFonts w:ascii="Times New Roman" w:hAnsi="Times New Roman"/>
          <w:sz w:val="30"/>
          <w:szCs w:val="30"/>
        </w:rPr>
        <w:t xml:space="preserve"> </w:t>
      </w:r>
      <w:r w:rsidR="00F70ACE">
        <w:rPr>
          <w:rStyle w:val="fontstyle01"/>
          <w:rFonts w:ascii="Times New Roman" w:hAnsi="Times New Roman"/>
          <w:sz w:val="30"/>
          <w:szCs w:val="30"/>
        </w:rPr>
        <w:t xml:space="preserve">коллег </w:t>
      </w:r>
      <w:r>
        <w:rPr>
          <w:rStyle w:val="fontstyle01"/>
          <w:rFonts w:ascii="Times New Roman" w:hAnsi="Times New Roman"/>
          <w:sz w:val="30"/>
          <w:szCs w:val="30"/>
        </w:rPr>
        <w:t xml:space="preserve">за высокое качество подготовки по каждому вопросу, </w:t>
      </w:r>
      <w:r w:rsidRPr="00BE3C34">
        <w:rPr>
          <w:rStyle w:val="fontstyle01"/>
          <w:rFonts w:ascii="Times New Roman" w:hAnsi="Times New Roman"/>
          <w:color w:val="auto"/>
          <w:sz w:val="30"/>
          <w:szCs w:val="30"/>
        </w:rPr>
        <w:t xml:space="preserve">что позволило принять в статусе выполненных 707 рекомендаций прошлых периодов. 86 предложений остаются в работе по наиболее </w:t>
      </w:r>
      <w:r w:rsidR="00663551" w:rsidRPr="00BE3C34">
        <w:rPr>
          <w:rStyle w:val="fontstyle01"/>
          <w:rFonts w:ascii="Times New Roman" w:hAnsi="Times New Roman"/>
          <w:color w:val="auto"/>
          <w:sz w:val="30"/>
          <w:szCs w:val="30"/>
        </w:rPr>
        <w:t xml:space="preserve">сложным </w:t>
      </w:r>
      <w:r w:rsidRPr="00BE3C34">
        <w:rPr>
          <w:rStyle w:val="fontstyle01"/>
          <w:rFonts w:ascii="Times New Roman" w:hAnsi="Times New Roman"/>
          <w:color w:val="auto"/>
          <w:sz w:val="30"/>
          <w:szCs w:val="30"/>
        </w:rPr>
        <w:t>вопросам.</w:t>
      </w:r>
    </w:p>
    <w:p w14:paraId="54F6A866" w14:textId="776BC8BB" w:rsidR="00CB485C" w:rsidRDefault="00AF0E20" w:rsidP="00B17A70">
      <w:pPr>
        <w:widowControl w:val="0"/>
        <w:autoSpaceDE w:val="0"/>
        <w:autoSpaceDN w:val="0"/>
        <w:adjustRightInd w:val="0"/>
        <w:spacing w:after="0"/>
        <w:ind w:firstLine="567"/>
        <w:jc w:val="both"/>
        <w:rPr>
          <w:rStyle w:val="fontstyle01"/>
          <w:rFonts w:ascii="Times New Roman" w:hAnsi="Times New Roman" w:cs="Times New Roman"/>
          <w:sz w:val="30"/>
          <w:szCs w:val="30"/>
        </w:rPr>
      </w:pPr>
      <w:r>
        <w:rPr>
          <w:rStyle w:val="fontstyle01"/>
          <w:rFonts w:ascii="Times New Roman" w:hAnsi="Times New Roman" w:cs="Times New Roman"/>
          <w:sz w:val="30"/>
          <w:szCs w:val="30"/>
        </w:rPr>
        <w:t xml:space="preserve">На контроле Палаты остаются рекомендации по 30 контрольным </w:t>
      </w:r>
      <w:r w:rsidR="00152308">
        <w:rPr>
          <w:rStyle w:val="fontstyle01"/>
          <w:rFonts w:ascii="Times New Roman" w:hAnsi="Times New Roman" w:cs="Times New Roman"/>
          <w:sz w:val="30"/>
          <w:szCs w:val="30"/>
        </w:rPr>
        <w:br/>
      </w:r>
      <w:r>
        <w:rPr>
          <w:rStyle w:val="fontstyle01"/>
          <w:rFonts w:ascii="Times New Roman" w:hAnsi="Times New Roman" w:cs="Times New Roman"/>
          <w:sz w:val="30"/>
          <w:szCs w:val="30"/>
        </w:rPr>
        <w:t xml:space="preserve">и экспертно-аналитическим мероприятиям. Они касаются как правового регулирования, актуализации документов стратегического планирования, так </w:t>
      </w:r>
      <w:r>
        <w:rPr>
          <w:rStyle w:val="fontstyle01"/>
          <w:rFonts w:ascii="Times New Roman" w:hAnsi="Times New Roman" w:cs="Times New Roman"/>
          <w:sz w:val="30"/>
          <w:szCs w:val="30"/>
        </w:rPr>
        <w:br/>
        <w:t>и конкретных управленческих действий. Примеры на слайде, более подробная информация – в приложении 6 к Отчету о деятельности Палаты.</w:t>
      </w:r>
    </w:p>
    <w:p w14:paraId="55C488B1" w14:textId="1B6ABBCE" w:rsidR="00E07F63" w:rsidRPr="00704A9E" w:rsidRDefault="00152308" w:rsidP="00152308">
      <w:pPr>
        <w:widowControl w:val="0"/>
        <w:autoSpaceDE w:val="0"/>
        <w:autoSpaceDN w:val="0"/>
        <w:adjustRightInd w:val="0"/>
        <w:spacing w:after="0"/>
        <w:jc w:val="center"/>
        <w:rPr>
          <w:rStyle w:val="fontstyle01"/>
          <w:rFonts w:ascii="Times New Roman" w:hAnsi="Times New Roman" w:cs="Times New Roman"/>
          <w:sz w:val="30"/>
          <w:szCs w:val="30"/>
          <w:highlight w:val="yellow"/>
        </w:rPr>
      </w:pPr>
      <w:r w:rsidRPr="00704A9E">
        <w:rPr>
          <w:rStyle w:val="fontstyle01"/>
          <w:rFonts w:ascii="Times New Roman" w:hAnsi="Times New Roman" w:cs="Times New Roman"/>
          <w:sz w:val="30"/>
          <w:szCs w:val="30"/>
        </w:rPr>
        <w:lastRenderedPageBreak/>
        <w:drawing>
          <wp:inline distT="0" distB="0" distL="0" distR="0" wp14:anchorId="23922B6A" wp14:editId="39983450">
            <wp:extent cx="6096851"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14:paraId="68B396BE" w14:textId="77777777" w:rsidR="00704A9E" w:rsidRPr="00704A9E" w:rsidRDefault="00704A9E" w:rsidP="00152308">
      <w:pPr>
        <w:widowControl w:val="0"/>
        <w:autoSpaceDE w:val="0"/>
        <w:autoSpaceDN w:val="0"/>
        <w:adjustRightInd w:val="0"/>
        <w:spacing w:after="0"/>
        <w:jc w:val="center"/>
        <w:rPr>
          <w:rStyle w:val="fontstyle01"/>
          <w:rFonts w:ascii="Times New Roman" w:hAnsi="Times New Roman" w:cs="Times New Roman"/>
          <w:b/>
          <w:sz w:val="12"/>
          <w:szCs w:val="12"/>
          <w:highlight w:val="yellow"/>
          <w:u w:val="single"/>
        </w:rPr>
      </w:pPr>
    </w:p>
    <w:p w14:paraId="61F647DB" w14:textId="14A08398" w:rsidR="00152308" w:rsidRDefault="00152308" w:rsidP="00152308">
      <w:pPr>
        <w:widowControl w:val="0"/>
        <w:autoSpaceDE w:val="0"/>
        <w:autoSpaceDN w:val="0"/>
        <w:adjustRightInd w:val="0"/>
        <w:spacing w:after="0"/>
        <w:ind w:firstLine="567"/>
        <w:jc w:val="both"/>
        <w:rPr>
          <w:rStyle w:val="fontstyle01"/>
          <w:rFonts w:ascii="Times New Roman" w:hAnsi="Times New Roman" w:cs="Times New Roman"/>
          <w:sz w:val="30"/>
          <w:szCs w:val="30"/>
        </w:rPr>
      </w:pPr>
      <w:r w:rsidRPr="001432EB">
        <w:rPr>
          <w:rStyle w:val="fontstyle01"/>
          <w:rFonts w:ascii="Times New Roman" w:hAnsi="Times New Roman" w:cs="Times New Roman"/>
          <w:sz w:val="30"/>
          <w:szCs w:val="30"/>
        </w:rPr>
        <w:t xml:space="preserve">Исполнение Палатой полномочий в рамках бюджетного процесса города, </w:t>
      </w:r>
      <w:r>
        <w:rPr>
          <w:rStyle w:val="fontstyle01"/>
          <w:rFonts w:ascii="Times New Roman" w:hAnsi="Times New Roman" w:cs="Times New Roman"/>
          <w:sz w:val="30"/>
          <w:szCs w:val="30"/>
        </w:rPr>
        <w:br/>
      </w:r>
      <w:r w:rsidRPr="001432EB">
        <w:rPr>
          <w:rStyle w:val="fontstyle01"/>
          <w:rFonts w:ascii="Times New Roman" w:hAnsi="Times New Roman" w:cs="Times New Roman"/>
          <w:sz w:val="30"/>
          <w:szCs w:val="30"/>
        </w:rPr>
        <w:t>в ходе предварительного и последующего контроля, также имеет превентивный характер.</w:t>
      </w:r>
      <w:r>
        <w:rPr>
          <w:rStyle w:val="fontstyle01"/>
          <w:rFonts w:ascii="Times New Roman" w:hAnsi="Times New Roman" w:cs="Times New Roman"/>
          <w:sz w:val="30"/>
          <w:szCs w:val="30"/>
        </w:rPr>
        <w:t xml:space="preserve"> </w:t>
      </w:r>
    </w:p>
    <w:p w14:paraId="6FBCE0B7" w14:textId="6870DACA" w:rsidR="00637766" w:rsidRDefault="00637766" w:rsidP="00637766">
      <w:pPr>
        <w:widowControl w:val="0"/>
        <w:spacing w:after="0"/>
        <w:ind w:firstLine="709"/>
        <w:jc w:val="both"/>
        <w:rPr>
          <w:rStyle w:val="fontstyle01"/>
          <w:rFonts w:ascii="Times New Roman" w:hAnsi="Times New Roman" w:cs="Times New Roman"/>
          <w:sz w:val="30"/>
          <w:szCs w:val="30"/>
        </w:rPr>
      </w:pPr>
      <w:r w:rsidRPr="00637766">
        <w:rPr>
          <w:rStyle w:val="fontstyle01"/>
          <w:rFonts w:ascii="Times New Roman" w:hAnsi="Times New Roman" w:cs="Times New Roman"/>
          <w:sz w:val="30"/>
          <w:szCs w:val="30"/>
        </w:rPr>
        <w:t>Не оста</w:t>
      </w:r>
      <w:r>
        <w:rPr>
          <w:rStyle w:val="fontstyle01"/>
          <w:rFonts w:ascii="Times New Roman" w:hAnsi="Times New Roman" w:cs="Times New Roman"/>
          <w:sz w:val="30"/>
          <w:szCs w:val="30"/>
        </w:rPr>
        <w:t>ется</w:t>
      </w:r>
      <w:r w:rsidRPr="00637766">
        <w:rPr>
          <w:rStyle w:val="fontstyle01"/>
          <w:rFonts w:ascii="Times New Roman" w:hAnsi="Times New Roman" w:cs="Times New Roman"/>
          <w:sz w:val="30"/>
          <w:szCs w:val="30"/>
        </w:rPr>
        <w:t xml:space="preserve"> Палата в стороне от экспертизы изменений, вносимых </w:t>
      </w:r>
      <w:r w:rsidR="00704A9E">
        <w:rPr>
          <w:rStyle w:val="fontstyle01"/>
          <w:rFonts w:ascii="Times New Roman" w:hAnsi="Times New Roman" w:cs="Times New Roman"/>
          <w:sz w:val="30"/>
          <w:szCs w:val="30"/>
        </w:rPr>
        <w:br/>
      </w:r>
      <w:r w:rsidRPr="00637766">
        <w:rPr>
          <w:rStyle w:val="fontstyle01"/>
          <w:rFonts w:ascii="Times New Roman" w:hAnsi="Times New Roman" w:cs="Times New Roman"/>
          <w:sz w:val="30"/>
          <w:szCs w:val="30"/>
        </w:rPr>
        <w:t>в муниципальные программы.</w:t>
      </w:r>
      <w:r>
        <w:rPr>
          <w:rStyle w:val="fontstyle01"/>
          <w:rFonts w:ascii="Times New Roman" w:hAnsi="Times New Roman" w:cs="Times New Roman"/>
          <w:b/>
          <w:sz w:val="30"/>
          <w:szCs w:val="30"/>
        </w:rPr>
        <w:t xml:space="preserve"> </w:t>
      </w:r>
      <w:r w:rsidRPr="00637766">
        <w:rPr>
          <w:rStyle w:val="fontstyle01"/>
          <w:rFonts w:ascii="Times New Roman" w:hAnsi="Times New Roman" w:cs="Times New Roman"/>
          <w:sz w:val="30"/>
          <w:szCs w:val="30"/>
        </w:rPr>
        <w:t xml:space="preserve">По-прежнему мы их рассматриваем, высказываем замечания и рекомендации. </w:t>
      </w:r>
    </w:p>
    <w:p w14:paraId="26278153" w14:textId="77777777" w:rsidR="00704A9E" w:rsidRPr="00704A9E" w:rsidRDefault="00704A9E" w:rsidP="00637766">
      <w:pPr>
        <w:widowControl w:val="0"/>
        <w:spacing w:after="0"/>
        <w:ind w:firstLine="709"/>
        <w:jc w:val="both"/>
        <w:rPr>
          <w:rStyle w:val="fontstyle01"/>
          <w:rFonts w:ascii="Times New Roman" w:hAnsi="Times New Roman"/>
          <w:noProof/>
          <w:sz w:val="12"/>
          <w:szCs w:val="12"/>
          <w:lang w:eastAsia="ru-RU"/>
        </w:rPr>
      </w:pPr>
    </w:p>
    <w:p w14:paraId="4815B415" w14:textId="3F832B78" w:rsidR="00704A9E" w:rsidRDefault="00704A9E" w:rsidP="00A45BA1">
      <w:pPr>
        <w:widowControl w:val="0"/>
        <w:spacing w:after="0"/>
        <w:jc w:val="center"/>
        <w:rPr>
          <w:rStyle w:val="fontstyle01"/>
          <w:rFonts w:ascii="Times New Roman" w:hAnsi="Times New Roman"/>
          <w:sz w:val="30"/>
          <w:szCs w:val="30"/>
        </w:rPr>
      </w:pPr>
      <w:bookmarkStart w:id="0" w:name="_GoBack"/>
      <w:r>
        <w:rPr>
          <w:rStyle w:val="fontstyle01"/>
          <w:rFonts w:ascii="Times New Roman" w:hAnsi="Times New Roman"/>
          <w:noProof/>
          <w:sz w:val="30"/>
          <w:szCs w:val="30"/>
          <w:lang w:eastAsia="ru-RU"/>
        </w:rPr>
        <w:drawing>
          <wp:inline distT="0" distB="0" distL="0" distR="0" wp14:anchorId="2CC8A723" wp14:editId="3019FFAD">
            <wp:extent cx="4295086" cy="25647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499" t="11109" r="8759"/>
                    <a:stretch/>
                  </pic:blipFill>
                  <pic:spPr bwMode="auto">
                    <a:xfrm>
                      <a:off x="0" y="0"/>
                      <a:ext cx="4316731" cy="257769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61A471EB" w14:textId="77777777" w:rsidR="00704A9E" w:rsidRPr="00704A9E" w:rsidRDefault="00704A9E" w:rsidP="00637766">
      <w:pPr>
        <w:widowControl w:val="0"/>
        <w:spacing w:after="0"/>
        <w:ind w:firstLine="709"/>
        <w:jc w:val="both"/>
        <w:rPr>
          <w:rStyle w:val="fontstyle01"/>
          <w:rFonts w:ascii="Times New Roman" w:hAnsi="Times New Roman" w:cs="Times New Roman"/>
          <w:sz w:val="12"/>
          <w:szCs w:val="12"/>
        </w:rPr>
      </w:pPr>
    </w:p>
    <w:p w14:paraId="70194F42" w14:textId="03813620" w:rsidR="00704A9E" w:rsidRDefault="00704A9E" w:rsidP="00637766">
      <w:pPr>
        <w:widowControl w:val="0"/>
        <w:spacing w:after="0"/>
        <w:ind w:firstLine="709"/>
        <w:jc w:val="both"/>
        <w:rPr>
          <w:rStyle w:val="fontstyle01"/>
          <w:rFonts w:ascii="Times New Roman" w:hAnsi="Times New Roman"/>
          <w:sz w:val="30"/>
          <w:szCs w:val="30"/>
        </w:rPr>
      </w:pPr>
      <w:r w:rsidRPr="00637766">
        <w:rPr>
          <w:rStyle w:val="fontstyle01"/>
          <w:rFonts w:ascii="Times New Roman" w:hAnsi="Times New Roman" w:cs="Times New Roman"/>
          <w:sz w:val="30"/>
          <w:szCs w:val="30"/>
        </w:rPr>
        <w:t>Но главным вопросом в этой части остается переход на новую систему формирования и реализации муниципальных программ п</w:t>
      </w:r>
      <w:r>
        <w:rPr>
          <w:rStyle w:val="fontstyle01"/>
          <w:rFonts w:ascii="Times New Roman" w:hAnsi="Times New Roman" w:cs="Times New Roman"/>
          <w:sz w:val="30"/>
          <w:szCs w:val="30"/>
        </w:rPr>
        <w:t>о Методическим рекомендациям Минфина и Минэкономразвития России</w:t>
      </w:r>
      <w:r>
        <w:rPr>
          <w:rStyle w:val="fontstyle01"/>
          <w:rFonts w:ascii="Times New Roman" w:hAnsi="Times New Roman" w:cs="Times New Roman"/>
          <w:sz w:val="30"/>
          <w:szCs w:val="30"/>
        </w:rPr>
        <w:t xml:space="preserve"> от 06.02.2023</w:t>
      </w:r>
      <w:r>
        <w:rPr>
          <w:rStyle w:val="fontstyle01"/>
          <w:rFonts w:ascii="Times New Roman" w:hAnsi="Times New Roman" w:cs="Times New Roman"/>
          <w:sz w:val="30"/>
          <w:szCs w:val="30"/>
        </w:rPr>
        <w:t>.</w:t>
      </w:r>
    </w:p>
    <w:p w14:paraId="3C05B455" w14:textId="24B93454" w:rsidR="00637766" w:rsidRDefault="00BF2763" w:rsidP="00637766">
      <w:pPr>
        <w:widowControl w:val="0"/>
        <w:spacing w:after="0"/>
        <w:ind w:firstLine="709"/>
        <w:jc w:val="both"/>
        <w:rPr>
          <w:rStyle w:val="fontstyle01"/>
          <w:rFonts w:ascii="Times New Roman" w:hAnsi="Times New Roman" w:cs="Times New Roman"/>
          <w:sz w:val="30"/>
          <w:szCs w:val="30"/>
        </w:rPr>
      </w:pPr>
      <w:r w:rsidRPr="00BF2763">
        <w:rPr>
          <w:rStyle w:val="fontstyle01"/>
          <w:rFonts w:ascii="Times New Roman" w:hAnsi="Times New Roman"/>
          <w:sz w:val="30"/>
          <w:szCs w:val="30"/>
        </w:rPr>
        <w:t>В</w:t>
      </w:r>
      <w:r w:rsidR="00637766" w:rsidRPr="00BF2763">
        <w:rPr>
          <w:rStyle w:val="fontstyle01"/>
          <w:rFonts w:ascii="Times New Roman" w:hAnsi="Times New Roman"/>
          <w:sz w:val="30"/>
          <w:szCs w:val="30"/>
        </w:rPr>
        <w:t xml:space="preserve"> течении 2024 года проводилась совместная работа органов администрации города с КСП по вопросу перехода на проектно-процессный </w:t>
      </w:r>
      <w:r w:rsidR="00637766" w:rsidRPr="00BF2763">
        <w:rPr>
          <w:rStyle w:val="fontstyle01"/>
          <w:rFonts w:ascii="Times New Roman" w:hAnsi="Times New Roman"/>
          <w:sz w:val="30"/>
          <w:szCs w:val="30"/>
        </w:rPr>
        <w:lastRenderedPageBreak/>
        <w:t xml:space="preserve">принцип формирования МП с учетом </w:t>
      </w:r>
      <w:r>
        <w:rPr>
          <w:rStyle w:val="fontstyle01"/>
          <w:rFonts w:ascii="Times New Roman" w:hAnsi="Times New Roman"/>
          <w:sz w:val="30"/>
          <w:szCs w:val="30"/>
        </w:rPr>
        <w:t xml:space="preserve">новых </w:t>
      </w:r>
      <w:r w:rsidR="00637766" w:rsidRPr="00BF2763">
        <w:rPr>
          <w:rStyle w:val="fontstyle01"/>
          <w:rFonts w:ascii="Times New Roman" w:hAnsi="Times New Roman"/>
          <w:sz w:val="30"/>
          <w:szCs w:val="30"/>
        </w:rPr>
        <w:t>подходов и лучших муниципальных практик РФ.</w:t>
      </w:r>
    </w:p>
    <w:p w14:paraId="41E3F16D" w14:textId="77777777" w:rsidR="00637766" w:rsidRDefault="006817CE" w:rsidP="006817CE">
      <w:pPr>
        <w:widowControl w:val="0"/>
        <w:spacing w:after="0"/>
        <w:ind w:firstLine="709"/>
        <w:jc w:val="both"/>
        <w:rPr>
          <w:rStyle w:val="fontstyle01"/>
          <w:rFonts w:ascii="Times New Roman" w:hAnsi="Times New Roman"/>
          <w:sz w:val="30"/>
          <w:szCs w:val="30"/>
        </w:rPr>
      </w:pPr>
      <w:r w:rsidRPr="006817CE">
        <w:rPr>
          <w:rStyle w:val="fontstyle01"/>
          <w:rFonts w:ascii="Times New Roman" w:hAnsi="Times New Roman"/>
          <w:sz w:val="30"/>
          <w:szCs w:val="30"/>
        </w:rPr>
        <w:t xml:space="preserve">В рамках дорожной карты Департамента экономики </w:t>
      </w:r>
      <w:r>
        <w:rPr>
          <w:rStyle w:val="fontstyle01"/>
          <w:rFonts w:ascii="Times New Roman" w:hAnsi="Times New Roman"/>
          <w:sz w:val="30"/>
          <w:szCs w:val="30"/>
        </w:rPr>
        <w:t>с</w:t>
      </w:r>
      <w:r w:rsidRPr="006817CE">
        <w:rPr>
          <w:rStyle w:val="fontstyle01"/>
          <w:rFonts w:ascii="Times New Roman" w:hAnsi="Times New Roman"/>
          <w:sz w:val="30"/>
          <w:szCs w:val="30"/>
        </w:rPr>
        <w:t>формированы предложения в проект перечня МП города</w:t>
      </w:r>
      <w:r>
        <w:rPr>
          <w:rStyle w:val="fontstyle01"/>
          <w:rFonts w:ascii="Times New Roman" w:hAnsi="Times New Roman"/>
          <w:sz w:val="30"/>
          <w:szCs w:val="30"/>
        </w:rPr>
        <w:t>,</w:t>
      </w:r>
      <w:r w:rsidRPr="006817CE">
        <w:rPr>
          <w:rStyle w:val="fontstyle01"/>
          <w:rFonts w:ascii="Times New Roman" w:hAnsi="Times New Roman"/>
          <w:sz w:val="30"/>
          <w:szCs w:val="30"/>
        </w:rPr>
        <w:t xml:space="preserve"> созданы мастер-макеты </w:t>
      </w:r>
      <w:r>
        <w:rPr>
          <w:rStyle w:val="fontstyle01"/>
          <w:rFonts w:ascii="Times New Roman" w:hAnsi="Times New Roman"/>
          <w:sz w:val="30"/>
          <w:szCs w:val="30"/>
        </w:rPr>
        <w:t xml:space="preserve">2-х </w:t>
      </w:r>
      <w:r w:rsidRPr="006817CE">
        <w:rPr>
          <w:rStyle w:val="fontstyle01"/>
          <w:rFonts w:ascii="Times New Roman" w:hAnsi="Times New Roman"/>
          <w:sz w:val="30"/>
          <w:szCs w:val="30"/>
        </w:rPr>
        <w:t>МП «Создание условий для развития спорта в городе Красноярске»</w:t>
      </w:r>
      <w:r>
        <w:rPr>
          <w:rStyle w:val="fontstyle01"/>
          <w:rFonts w:ascii="Times New Roman" w:hAnsi="Times New Roman"/>
          <w:sz w:val="30"/>
          <w:szCs w:val="30"/>
        </w:rPr>
        <w:t xml:space="preserve"> </w:t>
      </w:r>
      <w:r>
        <w:rPr>
          <w:rStyle w:val="fontstyle01"/>
          <w:rFonts w:ascii="Times New Roman" w:hAnsi="Times New Roman"/>
          <w:sz w:val="30"/>
          <w:szCs w:val="30"/>
        </w:rPr>
        <w:br/>
        <w:t>и</w:t>
      </w:r>
      <w:r w:rsidRPr="006817CE">
        <w:rPr>
          <w:rStyle w:val="fontstyle01"/>
          <w:rFonts w:ascii="Times New Roman" w:hAnsi="Times New Roman"/>
          <w:sz w:val="30"/>
          <w:szCs w:val="30"/>
        </w:rPr>
        <w:t xml:space="preserve"> «</w:t>
      </w:r>
      <w:proofErr w:type="spellStart"/>
      <w:r w:rsidRPr="006817CE">
        <w:rPr>
          <w:rStyle w:val="fontstyle01"/>
          <w:rFonts w:ascii="Times New Roman" w:hAnsi="Times New Roman"/>
          <w:sz w:val="30"/>
          <w:szCs w:val="30"/>
        </w:rPr>
        <w:t>Цифровизация</w:t>
      </w:r>
      <w:proofErr w:type="spellEnd"/>
      <w:r w:rsidRPr="006817CE">
        <w:rPr>
          <w:rStyle w:val="fontstyle01"/>
          <w:rFonts w:ascii="Times New Roman" w:hAnsi="Times New Roman"/>
          <w:sz w:val="30"/>
          <w:szCs w:val="30"/>
        </w:rPr>
        <w:t xml:space="preserve"> органов местного самоуправления города Красноярска»</w:t>
      </w:r>
      <w:r>
        <w:rPr>
          <w:rStyle w:val="fontstyle01"/>
          <w:rFonts w:ascii="Times New Roman" w:hAnsi="Times New Roman"/>
          <w:sz w:val="30"/>
          <w:szCs w:val="30"/>
        </w:rPr>
        <w:t xml:space="preserve">. </w:t>
      </w:r>
    </w:p>
    <w:p w14:paraId="60B1C68D" w14:textId="60500B53" w:rsidR="00961BF0" w:rsidRDefault="00F354AA" w:rsidP="006817CE">
      <w:pPr>
        <w:widowControl w:val="0"/>
        <w:spacing w:after="0"/>
        <w:ind w:firstLine="709"/>
        <w:jc w:val="both"/>
        <w:rPr>
          <w:rStyle w:val="fontstyle01"/>
          <w:rFonts w:ascii="Times New Roman" w:hAnsi="Times New Roman"/>
          <w:sz w:val="30"/>
          <w:szCs w:val="30"/>
        </w:rPr>
      </w:pPr>
      <w:r>
        <w:rPr>
          <w:rStyle w:val="fontstyle01"/>
          <w:rFonts w:ascii="Times New Roman" w:hAnsi="Times New Roman"/>
          <w:sz w:val="30"/>
          <w:szCs w:val="30"/>
        </w:rPr>
        <w:t xml:space="preserve">Наше участие в этой работе будет </w:t>
      </w:r>
      <w:r w:rsidR="00961BF0">
        <w:rPr>
          <w:rStyle w:val="fontstyle01"/>
          <w:rFonts w:ascii="Times New Roman" w:hAnsi="Times New Roman"/>
          <w:sz w:val="30"/>
          <w:szCs w:val="30"/>
        </w:rPr>
        <w:t>продолже</w:t>
      </w:r>
      <w:r>
        <w:rPr>
          <w:rStyle w:val="fontstyle01"/>
          <w:rFonts w:ascii="Times New Roman" w:hAnsi="Times New Roman"/>
          <w:sz w:val="30"/>
          <w:szCs w:val="30"/>
        </w:rPr>
        <w:t>но.</w:t>
      </w:r>
    </w:p>
    <w:p w14:paraId="7EC07A8B" w14:textId="6F097B8C" w:rsidR="00054610" w:rsidRPr="00C63DE2" w:rsidRDefault="00054610" w:rsidP="006817CE">
      <w:pPr>
        <w:widowControl w:val="0"/>
        <w:spacing w:after="0"/>
        <w:ind w:firstLine="709"/>
        <w:jc w:val="both"/>
        <w:rPr>
          <w:rStyle w:val="fontstyle01"/>
          <w:rFonts w:ascii="Times New Roman" w:hAnsi="Times New Roman"/>
          <w:sz w:val="30"/>
          <w:szCs w:val="30"/>
        </w:rPr>
      </w:pPr>
      <w:proofErr w:type="gramStart"/>
      <w:r>
        <w:rPr>
          <w:rStyle w:val="fontstyle01"/>
          <w:rFonts w:ascii="Times New Roman" w:hAnsi="Times New Roman"/>
          <w:sz w:val="30"/>
          <w:szCs w:val="30"/>
        </w:rPr>
        <w:t>Об итогах</w:t>
      </w:r>
      <w:proofErr w:type="gramEnd"/>
      <w:r>
        <w:rPr>
          <w:rStyle w:val="fontstyle01"/>
          <w:rFonts w:ascii="Times New Roman" w:hAnsi="Times New Roman"/>
          <w:sz w:val="30"/>
          <w:szCs w:val="30"/>
        </w:rPr>
        <w:t xml:space="preserve"> проводимых </w:t>
      </w:r>
      <w:r w:rsidR="00583470">
        <w:rPr>
          <w:rStyle w:val="fontstyle01"/>
          <w:rFonts w:ascii="Times New Roman" w:hAnsi="Times New Roman"/>
          <w:sz w:val="30"/>
          <w:szCs w:val="30"/>
        </w:rPr>
        <w:t xml:space="preserve">в 2024 году </w:t>
      </w:r>
      <w:r>
        <w:rPr>
          <w:rStyle w:val="fontstyle01"/>
          <w:rFonts w:ascii="Times New Roman" w:hAnsi="Times New Roman"/>
          <w:sz w:val="30"/>
          <w:szCs w:val="30"/>
        </w:rPr>
        <w:t xml:space="preserve">контрольных </w:t>
      </w:r>
      <w:r w:rsidRPr="00C63DE2">
        <w:rPr>
          <w:rStyle w:val="fontstyle01"/>
          <w:rFonts w:ascii="Times New Roman" w:hAnsi="Times New Roman"/>
          <w:sz w:val="30"/>
          <w:szCs w:val="30"/>
        </w:rPr>
        <w:t xml:space="preserve">и экспертно-аналитических мероприятий </w:t>
      </w:r>
      <w:r w:rsidR="00704A9E">
        <w:rPr>
          <w:rStyle w:val="fontstyle01"/>
          <w:rFonts w:ascii="Times New Roman" w:hAnsi="Times New Roman"/>
          <w:sz w:val="30"/>
          <w:szCs w:val="30"/>
        </w:rPr>
        <w:t>КСП</w:t>
      </w:r>
      <w:r w:rsidRPr="00C63DE2">
        <w:rPr>
          <w:rStyle w:val="fontstyle01"/>
          <w:rFonts w:ascii="Times New Roman" w:hAnsi="Times New Roman"/>
          <w:sz w:val="30"/>
          <w:szCs w:val="30"/>
        </w:rPr>
        <w:t xml:space="preserve"> докладывал</w:t>
      </w:r>
      <w:r w:rsidR="00704A9E">
        <w:rPr>
          <w:rStyle w:val="fontstyle01"/>
          <w:rFonts w:ascii="Times New Roman" w:hAnsi="Times New Roman"/>
          <w:sz w:val="30"/>
          <w:szCs w:val="30"/>
        </w:rPr>
        <w:t>а</w:t>
      </w:r>
      <w:r w:rsidRPr="00C63DE2">
        <w:rPr>
          <w:rStyle w:val="fontstyle01"/>
          <w:rFonts w:ascii="Times New Roman" w:hAnsi="Times New Roman"/>
          <w:sz w:val="30"/>
          <w:szCs w:val="30"/>
        </w:rPr>
        <w:t xml:space="preserve"> на заседаниях профильных комиссий. Все отчет</w:t>
      </w:r>
      <w:r w:rsidR="00C00753" w:rsidRPr="00C63DE2">
        <w:rPr>
          <w:rStyle w:val="fontstyle01"/>
          <w:rFonts w:ascii="Times New Roman" w:hAnsi="Times New Roman"/>
          <w:sz w:val="30"/>
          <w:szCs w:val="30"/>
        </w:rPr>
        <w:t>ы</w:t>
      </w:r>
      <w:r w:rsidRPr="00C63DE2">
        <w:rPr>
          <w:rStyle w:val="fontstyle01"/>
          <w:rFonts w:ascii="Times New Roman" w:hAnsi="Times New Roman"/>
          <w:sz w:val="30"/>
          <w:szCs w:val="30"/>
        </w:rPr>
        <w:t xml:space="preserve"> и заключени</w:t>
      </w:r>
      <w:r w:rsidR="00C00753" w:rsidRPr="00C63DE2">
        <w:rPr>
          <w:rStyle w:val="fontstyle01"/>
          <w:rFonts w:ascii="Times New Roman" w:hAnsi="Times New Roman"/>
          <w:sz w:val="30"/>
          <w:szCs w:val="30"/>
        </w:rPr>
        <w:t>я</w:t>
      </w:r>
      <w:r w:rsidRPr="00C63DE2">
        <w:rPr>
          <w:rStyle w:val="fontstyle01"/>
          <w:rFonts w:ascii="Times New Roman" w:hAnsi="Times New Roman"/>
          <w:sz w:val="30"/>
          <w:szCs w:val="30"/>
        </w:rPr>
        <w:t xml:space="preserve"> </w:t>
      </w:r>
      <w:r w:rsidR="00CC4B6A">
        <w:rPr>
          <w:rStyle w:val="fontstyle01"/>
          <w:rFonts w:ascii="Times New Roman" w:hAnsi="Times New Roman"/>
          <w:sz w:val="30"/>
          <w:szCs w:val="30"/>
        </w:rPr>
        <w:t xml:space="preserve">рассмотрены, </w:t>
      </w:r>
      <w:r w:rsidRPr="00C63DE2">
        <w:rPr>
          <w:rStyle w:val="fontstyle01"/>
          <w:rFonts w:ascii="Times New Roman" w:hAnsi="Times New Roman"/>
          <w:sz w:val="30"/>
          <w:szCs w:val="30"/>
        </w:rPr>
        <w:t>благодаря вашей поддержке рекомендации Палаты учитываются в работе</w:t>
      </w:r>
      <w:r w:rsidR="00C00753" w:rsidRPr="00C63DE2">
        <w:rPr>
          <w:rStyle w:val="fontstyle01"/>
          <w:rFonts w:ascii="Times New Roman" w:hAnsi="Times New Roman"/>
          <w:sz w:val="30"/>
          <w:szCs w:val="30"/>
        </w:rPr>
        <w:t>.</w:t>
      </w:r>
      <w:r w:rsidRPr="00C63DE2">
        <w:rPr>
          <w:rStyle w:val="fontstyle01"/>
          <w:rFonts w:ascii="Times New Roman" w:hAnsi="Times New Roman"/>
          <w:sz w:val="30"/>
          <w:szCs w:val="30"/>
        </w:rPr>
        <w:t xml:space="preserve"> </w:t>
      </w:r>
    </w:p>
    <w:p w14:paraId="40CF90F8" w14:textId="23C2F33D" w:rsidR="00C00753" w:rsidRDefault="00C00753" w:rsidP="006817CE">
      <w:pPr>
        <w:widowControl w:val="0"/>
        <w:spacing w:after="0"/>
        <w:ind w:firstLine="709"/>
        <w:jc w:val="both"/>
        <w:rPr>
          <w:rStyle w:val="fontstyle01"/>
          <w:rFonts w:ascii="Times New Roman" w:hAnsi="Times New Roman"/>
          <w:sz w:val="30"/>
          <w:szCs w:val="30"/>
        </w:rPr>
      </w:pPr>
      <w:r w:rsidRPr="00C63DE2">
        <w:rPr>
          <w:rStyle w:val="fontstyle01"/>
          <w:rFonts w:ascii="Times New Roman" w:hAnsi="Times New Roman"/>
          <w:sz w:val="30"/>
          <w:szCs w:val="30"/>
        </w:rPr>
        <w:t>Основные итоги  тематических мероприятий изложены в приложении</w:t>
      </w:r>
      <w:r w:rsidR="00F269AB">
        <w:rPr>
          <w:rStyle w:val="fontstyle01"/>
          <w:rFonts w:ascii="Times New Roman" w:hAnsi="Times New Roman"/>
          <w:sz w:val="30"/>
          <w:szCs w:val="30"/>
        </w:rPr>
        <w:t xml:space="preserve"> 4</w:t>
      </w:r>
      <w:r w:rsidRPr="00C63DE2">
        <w:rPr>
          <w:rStyle w:val="fontstyle01"/>
          <w:rFonts w:ascii="Times New Roman" w:hAnsi="Times New Roman"/>
          <w:sz w:val="30"/>
          <w:szCs w:val="30"/>
        </w:rPr>
        <w:t xml:space="preserve"> </w:t>
      </w:r>
      <w:r w:rsidR="00C63DE2">
        <w:rPr>
          <w:rStyle w:val="fontstyle01"/>
          <w:rFonts w:ascii="Times New Roman" w:hAnsi="Times New Roman"/>
          <w:sz w:val="30"/>
          <w:szCs w:val="30"/>
        </w:rPr>
        <w:br/>
      </w:r>
      <w:r w:rsidRPr="00C63DE2">
        <w:rPr>
          <w:rStyle w:val="fontstyle01"/>
          <w:rFonts w:ascii="Times New Roman" w:hAnsi="Times New Roman"/>
          <w:sz w:val="30"/>
          <w:szCs w:val="30"/>
        </w:rPr>
        <w:t>к нашему отчету.</w:t>
      </w:r>
      <w:r>
        <w:rPr>
          <w:rStyle w:val="fontstyle01"/>
          <w:rFonts w:ascii="Times New Roman" w:hAnsi="Times New Roman"/>
          <w:sz w:val="30"/>
          <w:szCs w:val="30"/>
        </w:rPr>
        <w:t xml:space="preserve"> </w:t>
      </w:r>
    </w:p>
    <w:p w14:paraId="517D0524" w14:textId="3116EFC9" w:rsidR="00054610" w:rsidRDefault="00054610" w:rsidP="006817CE">
      <w:pPr>
        <w:widowControl w:val="0"/>
        <w:spacing w:after="0"/>
        <w:ind w:firstLine="709"/>
        <w:jc w:val="both"/>
        <w:rPr>
          <w:rStyle w:val="fontstyle01"/>
          <w:rFonts w:ascii="Times New Roman" w:hAnsi="Times New Roman"/>
          <w:sz w:val="30"/>
          <w:szCs w:val="30"/>
        </w:rPr>
      </w:pPr>
      <w:r>
        <w:rPr>
          <w:rStyle w:val="fontstyle01"/>
          <w:rFonts w:ascii="Times New Roman" w:hAnsi="Times New Roman"/>
          <w:sz w:val="30"/>
          <w:szCs w:val="30"/>
        </w:rPr>
        <w:t xml:space="preserve">Согласно требованиям законодательства и заключенным соглашениям </w:t>
      </w:r>
      <w:r w:rsidR="00A45BA1">
        <w:rPr>
          <w:rStyle w:val="fontstyle01"/>
          <w:rFonts w:ascii="Times New Roman" w:hAnsi="Times New Roman"/>
          <w:sz w:val="30"/>
          <w:szCs w:val="30"/>
        </w:rPr>
        <w:br/>
      </w:r>
      <w:r>
        <w:rPr>
          <w:rStyle w:val="fontstyle01"/>
          <w:rFonts w:ascii="Times New Roman" w:hAnsi="Times New Roman"/>
          <w:sz w:val="30"/>
          <w:szCs w:val="30"/>
        </w:rPr>
        <w:t xml:space="preserve">о взаимодействии </w:t>
      </w:r>
      <w:r w:rsidR="006817CE" w:rsidRPr="003F2925">
        <w:rPr>
          <w:rStyle w:val="fontstyle01"/>
          <w:rFonts w:ascii="Times New Roman" w:hAnsi="Times New Roman"/>
          <w:sz w:val="30"/>
          <w:szCs w:val="30"/>
        </w:rPr>
        <w:t xml:space="preserve">24 материала контрольной и экспертно-аналитической деятельности направлены в прокуратуру города, правоохранительные и иные уполномоченные органы. </w:t>
      </w:r>
      <w:r>
        <w:rPr>
          <w:rStyle w:val="fontstyle01"/>
          <w:rFonts w:ascii="Times New Roman" w:hAnsi="Times New Roman"/>
          <w:sz w:val="30"/>
          <w:szCs w:val="30"/>
        </w:rPr>
        <w:t>Об этом в адрес Городского Совета в декабре прошлого года была направлена подробная информация</w:t>
      </w:r>
      <w:r w:rsidR="006769D0">
        <w:rPr>
          <w:rStyle w:val="fontstyle01"/>
          <w:rFonts w:ascii="Times New Roman" w:hAnsi="Times New Roman"/>
          <w:sz w:val="30"/>
          <w:szCs w:val="30"/>
        </w:rPr>
        <w:t>.</w:t>
      </w:r>
    </w:p>
    <w:p w14:paraId="68284790" w14:textId="77777777" w:rsidR="00A45BA1" w:rsidRPr="00A45BA1" w:rsidRDefault="00A45BA1" w:rsidP="006817CE">
      <w:pPr>
        <w:widowControl w:val="0"/>
        <w:spacing w:after="0"/>
        <w:ind w:firstLine="709"/>
        <w:jc w:val="both"/>
        <w:rPr>
          <w:rStyle w:val="fontstyle01"/>
          <w:rFonts w:ascii="Times New Roman" w:hAnsi="Times New Roman"/>
          <w:sz w:val="12"/>
          <w:szCs w:val="12"/>
        </w:rPr>
      </w:pPr>
    </w:p>
    <w:p w14:paraId="0B832BBC" w14:textId="07E7F17F" w:rsidR="00A45BA1" w:rsidRDefault="00A45BA1" w:rsidP="00A45BA1">
      <w:pPr>
        <w:widowControl w:val="0"/>
        <w:spacing w:after="0"/>
        <w:jc w:val="center"/>
        <w:rPr>
          <w:rStyle w:val="fontstyle01"/>
          <w:rFonts w:ascii="Times New Roman" w:hAnsi="Times New Roman"/>
          <w:sz w:val="30"/>
          <w:szCs w:val="30"/>
        </w:rPr>
      </w:pPr>
      <w:r w:rsidRPr="00A45BA1">
        <w:rPr>
          <w:rStyle w:val="fontstyle01"/>
          <w:rFonts w:ascii="Times New Roman" w:hAnsi="Times New Roman"/>
          <w:sz w:val="30"/>
          <w:szCs w:val="30"/>
        </w:rPr>
        <w:drawing>
          <wp:inline distT="0" distB="0" distL="0" distR="0" wp14:anchorId="008C03C5" wp14:editId="4F1492B9">
            <wp:extent cx="6095999" cy="29337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445"/>
                    <a:stretch/>
                  </pic:blipFill>
                  <pic:spPr bwMode="auto">
                    <a:xfrm>
                      <a:off x="0" y="0"/>
                      <a:ext cx="6096851" cy="2934110"/>
                    </a:xfrm>
                    <a:prstGeom prst="rect">
                      <a:avLst/>
                    </a:prstGeom>
                    <a:ln>
                      <a:noFill/>
                    </a:ln>
                    <a:extLst>
                      <a:ext uri="{53640926-AAD7-44D8-BBD7-CCE9431645EC}">
                        <a14:shadowObscured xmlns:a14="http://schemas.microsoft.com/office/drawing/2010/main"/>
                      </a:ext>
                    </a:extLst>
                  </pic:spPr>
                </pic:pic>
              </a:graphicData>
            </a:graphic>
          </wp:inline>
        </w:drawing>
      </w:r>
    </w:p>
    <w:p w14:paraId="792D4B23" w14:textId="77777777" w:rsidR="00A45BA1" w:rsidRPr="00A45BA1" w:rsidRDefault="00A45BA1" w:rsidP="006817CE">
      <w:pPr>
        <w:widowControl w:val="0"/>
        <w:spacing w:after="0"/>
        <w:ind w:firstLine="709"/>
        <w:jc w:val="both"/>
        <w:rPr>
          <w:rStyle w:val="fontstyle01"/>
          <w:rFonts w:ascii="Times New Roman" w:hAnsi="Times New Roman"/>
          <w:sz w:val="12"/>
          <w:szCs w:val="12"/>
        </w:rPr>
      </w:pPr>
    </w:p>
    <w:p w14:paraId="60F4F785" w14:textId="63135EEB" w:rsidR="006817CE" w:rsidRPr="003F2925" w:rsidRDefault="006769D0" w:rsidP="006817CE">
      <w:pPr>
        <w:widowControl w:val="0"/>
        <w:spacing w:after="0"/>
        <w:ind w:firstLine="709"/>
        <w:jc w:val="both"/>
        <w:rPr>
          <w:rStyle w:val="fontstyle01"/>
          <w:rFonts w:ascii="Times New Roman" w:hAnsi="Times New Roman"/>
          <w:sz w:val="30"/>
          <w:szCs w:val="30"/>
        </w:rPr>
      </w:pPr>
      <w:r>
        <w:rPr>
          <w:rStyle w:val="fontstyle01"/>
          <w:rFonts w:ascii="Times New Roman" w:hAnsi="Times New Roman"/>
          <w:sz w:val="30"/>
          <w:szCs w:val="30"/>
        </w:rPr>
        <w:t xml:space="preserve">По данным </w:t>
      </w:r>
      <w:r w:rsidR="006817CE" w:rsidRPr="003F2925">
        <w:rPr>
          <w:rStyle w:val="fontstyle01"/>
          <w:rFonts w:ascii="Times New Roman" w:hAnsi="Times New Roman"/>
          <w:sz w:val="30"/>
          <w:szCs w:val="30"/>
        </w:rPr>
        <w:t xml:space="preserve">прокуратуры города, в большинстве случаев оснований для принятия дополнительных мер прокурорского реагирования не усмотрено </w:t>
      </w:r>
      <w:r>
        <w:rPr>
          <w:rStyle w:val="fontstyle01"/>
          <w:rFonts w:ascii="Times New Roman" w:hAnsi="Times New Roman"/>
          <w:sz w:val="30"/>
          <w:szCs w:val="30"/>
        </w:rPr>
        <w:br/>
      </w:r>
      <w:r w:rsidR="006817CE" w:rsidRPr="003F2925">
        <w:rPr>
          <w:rStyle w:val="fontstyle01"/>
          <w:rFonts w:ascii="Times New Roman" w:hAnsi="Times New Roman"/>
          <w:sz w:val="30"/>
          <w:szCs w:val="30"/>
        </w:rPr>
        <w:t>в связи с исчерпывающим принятием КСП мер в рамках полномочий.</w:t>
      </w:r>
      <w:r w:rsidR="003F2925" w:rsidRPr="003F2925">
        <w:rPr>
          <w:rStyle w:val="fontstyle01"/>
          <w:rFonts w:ascii="Times New Roman" w:hAnsi="Times New Roman"/>
          <w:sz w:val="30"/>
          <w:szCs w:val="30"/>
        </w:rPr>
        <w:t xml:space="preserve"> Прокуратурой города приняты решения о рассмотрении вопроса </w:t>
      </w:r>
      <w:r w:rsidR="00BC4747">
        <w:rPr>
          <w:rStyle w:val="fontstyle01"/>
          <w:rFonts w:ascii="Times New Roman" w:hAnsi="Times New Roman"/>
          <w:sz w:val="30"/>
          <w:szCs w:val="30"/>
        </w:rPr>
        <w:br/>
        <w:t>п</w:t>
      </w:r>
      <w:r w:rsidR="003F2925" w:rsidRPr="003F2925">
        <w:rPr>
          <w:rStyle w:val="fontstyle01"/>
          <w:rFonts w:ascii="Times New Roman" w:hAnsi="Times New Roman"/>
          <w:sz w:val="30"/>
          <w:szCs w:val="30"/>
        </w:rPr>
        <w:t>о привлечени</w:t>
      </w:r>
      <w:r w:rsidR="00BC4747">
        <w:rPr>
          <w:rStyle w:val="fontstyle01"/>
          <w:rFonts w:ascii="Times New Roman" w:hAnsi="Times New Roman"/>
          <w:sz w:val="30"/>
          <w:szCs w:val="30"/>
        </w:rPr>
        <w:t>ю</w:t>
      </w:r>
      <w:r w:rsidR="003F2925" w:rsidRPr="003F2925">
        <w:rPr>
          <w:rStyle w:val="fontstyle01"/>
          <w:rFonts w:ascii="Times New Roman" w:hAnsi="Times New Roman"/>
          <w:sz w:val="30"/>
          <w:szCs w:val="30"/>
        </w:rPr>
        <w:t xml:space="preserve"> к административной ответственности должностных лиц, </w:t>
      </w:r>
      <w:r w:rsidR="00BC4747">
        <w:rPr>
          <w:rStyle w:val="fontstyle01"/>
          <w:rFonts w:ascii="Times New Roman" w:hAnsi="Times New Roman"/>
          <w:sz w:val="30"/>
          <w:szCs w:val="30"/>
        </w:rPr>
        <w:br/>
      </w:r>
      <w:r w:rsidR="003F2925" w:rsidRPr="003F2925">
        <w:rPr>
          <w:rStyle w:val="fontstyle01"/>
          <w:rFonts w:ascii="Times New Roman" w:hAnsi="Times New Roman"/>
          <w:sz w:val="30"/>
          <w:szCs w:val="30"/>
        </w:rPr>
        <w:t>а также использовании наших материалов в надзорной деятельности</w:t>
      </w:r>
      <w:r>
        <w:rPr>
          <w:rStyle w:val="fontstyle01"/>
          <w:rFonts w:ascii="Times New Roman" w:hAnsi="Times New Roman"/>
          <w:sz w:val="30"/>
          <w:szCs w:val="30"/>
        </w:rPr>
        <w:t>.</w:t>
      </w:r>
    </w:p>
    <w:p w14:paraId="30C8913E" w14:textId="3A567908" w:rsidR="003F2925" w:rsidRPr="002F4BB1" w:rsidRDefault="003F2925" w:rsidP="003F2925">
      <w:pPr>
        <w:tabs>
          <w:tab w:val="left" w:pos="-250"/>
        </w:tabs>
        <w:spacing w:after="0"/>
        <w:ind w:firstLine="709"/>
        <w:jc w:val="both"/>
        <w:rPr>
          <w:rFonts w:ascii="Times New Roman" w:eastAsia="Times New Roman" w:hAnsi="Times New Roman" w:cs="Times New Roman"/>
          <w:sz w:val="30"/>
          <w:szCs w:val="30"/>
        </w:rPr>
      </w:pPr>
      <w:r w:rsidRPr="003F2925">
        <w:rPr>
          <w:rStyle w:val="fontstyle01"/>
          <w:rFonts w:ascii="Times New Roman" w:hAnsi="Times New Roman"/>
          <w:sz w:val="30"/>
          <w:szCs w:val="30"/>
        </w:rPr>
        <w:lastRenderedPageBreak/>
        <w:t>Продолжилось активное сотрудничество с Управлением федерального казначейства по краю, Управлением федеральной службы судебных приставов, Управлением Федеральной налоговой службы</w:t>
      </w:r>
      <w:r w:rsidRPr="002F4BB1">
        <w:rPr>
          <w:rStyle w:val="fontstyle01"/>
          <w:rFonts w:ascii="Times New Roman" w:hAnsi="Times New Roman"/>
          <w:sz w:val="30"/>
          <w:szCs w:val="30"/>
        </w:rPr>
        <w:t xml:space="preserve">, Управлением </w:t>
      </w:r>
      <w:proofErr w:type="spellStart"/>
      <w:r w:rsidRPr="002F4BB1">
        <w:rPr>
          <w:rStyle w:val="fontstyle01"/>
          <w:rFonts w:ascii="Times New Roman" w:hAnsi="Times New Roman"/>
          <w:sz w:val="30"/>
          <w:szCs w:val="30"/>
        </w:rPr>
        <w:t>Роспотребнадзора</w:t>
      </w:r>
      <w:proofErr w:type="spellEnd"/>
      <w:r w:rsidRPr="002F4BB1">
        <w:rPr>
          <w:rStyle w:val="fontstyle01"/>
          <w:rFonts w:ascii="Times New Roman" w:hAnsi="Times New Roman"/>
          <w:sz w:val="30"/>
          <w:szCs w:val="30"/>
        </w:rPr>
        <w:t xml:space="preserve">, </w:t>
      </w:r>
      <w:r w:rsidR="00F11C85" w:rsidRPr="003F2925">
        <w:rPr>
          <w:rStyle w:val="fontstyle01"/>
          <w:rFonts w:ascii="Times New Roman" w:hAnsi="Times New Roman"/>
          <w:sz w:val="30"/>
          <w:szCs w:val="30"/>
        </w:rPr>
        <w:t xml:space="preserve">Счетной палатой края, </w:t>
      </w:r>
      <w:r w:rsidRPr="002F4BB1">
        <w:rPr>
          <w:rStyle w:val="fontstyle01"/>
          <w:rFonts w:ascii="Times New Roman" w:hAnsi="Times New Roman"/>
          <w:sz w:val="30"/>
          <w:szCs w:val="30"/>
        </w:rPr>
        <w:t>СФЭК</w:t>
      </w:r>
      <w:r w:rsidR="00F11C85">
        <w:rPr>
          <w:rStyle w:val="fontstyle01"/>
          <w:rFonts w:ascii="Times New Roman" w:hAnsi="Times New Roman"/>
          <w:sz w:val="30"/>
          <w:szCs w:val="30"/>
        </w:rPr>
        <w:t>,</w:t>
      </w:r>
      <w:r w:rsidRPr="002F4BB1">
        <w:rPr>
          <w:rStyle w:val="fontstyle01"/>
          <w:rFonts w:ascii="Times New Roman" w:hAnsi="Times New Roman"/>
          <w:sz w:val="30"/>
          <w:szCs w:val="30"/>
        </w:rPr>
        <w:t xml:space="preserve"> </w:t>
      </w:r>
      <w:r w:rsidR="00F11C85" w:rsidRPr="002F4BB1">
        <w:rPr>
          <w:rStyle w:val="fontstyle01"/>
          <w:rFonts w:ascii="Times New Roman" w:hAnsi="Times New Roman"/>
          <w:sz w:val="30"/>
          <w:szCs w:val="30"/>
        </w:rPr>
        <w:t xml:space="preserve">Службой строительного надзора и жилищного контроля края, </w:t>
      </w:r>
      <w:r w:rsidRPr="002F4BB1">
        <w:rPr>
          <w:rStyle w:val="fontstyle01"/>
          <w:rFonts w:ascii="Times New Roman" w:hAnsi="Times New Roman"/>
          <w:sz w:val="30"/>
          <w:szCs w:val="30"/>
        </w:rPr>
        <w:t>и иными контролирующими органами федерального и</w:t>
      </w:r>
      <w:r w:rsidRPr="002F4BB1">
        <w:rPr>
          <w:rFonts w:ascii="Times New Roman" w:eastAsia="Times New Roman" w:hAnsi="Times New Roman" w:cs="Times New Roman"/>
          <w:sz w:val="30"/>
          <w:szCs w:val="30"/>
        </w:rPr>
        <w:t xml:space="preserve"> краевого уровней. </w:t>
      </w:r>
    </w:p>
    <w:p w14:paraId="4AA5D2B9" w14:textId="0F32D2F6" w:rsidR="006817CE" w:rsidRPr="002F4BB1" w:rsidRDefault="003F2925" w:rsidP="003F2925">
      <w:pPr>
        <w:tabs>
          <w:tab w:val="left" w:pos="-250"/>
        </w:tabs>
        <w:spacing w:after="0"/>
        <w:ind w:firstLine="709"/>
        <w:jc w:val="both"/>
        <w:rPr>
          <w:rStyle w:val="fontstyle01"/>
          <w:rFonts w:ascii="Times New Roman" w:hAnsi="Times New Roman"/>
          <w:sz w:val="30"/>
          <w:szCs w:val="30"/>
        </w:rPr>
      </w:pPr>
      <w:r w:rsidRPr="002F4BB1">
        <w:rPr>
          <w:rFonts w:ascii="Times New Roman" w:eastAsia="Times New Roman" w:hAnsi="Times New Roman" w:cs="Times New Roman"/>
          <w:sz w:val="30"/>
          <w:szCs w:val="30"/>
        </w:rPr>
        <w:t>Значимое место в деятельности Палаты занима</w:t>
      </w:r>
      <w:r w:rsidR="006769D0" w:rsidRPr="002F4BB1">
        <w:rPr>
          <w:rFonts w:ascii="Times New Roman" w:eastAsia="Times New Roman" w:hAnsi="Times New Roman" w:cs="Times New Roman"/>
          <w:sz w:val="30"/>
          <w:szCs w:val="30"/>
        </w:rPr>
        <w:t>ет</w:t>
      </w:r>
      <w:r w:rsidRPr="002F4BB1">
        <w:rPr>
          <w:rFonts w:ascii="Times New Roman" w:eastAsia="Times New Roman" w:hAnsi="Times New Roman" w:cs="Times New Roman"/>
          <w:sz w:val="30"/>
          <w:szCs w:val="30"/>
        </w:rPr>
        <w:t xml:space="preserve"> работа с научным сообществом С</w:t>
      </w:r>
      <w:r w:rsidR="002F4BB1" w:rsidRPr="002F4BB1">
        <w:rPr>
          <w:rFonts w:ascii="Times New Roman" w:eastAsia="Times New Roman" w:hAnsi="Times New Roman" w:cs="Times New Roman"/>
          <w:sz w:val="30"/>
          <w:szCs w:val="30"/>
        </w:rPr>
        <w:t>ибирского федерального университета</w:t>
      </w:r>
      <w:r w:rsidRPr="002F4BB1">
        <w:rPr>
          <w:rFonts w:ascii="Times New Roman" w:eastAsia="Times New Roman" w:hAnsi="Times New Roman" w:cs="Times New Roman"/>
          <w:sz w:val="30"/>
          <w:szCs w:val="30"/>
        </w:rPr>
        <w:t>.</w:t>
      </w:r>
      <w:r w:rsidR="006769D0" w:rsidRPr="002F4BB1">
        <w:rPr>
          <w:rFonts w:ascii="Times New Roman" w:eastAsia="Times New Roman" w:hAnsi="Times New Roman" w:cs="Times New Roman"/>
          <w:sz w:val="30"/>
          <w:szCs w:val="30"/>
        </w:rPr>
        <w:t xml:space="preserve"> </w:t>
      </w:r>
      <w:r w:rsidRPr="002F4BB1">
        <w:rPr>
          <w:rStyle w:val="fontstyle01"/>
          <w:rFonts w:ascii="Times New Roman" w:hAnsi="Times New Roman"/>
          <w:sz w:val="30"/>
          <w:szCs w:val="30"/>
        </w:rPr>
        <w:t xml:space="preserve">Взаимный обмен информацией и последующее использование полученных данных при проведении ЭАМ и КМ помогают формулировать выводы и рекомендации </w:t>
      </w:r>
      <w:r w:rsidR="002F4BB1" w:rsidRPr="002F4BB1">
        <w:rPr>
          <w:rStyle w:val="fontstyle01"/>
          <w:rFonts w:ascii="Times New Roman" w:hAnsi="Times New Roman"/>
          <w:sz w:val="30"/>
          <w:szCs w:val="30"/>
        </w:rPr>
        <w:br/>
      </w:r>
      <w:r w:rsidRPr="002F4BB1">
        <w:rPr>
          <w:rStyle w:val="fontstyle01"/>
          <w:rFonts w:ascii="Times New Roman" w:hAnsi="Times New Roman"/>
          <w:sz w:val="30"/>
          <w:szCs w:val="30"/>
        </w:rPr>
        <w:t>по их результатам</w:t>
      </w:r>
      <w:r w:rsidR="006817CE" w:rsidRPr="002F4BB1">
        <w:rPr>
          <w:rStyle w:val="fontstyle01"/>
          <w:rFonts w:ascii="Times New Roman" w:hAnsi="Times New Roman"/>
          <w:sz w:val="30"/>
          <w:szCs w:val="30"/>
        </w:rPr>
        <w:t xml:space="preserve">. </w:t>
      </w:r>
    </w:p>
    <w:p w14:paraId="37EAA3BA" w14:textId="1EDAE75F" w:rsidR="002E4BBF" w:rsidRDefault="002E4BBF" w:rsidP="00A83EC5">
      <w:pPr>
        <w:shd w:val="clear" w:color="auto" w:fill="FFFFFF"/>
        <w:spacing w:after="0"/>
        <w:ind w:firstLine="708"/>
        <w:jc w:val="both"/>
        <w:textAlignment w:val="baseline"/>
        <w:rPr>
          <w:rFonts w:ascii="Times New Roman" w:eastAsia="Times New Roman" w:hAnsi="Times New Roman" w:cs="Times New Roman"/>
          <w:color w:val="222222"/>
          <w:sz w:val="30"/>
          <w:szCs w:val="30"/>
          <w:lang w:eastAsia="ru-RU"/>
        </w:rPr>
      </w:pPr>
      <w:r>
        <w:rPr>
          <w:rFonts w:ascii="Times New Roman" w:eastAsia="Times New Roman" w:hAnsi="Times New Roman" w:cs="Times New Roman"/>
          <w:color w:val="222222"/>
          <w:sz w:val="30"/>
          <w:szCs w:val="30"/>
          <w:lang w:eastAsia="ru-RU"/>
        </w:rPr>
        <w:t>КСП является активным членом Союза МКСО России, периодически делится опытом на проводимых круглых столах и ежегодных конференциях.</w:t>
      </w:r>
    </w:p>
    <w:p w14:paraId="7BBB3C09" w14:textId="77777777" w:rsidR="00A45BA1" w:rsidRPr="00A45BA1" w:rsidRDefault="00A45BA1" w:rsidP="00A83EC5">
      <w:pPr>
        <w:shd w:val="clear" w:color="auto" w:fill="FFFFFF"/>
        <w:spacing w:after="0"/>
        <w:ind w:firstLine="708"/>
        <w:jc w:val="both"/>
        <w:textAlignment w:val="baseline"/>
        <w:rPr>
          <w:rFonts w:ascii="Times New Roman" w:eastAsia="Times New Roman" w:hAnsi="Times New Roman" w:cs="Times New Roman"/>
          <w:noProof/>
          <w:color w:val="222222"/>
          <w:sz w:val="12"/>
          <w:szCs w:val="12"/>
          <w:lang w:eastAsia="ru-RU"/>
        </w:rPr>
      </w:pPr>
    </w:p>
    <w:p w14:paraId="7ABE9320" w14:textId="6DBCB6BC" w:rsidR="00A45BA1" w:rsidRDefault="00A45BA1" w:rsidP="00A45BA1">
      <w:pPr>
        <w:shd w:val="clear" w:color="auto" w:fill="FFFFFF"/>
        <w:spacing w:after="0"/>
        <w:jc w:val="center"/>
        <w:textAlignment w:val="baseline"/>
        <w:rPr>
          <w:rFonts w:ascii="Times New Roman" w:eastAsia="Times New Roman" w:hAnsi="Times New Roman" w:cs="Times New Roman"/>
          <w:color w:val="222222"/>
          <w:sz w:val="30"/>
          <w:szCs w:val="30"/>
          <w:lang w:eastAsia="ru-RU"/>
        </w:rPr>
      </w:pPr>
      <w:r>
        <w:rPr>
          <w:rFonts w:ascii="Times New Roman" w:eastAsia="Times New Roman" w:hAnsi="Times New Roman" w:cs="Times New Roman"/>
          <w:noProof/>
          <w:color w:val="222222"/>
          <w:sz w:val="30"/>
          <w:szCs w:val="30"/>
          <w:lang w:eastAsia="ru-RU"/>
        </w:rPr>
        <w:drawing>
          <wp:inline distT="0" distB="0" distL="0" distR="0" wp14:anchorId="1C57BF2C" wp14:editId="6F586336">
            <wp:extent cx="6096635" cy="29724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3331"/>
                    <a:stretch/>
                  </pic:blipFill>
                  <pic:spPr bwMode="auto">
                    <a:xfrm>
                      <a:off x="0" y="0"/>
                      <a:ext cx="6096635" cy="2972435"/>
                    </a:xfrm>
                    <a:prstGeom prst="rect">
                      <a:avLst/>
                    </a:prstGeom>
                    <a:noFill/>
                    <a:ln>
                      <a:noFill/>
                    </a:ln>
                    <a:extLst>
                      <a:ext uri="{53640926-AAD7-44D8-BBD7-CCE9431645EC}">
                        <a14:shadowObscured xmlns:a14="http://schemas.microsoft.com/office/drawing/2010/main"/>
                      </a:ext>
                    </a:extLst>
                  </pic:spPr>
                </pic:pic>
              </a:graphicData>
            </a:graphic>
          </wp:inline>
        </w:drawing>
      </w:r>
    </w:p>
    <w:p w14:paraId="1A825F78" w14:textId="77777777" w:rsidR="00A45BA1" w:rsidRPr="00A45BA1" w:rsidRDefault="00A45BA1" w:rsidP="00A83EC5">
      <w:pPr>
        <w:shd w:val="clear" w:color="auto" w:fill="FFFFFF"/>
        <w:spacing w:after="0"/>
        <w:ind w:firstLine="708"/>
        <w:jc w:val="both"/>
        <w:textAlignment w:val="baseline"/>
        <w:rPr>
          <w:rFonts w:ascii="Times New Roman" w:eastAsia="Times New Roman" w:hAnsi="Times New Roman" w:cs="Times New Roman"/>
          <w:color w:val="222222"/>
          <w:sz w:val="12"/>
          <w:szCs w:val="12"/>
          <w:lang w:eastAsia="ru-RU"/>
        </w:rPr>
      </w:pPr>
    </w:p>
    <w:p w14:paraId="3F97E372" w14:textId="79AAE768" w:rsidR="00A83EC5" w:rsidRDefault="002E4BBF" w:rsidP="00A83EC5">
      <w:pPr>
        <w:shd w:val="clear" w:color="auto" w:fill="FFFFFF"/>
        <w:spacing w:after="0"/>
        <w:ind w:firstLine="708"/>
        <w:jc w:val="both"/>
        <w:textAlignment w:val="baseline"/>
        <w:rPr>
          <w:rFonts w:ascii="Times New Roman" w:eastAsia="Times New Roman" w:hAnsi="Times New Roman" w:cs="Times New Roman"/>
          <w:color w:val="222222"/>
          <w:sz w:val="30"/>
          <w:szCs w:val="30"/>
          <w:lang w:eastAsia="ru-RU"/>
        </w:rPr>
      </w:pPr>
      <w:r>
        <w:rPr>
          <w:rFonts w:ascii="Times New Roman" w:eastAsia="Times New Roman" w:hAnsi="Times New Roman" w:cs="Times New Roman"/>
          <w:color w:val="222222"/>
          <w:sz w:val="30"/>
          <w:szCs w:val="30"/>
          <w:lang w:eastAsia="ru-RU"/>
        </w:rPr>
        <w:t xml:space="preserve">В сентябре </w:t>
      </w:r>
      <w:r w:rsidR="00A45BA1">
        <w:rPr>
          <w:rFonts w:ascii="Times New Roman" w:eastAsia="Times New Roman" w:hAnsi="Times New Roman" w:cs="Times New Roman"/>
          <w:color w:val="222222"/>
          <w:sz w:val="30"/>
          <w:szCs w:val="30"/>
          <w:lang w:eastAsia="ru-RU"/>
        </w:rPr>
        <w:t>2024 года председатель КСП</w:t>
      </w:r>
      <w:r>
        <w:rPr>
          <w:rFonts w:ascii="Times New Roman" w:eastAsia="Times New Roman" w:hAnsi="Times New Roman" w:cs="Times New Roman"/>
          <w:color w:val="222222"/>
          <w:sz w:val="30"/>
          <w:szCs w:val="30"/>
          <w:lang w:eastAsia="ru-RU"/>
        </w:rPr>
        <w:t xml:space="preserve"> избрана председателем представительства Союза МКСО в Сибирском федераль</w:t>
      </w:r>
      <w:r w:rsidR="002F4BB1">
        <w:rPr>
          <w:rFonts w:ascii="Times New Roman" w:eastAsia="Times New Roman" w:hAnsi="Times New Roman" w:cs="Times New Roman"/>
          <w:color w:val="222222"/>
          <w:sz w:val="30"/>
          <w:szCs w:val="30"/>
          <w:lang w:eastAsia="ru-RU"/>
        </w:rPr>
        <w:t xml:space="preserve">ном округе и членом президиума </w:t>
      </w:r>
      <w:r>
        <w:rPr>
          <w:rFonts w:ascii="Times New Roman" w:eastAsia="Times New Roman" w:hAnsi="Times New Roman" w:cs="Times New Roman"/>
          <w:color w:val="222222"/>
          <w:sz w:val="30"/>
          <w:szCs w:val="30"/>
          <w:lang w:eastAsia="ru-RU"/>
        </w:rPr>
        <w:t>- основного рабочего органа Союза МКСО.</w:t>
      </w:r>
    </w:p>
    <w:p w14:paraId="40FD7431" w14:textId="48628DC3" w:rsidR="002E4BBF" w:rsidRDefault="002E4BBF" w:rsidP="00A83EC5">
      <w:pPr>
        <w:shd w:val="clear" w:color="auto" w:fill="FFFFFF"/>
        <w:spacing w:after="0"/>
        <w:ind w:firstLine="708"/>
        <w:jc w:val="both"/>
        <w:textAlignment w:val="baseline"/>
        <w:rPr>
          <w:rFonts w:ascii="Times New Roman" w:eastAsia="Times New Roman" w:hAnsi="Times New Roman" w:cs="Times New Roman"/>
          <w:color w:val="222222"/>
          <w:sz w:val="30"/>
          <w:szCs w:val="30"/>
          <w:lang w:eastAsia="ru-RU"/>
        </w:rPr>
      </w:pPr>
      <w:r>
        <w:rPr>
          <w:rFonts w:ascii="Times New Roman" w:eastAsia="Times New Roman" w:hAnsi="Times New Roman" w:cs="Times New Roman"/>
          <w:color w:val="222222"/>
          <w:sz w:val="30"/>
          <w:szCs w:val="30"/>
          <w:lang w:eastAsia="ru-RU"/>
        </w:rPr>
        <w:t>Что дает эта площадка для</w:t>
      </w:r>
      <w:r w:rsidRPr="002E4BBF">
        <w:rPr>
          <w:rFonts w:ascii="Times New Roman" w:eastAsia="Times New Roman" w:hAnsi="Times New Roman" w:cs="Times New Roman"/>
          <w:color w:val="222222"/>
          <w:sz w:val="30"/>
          <w:szCs w:val="30"/>
          <w:lang w:eastAsia="ru-RU"/>
        </w:rPr>
        <w:t xml:space="preserve"> </w:t>
      </w:r>
      <w:r>
        <w:rPr>
          <w:rFonts w:ascii="Times New Roman" w:eastAsia="Times New Roman" w:hAnsi="Times New Roman" w:cs="Times New Roman"/>
          <w:color w:val="222222"/>
          <w:sz w:val="30"/>
          <w:szCs w:val="30"/>
          <w:lang w:eastAsia="ru-RU"/>
        </w:rPr>
        <w:t xml:space="preserve">МКСО, у которых нет отраслевого органа, </w:t>
      </w:r>
      <w:r w:rsidR="006769D0">
        <w:rPr>
          <w:rFonts w:ascii="Times New Roman" w:eastAsia="Times New Roman" w:hAnsi="Times New Roman" w:cs="Times New Roman"/>
          <w:color w:val="222222"/>
          <w:sz w:val="30"/>
          <w:szCs w:val="30"/>
          <w:lang w:eastAsia="ru-RU"/>
        </w:rPr>
        <w:br/>
      </w:r>
      <w:r>
        <w:rPr>
          <w:rFonts w:ascii="Times New Roman" w:eastAsia="Times New Roman" w:hAnsi="Times New Roman" w:cs="Times New Roman"/>
          <w:color w:val="222222"/>
          <w:sz w:val="30"/>
          <w:szCs w:val="30"/>
          <w:lang w:eastAsia="ru-RU"/>
        </w:rPr>
        <w:t>и нет министерства</w:t>
      </w:r>
      <w:r w:rsidRPr="002E4BBF">
        <w:rPr>
          <w:rFonts w:ascii="Times New Roman" w:eastAsia="Times New Roman" w:hAnsi="Times New Roman" w:cs="Times New Roman"/>
          <w:color w:val="222222"/>
          <w:sz w:val="30"/>
          <w:szCs w:val="30"/>
          <w:lang w:eastAsia="ru-RU"/>
        </w:rPr>
        <w:t>?</w:t>
      </w:r>
      <w:r>
        <w:rPr>
          <w:rFonts w:ascii="Times New Roman" w:eastAsia="Times New Roman" w:hAnsi="Times New Roman" w:cs="Times New Roman"/>
          <w:color w:val="222222"/>
          <w:sz w:val="30"/>
          <w:szCs w:val="30"/>
          <w:lang w:eastAsia="ru-RU"/>
        </w:rPr>
        <w:t xml:space="preserve"> Ведь Счетная палата РФ, в основном, находится </w:t>
      </w:r>
      <w:r w:rsidR="006769D0">
        <w:rPr>
          <w:rFonts w:ascii="Times New Roman" w:eastAsia="Times New Roman" w:hAnsi="Times New Roman" w:cs="Times New Roman"/>
          <w:color w:val="222222"/>
          <w:sz w:val="30"/>
          <w:szCs w:val="30"/>
          <w:lang w:eastAsia="ru-RU"/>
        </w:rPr>
        <w:br/>
      </w:r>
      <w:r>
        <w:rPr>
          <w:rFonts w:ascii="Times New Roman" w:eastAsia="Times New Roman" w:hAnsi="Times New Roman" w:cs="Times New Roman"/>
          <w:color w:val="222222"/>
          <w:sz w:val="30"/>
          <w:szCs w:val="30"/>
          <w:lang w:eastAsia="ru-RU"/>
        </w:rPr>
        <w:t xml:space="preserve">в постоянном взаимодействии со Счетными палатами регионов. </w:t>
      </w:r>
    </w:p>
    <w:p w14:paraId="565F453B" w14:textId="77777777" w:rsidR="002E4BBF" w:rsidRPr="002E4BBF" w:rsidRDefault="002E4BBF" w:rsidP="00A83EC5">
      <w:pPr>
        <w:shd w:val="clear" w:color="auto" w:fill="FFFFFF"/>
        <w:spacing w:after="0"/>
        <w:ind w:firstLine="708"/>
        <w:jc w:val="both"/>
        <w:textAlignment w:val="baseline"/>
        <w:rPr>
          <w:rFonts w:ascii="Times New Roman" w:eastAsia="Times New Roman" w:hAnsi="Times New Roman" w:cs="Times New Roman"/>
          <w:color w:val="222222"/>
          <w:sz w:val="30"/>
          <w:szCs w:val="30"/>
          <w:lang w:eastAsia="ru-RU"/>
        </w:rPr>
      </w:pPr>
      <w:r>
        <w:rPr>
          <w:rFonts w:ascii="Times New Roman" w:eastAsia="Times New Roman" w:hAnsi="Times New Roman" w:cs="Times New Roman"/>
          <w:color w:val="222222"/>
          <w:sz w:val="30"/>
          <w:szCs w:val="30"/>
          <w:lang w:eastAsia="ru-RU"/>
        </w:rPr>
        <w:t xml:space="preserve">Поэтому для нас Союз МКСО - </w:t>
      </w:r>
      <w:r w:rsidR="00D27DD4">
        <w:rPr>
          <w:rFonts w:ascii="Times New Roman" w:eastAsia="Times New Roman" w:hAnsi="Times New Roman" w:cs="Times New Roman"/>
          <w:color w:val="222222"/>
          <w:sz w:val="30"/>
          <w:szCs w:val="30"/>
          <w:lang w:eastAsia="ru-RU"/>
        </w:rPr>
        <w:t>э</w:t>
      </w:r>
      <w:r>
        <w:rPr>
          <w:rFonts w:ascii="Times New Roman" w:eastAsia="Times New Roman" w:hAnsi="Times New Roman" w:cs="Times New Roman"/>
          <w:color w:val="222222"/>
          <w:sz w:val="30"/>
          <w:szCs w:val="30"/>
          <w:lang w:eastAsia="ru-RU"/>
        </w:rPr>
        <w:t xml:space="preserve">то </w:t>
      </w:r>
      <w:r w:rsidR="00D27DD4">
        <w:rPr>
          <w:rFonts w:ascii="Times New Roman" w:eastAsia="Times New Roman" w:hAnsi="Times New Roman" w:cs="Times New Roman"/>
          <w:color w:val="222222"/>
          <w:sz w:val="30"/>
          <w:szCs w:val="30"/>
          <w:lang w:eastAsia="ru-RU"/>
        </w:rPr>
        <w:t xml:space="preserve">еженедельное повышение квалификации, </w:t>
      </w:r>
      <w:r>
        <w:rPr>
          <w:rFonts w:ascii="Times New Roman" w:eastAsia="Times New Roman" w:hAnsi="Times New Roman" w:cs="Times New Roman"/>
          <w:color w:val="222222"/>
          <w:sz w:val="30"/>
          <w:szCs w:val="30"/>
          <w:lang w:eastAsia="ru-RU"/>
        </w:rPr>
        <w:t xml:space="preserve">возможность </w:t>
      </w:r>
      <w:r w:rsidR="00C15A2B">
        <w:rPr>
          <w:rFonts w:ascii="Times New Roman" w:eastAsia="Times New Roman" w:hAnsi="Times New Roman" w:cs="Times New Roman"/>
          <w:color w:val="222222"/>
          <w:sz w:val="30"/>
          <w:szCs w:val="30"/>
          <w:lang w:eastAsia="ru-RU"/>
        </w:rPr>
        <w:t xml:space="preserve">обменяться лучшими практиками, разработать методические рекомендации, сконцентрировать </w:t>
      </w:r>
      <w:r>
        <w:rPr>
          <w:rFonts w:ascii="Times New Roman" w:eastAsia="Times New Roman" w:hAnsi="Times New Roman" w:cs="Times New Roman"/>
          <w:color w:val="222222"/>
          <w:sz w:val="30"/>
          <w:szCs w:val="30"/>
          <w:lang w:eastAsia="ru-RU"/>
        </w:rPr>
        <w:t>имеющи</w:t>
      </w:r>
      <w:r w:rsidR="00C15A2B">
        <w:rPr>
          <w:rFonts w:ascii="Times New Roman" w:eastAsia="Times New Roman" w:hAnsi="Times New Roman" w:cs="Times New Roman"/>
          <w:color w:val="222222"/>
          <w:sz w:val="30"/>
          <w:szCs w:val="30"/>
          <w:lang w:eastAsia="ru-RU"/>
        </w:rPr>
        <w:t>е</w:t>
      </w:r>
      <w:r>
        <w:rPr>
          <w:rFonts w:ascii="Times New Roman" w:eastAsia="Times New Roman" w:hAnsi="Times New Roman" w:cs="Times New Roman"/>
          <w:color w:val="222222"/>
          <w:sz w:val="30"/>
          <w:szCs w:val="30"/>
          <w:lang w:eastAsia="ru-RU"/>
        </w:rPr>
        <w:t>ся проблем</w:t>
      </w:r>
      <w:r w:rsidR="00C15A2B">
        <w:rPr>
          <w:rFonts w:ascii="Times New Roman" w:eastAsia="Times New Roman" w:hAnsi="Times New Roman" w:cs="Times New Roman"/>
          <w:color w:val="222222"/>
          <w:sz w:val="30"/>
          <w:szCs w:val="30"/>
          <w:lang w:eastAsia="ru-RU"/>
        </w:rPr>
        <w:t>ы</w:t>
      </w:r>
      <w:r>
        <w:rPr>
          <w:rFonts w:ascii="Times New Roman" w:eastAsia="Times New Roman" w:hAnsi="Times New Roman" w:cs="Times New Roman"/>
          <w:color w:val="222222"/>
          <w:sz w:val="30"/>
          <w:szCs w:val="30"/>
          <w:lang w:eastAsia="ru-RU"/>
        </w:rPr>
        <w:t xml:space="preserve"> </w:t>
      </w:r>
      <w:r w:rsidR="00D27DD4">
        <w:rPr>
          <w:rFonts w:ascii="Times New Roman" w:eastAsia="Times New Roman" w:hAnsi="Times New Roman" w:cs="Times New Roman"/>
          <w:color w:val="222222"/>
          <w:sz w:val="30"/>
          <w:szCs w:val="30"/>
          <w:lang w:eastAsia="ru-RU"/>
        </w:rPr>
        <w:br/>
      </w:r>
      <w:r>
        <w:rPr>
          <w:rFonts w:ascii="Times New Roman" w:eastAsia="Times New Roman" w:hAnsi="Times New Roman" w:cs="Times New Roman"/>
          <w:color w:val="222222"/>
          <w:sz w:val="30"/>
          <w:szCs w:val="30"/>
          <w:lang w:eastAsia="ru-RU"/>
        </w:rPr>
        <w:t>в реализации полномочий и выработать совместные шаги по их решению</w:t>
      </w:r>
      <w:r w:rsidR="00C15A2B">
        <w:rPr>
          <w:rFonts w:ascii="Times New Roman" w:eastAsia="Times New Roman" w:hAnsi="Times New Roman" w:cs="Times New Roman"/>
          <w:color w:val="222222"/>
          <w:sz w:val="30"/>
          <w:szCs w:val="30"/>
          <w:lang w:eastAsia="ru-RU"/>
        </w:rPr>
        <w:t xml:space="preserve">. </w:t>
      </w:r>
      <w:r w:rsidR="00D27DD4">
        <w:rPr>
          <w:rFonts w:ascii="Times New Roman" w:eastAsia="Times New Roman" w:hAnsi="Times New Roman" w:cs="Times New Roman"/>
          <w:color w:val="222222"/>
          <w:sz w:val="30"/>
          <w:szCs w:val="30"/>
          <w:lang w:eastAsia="ru-RU"/>
        </w:rPr>
        <w:lastRenderedPageBreak/>
        <w:t>Именно с этой целью в</w:t>
      </w:r>
      <w:r w:rsidR="00C15A2B">
        <w:rPr>
          <w:rFonts w:ascii="Times New Roman" w:eastAsia="Times New Roman" w:hAnsi="Times New Roman" w:cs="Times New Roman"/>
          <w:color w:val="222222"/>
          <w:sz w:val="30"/>
          <w:szCs w:val="30"/>
          <w:lang w:eastAsia="ru-RU"/>
        </w:rPr>
        <w:t xml:space="preserve"> феврале 2025 года нас на площадке НЦ Россия собирала ВАРМСУ и такие встречи могут быть регулярными.</w:t>
      </w:r>
    </w:p>
    <w:p w14:paraId="4C084895" w14:textId="326A3BEA" w:rsidR="00D27DD4" w:rsidRPr="006769D0" w:rsidRDefault="00D27DD4" w:rsidP="008F2E07">
      <w:pPr>
        <w:pStyle w:val="a5"/>
        <w:shd w:val="clear" w:color="auto" w:fill="FFFFFF"/>
        <w:spacing w:before="0" w:beforeAutospacing="0" w:after="0" w:afterAutospacing="0" w:line="276" w:lineRule="auto"/>
        <w:ind w:firstLine="708"/>
        <w:jc w:val="both"/>
        <w:textAlignment w:val="baseline"/>
        <w:rPr>
          <w:color w:val="000000"/>
          <w:sz w:val="30"/>
          <w:szCs w:val="30"/>
        </w:rPr>
      </w:pPr>
      <w:r w:rsidRPr="006769D0">
        <w:rPr>
          <w:color w:val="000000"/>
          <w:sz w:val="30"/>
          <w:szCs w:val="30"/>
        </w:rPr>
        <w:t>П</w:t>
      </w:r>
      <w:r w:rsidR="008F2E07" w:rsidRPr="006769D0">
        <w:rPr>
          <w:color w:val="000000"/>
          <w:sz w:val="30"/>
          <w:szCs w:val="30"/>
        </w:rPr>
        <w:t>риоритеты</w:t>
      </w:r>
      <w:r w:rsidRPr="006769D0">
        <w:rPr>
          <w:color w:val="000000"/>
          <w:sz w:val="30"/>
          <w:szCs w:val="30"/>
        </w:rPr>
        <w:t xml:space="preserve"> деятельности КСП на 2025 год обозначены не только </w:t>
      </w:r>
      <w:r w:rsidR="00A45BA1">
        <w:rPr>
          <w:color w:val="000000"/>
          <w:sz w:val="30"/>
          <w:szCs w:val="30"/>
        </w:rPr>
        <w:t>законодательством</w:t>
      </w:r>
      <w:r w:rsidRPr="006769D0">
        <w:rPr>
          <w:color w:val="000000"/>
          <w:sz w:val="30"/>
          <w:szCs w:val="30"/>
        </w:rPr>
        <w:t>, но и предложениями</w:t>
      </w:r>
      <w:r w:rsidR="00A45BA1">
        <w:rPr>
          <w:color w:val="000000"/>
          <w:sz w:val="30"/>
          <w:szCs w:val="30"/>
        </w:rPr>
        <w:t xml:space="preserve"> Городского Совета</w:t>
      </w:r>
      <w:r w:rsidRPr="006769D0">
        <w:rPr>
          <w:color w:val="000000"/>
          <w:sz w:val="30"/>
          <w:szCs w:val="30"/>
        </w:rPr>
        <w:t>.</w:t>
      </w:r>
      <w:r w:rsidR="004F5F08" w:rsidRPr="006769D0">
        <w:rPr>
          <w:color w:val="000000"/>
          <w:sz w:val="30"/>
          <w:szCs w:val="30"/>
        </w:rPr>
        <w:t xml:space="preserve"> </w:t>
      </w:r>
    </w:p>
    <w:p w14:paraId="5E3338FE" w14:textId="77777777" w:rsidR="00A45BA1" w:rsidRPr="00A45BA1" w:rsidRDefault="00A45BA1" w:rsidP="00A45BA1">
      <w:pPr>
        <w:pStyle w:val="a5"/>
        <w:shd w:val="clear" w:color="auto" w:fill="FFFFFF"/>
        <w:spacing w:before="0" w:beforeAutospacing="0" w:after="0" w:afterAutospacing="0" w:line="276" w:lineRule="auto"/>
        <w:jc w:val="center"/>
        <w:textAlignment w:val="baseline"/>
        <w:rPr>
          <w:color w:val="000000"/>
          <w:sz w:val="12"/>
          <w:szCs w:val="12"/>
        </w:rPr>
      </w:pPr>
    </w:p>
    <w:p w14:paraId="532D548B" w14:textId="135C7CFA" w:rsidR="00A45BA1" w:rsidRDefault="00A45BA1" w:rsidP="00A45BA1">
      <w:pPr>
        <w:pStyle w:val="a5"/>
        <w:shd w:val="clear" w:color="auto" w:fill="FFFFFF"/>
        <w:spacing w:before="0" w:beforeAutospacing="0" w:after="0" w:line="276" w:lineRule="auto"/>
        <w:jc w:val="center"/>
        <w:textAlignment w:val="baseline"/>
        <w:rPr>
          <w:color w:val="000000"/>
          <w:sz w:val="30"/>
          <w:szCs w:val="30"/>
        </w:rPr>
      </w:pPr>
      <w:r w:rsidRPr="00A45BA1">
        <w:rPr>
          <w:color w:val="000000"/>
          <w:sz w:val="30"/>
          <w:szCs w:val="30"/>
        </w:rPr>
        <w:drawing>
          <wp:inline distT="0" distB="0" distL="0" distR="0" wp14:anchorId="547D77DC" wp14:editId="2476E2AE">
            <wp:extent cx="6095999" cy="29718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333"/>
                    <a:stretch/>
                  </pic:blipFill>
                  <pic:spPr bwMode="auto">
                    <a:xfrm>
                      <a:off x="0" y="0"/>
                      <a:ext cx="6096851" cy="2972215"/>
                    </a:xfrm>
                    <a:prstGeom prst="rect">
                      <a:avLst/>
                    </a:prstGeom>
                    <a:ln>
                      <a:noFill/>
                    </a:ln>
                    <a:extLst>
                      <a:ext uri="{53640926-AAD7-44D8-BBD7-CCE9431645EC}">
                        <a14:shadowObscured xmlns:a14="http://schemas.microsoft.com/office/drawing/2010/main"/>
                      </a:ext>
                    </a:extLst>
                  </pic:spPr>
                </pic:pic>
              </a:graphicData>
            </a:graphic>
          </wp:inline>
        </w:drawing>
      </w:r>
    </w:p>
    <w:p w14:paraId="407F7153" w14:textId="77777777" w:rsidR="00B24A0C" w:rsidRPr="000300D4" w:rsidRDefault="00B24A0C" w:rsidP="00472376">
      <w:pPr>
        <w:spacing w:after="0"/>
        <w:ind w:firstLine="708"/>
        <w:jc w:val="both"/>
        <w:rPr>
          <w:rFonts w:ascii="Times New Roman" w:hAnsi="Times New Roman" w:cs="Times New Roman"/>
          <w:sz w:val="30"/>
          <w:szCs w:val="30"/>
        </w:rPr>
      </w:pPr>
    </w:p>
    <w:sectPr w:rsidR="00B24A0C" w:rsidRPr="000300D4" w:rsidSect="00314797">
      <w:footerReference w:type="default" r:id="rId19"/>
      <w:pgSz w:w="11906" w:h="16838"/>
      <w:pgMar w:top="1134" w:right="566"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8503A" w14:textId="77777777" w:rsidR="0081750B" w:rsidRDefault="0081750B" w:rsidP="009A7EEF">
      <w:pPr>
        <w:spacing w:after="0" w:line="240" w:lineRule="auto"/>
      </w:pPr>
      <w:r>
        <w:separator/>
      </w:r>
    </w:p>
  </w:endnote>
  <w:endnote w:type="continuationSeparator" w:id="0">
    <w:p w14:paraId="30892586" w14:textId="77777777" w:rsidR="0081750B" w:rsidRDefault="0081750B" w:rsidP="009A7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MS Gothic"/>
    <w:panose1 w:val="00000000000000000000"/>
    <w:charset w:val="CC"/>
    <w:family w:val="auto"/>
    <w:notTrueType/>
    <w:pitch w:val="default"/>
    <w:sig w:usb0="00000201" w:usb1="00000000" w:usb2="00000000" w:usb3="00000000" w:csb0="00000004" w:csb1="00000000"/>
  </w:font>
  <w:font w:name="TimesNewRomanPS-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870940"/>
      <w:docPartObj>
        <w:docPartGallery w:val="Page Numbers (Bottom of Page)"/>
        <w:docPartUnique/>
      </w:docPartObj>
    </w:sdtPr>
    <w:sdtEndPr/>
    <w:sdtContent>
      <w:p w14:paraId="4E9897F0" w14:textId="3BB9129D" w:rsidR="009A6AA8" w:rsidRDefault="009A6AA8">
        <w:pPr>
          <w:pStyle w:val="ad"/>
          <w:jc w:val="center"/>
        </w:pPr>
        <w:r>
          <w:fldChar w:fldCharType="begin"/>
        </w:r>
        <w:r>
          <w:instrText>PAGE   \* MERGEFORMAT</w:instrText>
        </w:r>
        <w:r>
          <w:fldChar w:fldCharType="separate"/>
        </w:r>
        <w:r w:rsidR="004932A4">
          <w:rPr>
            <w:noProof/>
          </w:rPr>
          <w:t>9</w:t>
        </w:r>
        <w:r>
          <w:fldChar w:fldCharType="end"/>
        </w:r>
      </w:p>
    </w:sdtContent>
  </w:sdt>
  <w:p w14:paraId="4F09BB03" w14:textId="77777777" w:rsidR="009A6AA8" w:rsidRDefault="009A6AA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F29AD" w14:textId="77777777" w:rsidR="0081750B" w:rsidRDefault="0081750B" w:rsidP="009A7EEF">
      <w:pPr>
        <w:spacing w:after="0" w:line="240" w:lineRule="auto"/>
      </w:pPr>
      <w:r>
        <w:separator/>
      </w:r>
    </w:p>
  </w:footnote>
  <w:footnote w:type="continuationSeparator" w:id="0">
    <w:p w14:paraId="38536C9C" w14:textId="77777777" w:rsidR="0081750B" w:rsidRDefault="0081750B" w:rsidP="009A7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6F59F2"/>
    <w:multiLevelType w:val="multilevel"/>
    <w:tmpl w:val="C66C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5E0"/>
    <w:rsid w:val="00000E5B"/>
    <w:rsid w:val="000015B2"/>
    <w:rsid w:val="0000247B"/>
    <w:rsid w:val="00013431"/>
    <w:rsid w:val="00013B69"/>
    <w:rsid w:val="000166EF"/>
    <w:rsid w:val="00016BA0"/>
    <w:rsid w:val="00017E79"/>
    <w:rsid w:val="00020F66"/>
    <w:rsid w:val="00021F84"/>
    <w:rsid w:val="000229BC"/>
    <w:rsid w:val="00023778"/>
    <w:rsid w:val="000300D4"/>
    <w:rsid w:val="00031895"/>
    <w:rsid w:val="0003247A"/>
    <w:rsid w:val="000348F0"/>
    <w:rsid w:val="00035CBA"/>
    <w:rsid w:val="000375B1"/>
    <w:rsid w:val="000423AD"/>
    <w:rsid w:val="00042E92"/>
    <w:rsid w:val="00043333"/>
    <w:rsid w:val="00044DD4"/>
    <w:rsid w:val="00046D7D"/>
    <w:rsid w:val="00047E2C"/>
    <w:rsid w:val="000504C3"/>
    <w:rsid w:val="000537D9"/>
    <w:rsid w:val="00054610"/>
    <w:rsid w:val="00055E31"/>
    <w:rsid w:val="00067236"/>
    <w:rsid w:val="00067C39"/>
    <w:rsid w:val="0008145B"/>
    <w:rsid w:val="000914C5"/>
    <w:rsid w:val="00095C59"/>
    <w:rsid w:val="000969BB"/>
    <w:rsid w:val="000A0403"/>
    <w:rsid w:val="000A1F1B"/>
    <w:rsid w:val="000A5533"/>
    <w:rsid w:val="000B27A6"/>
    <w:rsid w:val="000B36C3"/>
    <w:rsid w:val="000B54C9"/>
    <w:rsid w:val="000B6E46"/>
    <w:rsid w:val="000C0EFB"/>
    <w:rsid w:val="000D06AC"/>
    <w:rsid w:val="000D179B"/>
    <w:rsid w:val="000D2626"/>
    <w:rsid w:val="000D7CFA"/>
    <w:rsid w:val="000E235F"/>
    <w:rsid w:val="000E5871"/>
    <w:rsid w:val="000E6405"/>
    <w:rsid w:val="000F242E"/>
    <w:rsid w:val="000F5942"/>
    <w:rsid w:val="001041C4"/>
    <w:rsid w:val="001060CA"/>
    <w:rsid w:val="00113C59"/>
    <w:rsid w:val="00114FA2"/>
    <w:rsid w:val="00116BCD"/>
    <w:rsid w:val="001223C1"/>
    <w:rsid w:val="001245B7"/>
    <w:rsid w:val="00124D7C"/>
    <w:rsid w:val="00125AA0"/>
    <w:rsid w:val="0012618C"/>
    <w:rsid w:val="001268E0"/>
    <w:rsid w:val="00130954"/>
    <w:rsid w:val="00135B73"/>
    <w:rsid w:val="00135C79"/>
    <w:rsid w:val="00136B6D"/>
    <w:rsid w:val="0014193D"/>
    <w:rsid w:val="001421E4"/>
    <w:rsid w:val="001432EB"/>
    <w:rsid w:val="001447E5"/>
    <w:rsid w:val="001479A6"/>
    <w:rsid w:val="00152308"/>
    <w:rsid w:val="001552E2"/>
    <w:rsid w:val="001562F7"/>
    <w:rsid w:val="00170309"/>
    <w:rsid w:val="00181EBB"/>
    <w:rsid w:val="001874F8"/>
    <w:rsid w:val="001938E9"/>
    <w:rsid w:val="00197EFE"/>
    <w:rsid w:val="001A26AB"/>
    <w:rsid w:val="001A2890"/>
    <w:rsid w:val="001A739D"/>
    <w:rsid w:val="001B36C3"/>
    <w:rsid w:val="001B3EDB"/>
    <w:rsid w:val="001B756C"/>
    <w:rsid w:val="001C05D4"/>
    <w:rsid w:val="001C44F3"/>
    <w:rsid w:val="001C5C64"/>
    <w:rsid w:val="001D0DB1"/>
    <w:rsid w:val="001D4C8D"/>
    <w:rsid w:val="001E7D39"/>
    <w:rsid w:val="001F04B5"/>
    <w:rsid w:val="001F1D04"/>
    <w:rsid w:val="001F3402"/>
    <w:rsid w:val="001F417F"/>
    <w:rsid w:val="001F5797"/>
    <w:rsid w:val="001F5A23"/>
    <w:rsid w:val="001F66D3"/>
    <w:rsid w:val="002008E3"/>
    <w:rsid w:val="00200F25"/>
    <w:rsid w:val="00202176"/>
    <w:rsid w:val="002024A4"/>
    <w:rsid w:val="00202FFE"/>
    <w:rsid w:val="00204E62"/>
    <w:rsid w:val="002050E8"/>
    <w:rsid w:val="00205A87"/>
    <w:rsid w:val="002067B0"/>
    <w:rsid w:val="002072A1"/>
    <w:rsid w:val="00207B98"/>
    <w:rsid w:val="00212724"/>
    <w:rsid w:val="002146F6"/>
    <w:rsid w:val="00214DFD"/>
    <w:rsid w:val="00216775"/>
    <w:rsid w:val="00217AA3"/>
    <w:rsid w:val="0022135E"/>
    <w:rsid w:val="00225C86"/>
    <w:rsid w:val="00226BA1"/>
    <w:rsid w:val="00230526"/>
    <w:rsid w:val="0023058B"/>
    <w:rsid w:val="0023160F"/>
    <w:rsid w:val="00232AB3"/>
    <w:rsid w:val="0023664C"/>
    <w:rsid w:val="002415D8"/>
    <w:rsid w:val="0024225B"/>
    <w:rsid w:val="00242F11"/>
    <w:rsid w:val="002468AC"/>
    <w:rsid w:val="00246F4F"/>
    <w:rsid w:val="00247A0E"/>
    <w:rsid w:val="00252BA5"/>
    <w:rsid w:val="0025567E"/>
    <w:rsid w:val="00256BC8"/>
    <w:rsid w:val="00260D23"/>
    <w:rsid w:val="00264B4C"/>
    <w:rsid w:val="002710A7"/>
    <w:rsid w:val="002723C1"/>
    <w:rsid w:val="002759A1"/>
    <w:rsid w:val="00281EAE"/>
    <w:rsid w:val="0028353A"/>
    <w:rsid w:val="00283F4E"/>
    <w:rsid w:val="00287783"/>
    <w:rsid w:val="002A055D"/>
    <w:rsid w:val="002A3D0E"/>
    <w:rsid w:val="002A48BD"/>
    <w:rsid w:val="002A71F9"/>
    <w:rsid w:val="002A75EA"/>
    <w:rsid w:val="002A7CA2"/>
    <w:rsid w:val="002B0FE2"/>
    <w:rsid w:val="002B360A"/>
    <w:rsid w:val="002B458C"/>
    <w:rsid w:val="002B5088"/>
    <w:rsid w:val="002B551B"/>
    <w:rsid w:val="002B5E49"/>
    <w:rsid w:val="002C2A79"/>
    <w:rsid w:val="002C4FC2"/>
    <w:rsid w:val="002C57DE"/>
    <w:rsid w:val="002C6F09"/>
    <w:rsid w:val="002D0607"/>
    <w:rsid w:val="002D0BC4"/>
    <w:rsid w:val="002D15BD"/>
    <w:rsid w:val="002D231E"/>
    <w:rsid w:val="002D61D0"/>
    <w:rsid w:val="002E2BCD"/>
    <w:rsid w:val="002E384B"/>
    <w:rsid w:val="002E4BBF"/>
    <w:rsid w:val="002E66F2"/>
    <w:rsid w:val="002F45C6"/>
    <w:rsid w:val="002F4BB1"/>
    <w:rsid w:val="002F68D0"/>
    <w:rsid w:val="002F69AD"/>
    <w:rsid w:val="002F73D8"/>
    <w:rsid w:val="003003AC"/>
    <w:rsid w:val="00311796"/>
    <w:rsid w:val="003140D7"/>
    <w:rsid w:val="00314797"/>
    <w:rsid w:val="00314BD8"/>
    <w:rsid w:val="00315343"/>
    <w:rsid w:val="003212B1"/>
    <w:rsid w:val="003213D2"/>
    <w:rsid w:val="003243F3"/>
    <w:rsid w:val="00336433"/>
    <w:rsid w:val="003405DB"/>
    <w:rsid w:val="003515AE"/>
    <w:rsid w:val="00352217"/>
    <w:rsid w:val="003561B8"/>
    <w:rsid w:val="00357FC2"/>
    <w:rsid w:val="00363D4A"/>
    <w:rsid w:val="0036707A"/>
    <w:rsid w:val="0037079E"/>
    <w:rsid w:val="00373F47"/>
    <w:rsid w:val="00383583"/>
    <w:rsid w:val="0039185C"/>
    <w:rsid w:val="0039211F"/>
    <w:rsid w:val="00397C34"/>
    <w:rsid w:val="00397E78"/>
    <w:rsid w:val="003A21A1"/>
    <w:rsid w:val="003A276B"/>
    <w:rsid w:val="003A29F0"/>
    <w:rsid w:val="003A4A35"/>
    <w:rsid w:val="003A72B3"/>
    <w:rsid w:val="003B129B"/>
    <w:rsid w:val="003B162A"/>
    <w:rsid w:val="003B19F0"/>
    <w:rsid w:val="003B2B9B"/>
    <w:rsid w:val="003B2FE6"/>
    <w:rsid w:val="003B65FE"/>
    <w:rsid w:val="003C1CF1"/>
    <w:rsid w:val="003C4B62"/>
    <w:rsid w:val="003C6ECC"/>
    <w:rsid w:val="003D27BE"/>
    <w:rsid w:val="003D3EF9"/>
    <w:rsid w:val="003D4D47"/>
    <w:rsid w:val="003D5F01"/>
    <w:rsid w:val="003E0B2E"/>
    <w:rsid w:val="003E3242"/>
    <w:rsid w:val="003E3C98"/>
    <w:rsid w:val="003E4693"/>
    <w:rsid w:val="003E56C9"/>
    <w:rsid w:val="003F0551"/>
    <w:rsid w:val="003F2925"/>
    <w:rsid w:val="003F4042"/>
    <w:rsid w:val="003F752E"/>
    <w:rsid w:val="004034DE"/>
    <w:rsid w:val="00405ED4"/>
    <w:rsid w:val="00411A88"/>
    <w:rsid w:val="00416501"/>
    <w:rsid w:val="0042384C"/>
    <w:rsid w:val="0043184E"/>
    <w:rsid w:val="00431EB5"/>
    <w:rsid w:val="0043629B"/>
    <w:rsid w:val="00437C3C"/>
    <w:rsid w:val="00440733"/>
    <w:rsid w:val="00442211"/>
    <w:rsid w:val="004468B8"/>
    <w:rsid w:val="00450626"/>
    <w:rsid w:val="0045233F"/>
    <w:rsid w:val="00452E1C"/>
    <w:rsid w:val="00454E2B"/>
    <w:rsid w:val="00457312"/>
    <w:rsid w:val="004607BF"/>
    <w:rsid w:val="0046122D"/>
    <w:rsid w:val="00461554"/>
    <w:rsid w:val="00472376"/>
    <w:rsid w:val="0048478B"/>
    <w:rsid w:val="00485ECC"/>
    <w:rsid w:val="00491227"/>
    <w:rsid w:val="00491A6E"/>
    <w:rsid w:val="00492AF1"/>
    <w:rsid w:val="004932A4"/>
    <w:rsid w:val="00493F91"/>
    <w:rsid w:val="00495B53"/>
    <w:rsid w:val="00496005"/>
    <w:rsid w:val="004968B3"/>
    <w:rsid w:val="00496A73"/>
    <w:rsid w:val="004A27C5"/>
    <w:rsid w:val="004A5377"/>
    <w:rsid w:val="004A5B45"/>
    <w:rsid w:val="004A72D2"/>
    <w:rsid w:val="004A77F1"/>
    <w:rsid w:val="004B17A6"/>
    <w:rsid w:val="004B4411"/>
    <w:rsid w:val="004B585D"/>
    <w:rsid w:val="004C01BB"/>
    <w:rsid w:val="004C1220"/>
    <w:rsid w:val="004C16D3"/>
    <w:rsid w:val="004D04BB"/>
    <w:rsid w:val="004E1D46"/>
    <w:rsid w:val="004E4825"/>
    <w:rsid w:val="004E6194"/>
    <w:rsid w:val="004F1C9E"/>
    <w:rsid w:val="004F232E"/>
    <w:rsid w:val="004F2521"/>
    <w:rsid w:val="004F4B08"/>
    <w:rsid w:val="004F5F08"/>
    <w:rsid w:val="004F7E46"/>
    <w:rsid w:val="004F7E85"/>
    <w:rsid w:val="005007BD"/>
    <w:rsid w:val="00502696"/>
    <w:rsid w:val="00512FE5"/>
    <w:rsid w:val="005155AD"/>
    <w:rsid w:val="00520795"/>
    <w:rsid w:val="00524960"/>
    <w:rsid w:val="005268CF"/>
    <w:rsid w:val="00527193"/>
    <w:rsid w:val="00527B24"/>
    <w:rsid w:val="00536B4C"/>
    <w:rsid w:val="00541724"/>
    <w:rsid w:val="00543F7A"/>
    <w:rsid w:val="00546296"/>
    <w:rsid w:val="00547176"/>
    <w:rsid w:val="0055150E"/>
    <w:rsid w:val="00551D90"/>
    <w:rsid w:val="00557770"/>
    <w:rsid w:val="00560C0B"/>
    <w:rsid w:val="00563AF0"/>
    <w:rsid w:val="00563D86"/>
    <w:rsid w:val="00564391"/>
    <w:rsid w:val="005654B0"/>
    <w:rsid w:val="005655B2"/>
    <w:rsid w:val="00566E6D"/>
    <w:rsid w:val="00571337"/>
    <w:rsid w:val="00571E1E"/>
    <w:rsid w:val="00574363"/>
    <w:rsid w:val="00575451"/>
    <w:rsid w:val="0057739C"/>
    <w:rsid w:val="005779C4"/>
    <w:rsid w:val="00582D7D"/>
    <w:rsid w:val="00583470"/>
    <w:rsid w:val="00583D3C"/>
    <w:rsid w:val="00585B69"/>
    <w:rsid w:val="00586F8F"/>
    <w:rsid w:val="005913B4"/>
    <w:rsid w:val="00593303"/>
    <w:rsid w:val="00595D15"/>
    <w:rsid w:val="005A26B5"/>
    <w:rsid w:val="005A413A"/>
    <w:rsid w:val="005B0381"/>
    <w:rsid w:val="005B1593"/>
    <w:rsid w:val="005B6BF2"/>
    <w:rsid w:val="005B6FB8"/>
    <w:rsid w:val="005B758A"/>
    <w:rsid w:val="005C398C"/>
    <w:rsid w:val="005C4C96"/>
    <w:rsid w:val="005C66FC"/>
    <w:rsid w:val="005C779A"/>
    <w:rsid w:val="005D131C"/>
    <w:rsid w:val="005D1739"/>
    <w:rsid w:val="005D2DE6"/>
    <w:rsid w:val="005D478F"/>
    <w:rsid w:val="005D6DEF"/>
    <w:rsid w:val="005E2ACE"/>
    <w:rsid w:val="005E3A1D"/>
    <w:rsid w:val="005E4317"/>
    <w:rsid w:val="005E62D8"/>
    <w:rsid w:val="005F493E"/>
    <w:rsid w:val="006001EE"/>
    <w:rsid w:val="00603183"/>
    <w:rsid w:val="00606B2C"/>
    <w:rsid w:val="00607F92"/>
    <w:rsid w:val="00614500"/>
    <w:rsid w:val="00617690"/>
    <w:rsid w:val="00621FBB"/>
    <w:rsid w:val="0062331F"/>
    <w:rsid w:val="006256A8"/>
    <w:rsid w:val="00626CFF"/>
    <w:rsid w:val="00627B9C"/>
    <w:rsid w:val="006333E9"/>
    <w:rsid w:val="00633F06"/>
    <w:rsid w:val="006344A4"/>
    <w:rsid w:val="00636AB8"/>
    <w:rsid w:val="00637766"/>
    <w:rsid w:val="00644A30"/>
    <w:rsid w:val="00657396"/>
    <w:rsid w:val="00663551"/>
    <w:rsid w:val="00663947"/>
    <w:rsid w:val="006656B9"/>
    <w:rsid w:val="00667C88"/>
    <w:rsid w:val="00675F8D"/>
    <w:rsid w:val="006769D0"/>
    <w:rsid w:val="0068061A"/>
    <w:rsid w:val="00680B9F"/>
    <w:rsid w:val="006817CE"/>
    <w:rsid w:val="00681E0D"/>
    <w:rsid w:val="00682CE7"/>
    <w:rsid w:val="00683D92"/>
    <w:rsid w:val="0068501E"/>
    <w:rsid w:val="00686FDE"/>
    <w:rsid w:val="00687157"/>
    <w:rsid w:val="00690B3E"/>
    <w:rsid w:val="006969C2"/>
    <w:rsid w:val="006A2442"/>
    <w:rsid w:val="006A434D"/>
    <w:rsid w:val="006B3778"/>
    <w:rsid w:val="006B775D"/>
    <w:rsid w:val="006C4D3C"/>
    <w:rsid w:val="006C4EC0"/>
    <w:rsid w:val="006D2F9A"/>
    <w:rsid w:val="006E055D"/>
    <w:rsid w:val="006E1A9A"/>
    <w:rsid w:val="006E2189"/>
    <w:rsid w:val="006E53E6"/>
    <w:rsid w:val="006F41B1"/>
    <w:rsid w:val="006F5450"/>
    <w:rsid w:val="007026B2"/>
    <w:rsid w:val="00702AB0"/>
    <w:rsid w:val="00704A9E"/>
    <w:rsid w:val="00706F51"/>
    <w:rsid w:val="007173FD"/>
    <w:rsid w:val="007217EE"/>
    <w:rsid w:val="00723ADB"/>
    <w:rsid w:val="00724201"/>
    <w:rsid w:val="00724345"/>
    <w:rsid w:val="00725618"/>
    <w:rsid w:val="007270CD"/>
    <w:rsid w:val="00727540"/>
    <w:rsid w:val="00730D7D"/>
    <w:rsid w:val="00736231"/>
    <w:rsid w:val="00736F47"/>
    <w:rsid w:val="0073741C"/>
    <w:rsid w:val="00741338"/>
    <w:rsid w:val="007452AF"/>
    <w:rsid w:val="0074550C"/>
    <w:rsid w:val="007462B0"/>
    <w:rsid w:val="00751347"/>
    <w:rsid w:val="00751EC2"/>
    <w:rsid w:val="0075662F"/>
    <w:rsid w:val="00757E0B"/>
    <w:rsid w:val="00761A7B"/>
    <w:rsid w:val="00762587"/>
    <w:rsid w:val="00763769"/>
    <w:rsid w:val="007668FD"/>
    <w:rsid w:val="00771226"/>
    <w:rsid w:val="0077128B"/>
    <w:rsid w:val="0077200A"/>
    <w:rsid w:val="00772F46"/>
    <w:rsid w:val="00773A4B"/>
    <w:rsid w:val="0077659A"/>
    <w:rsid w:val="007775A5"/>
    <w:rsid w:val="00780F42"/>
    <w:rsid w:val="00784A15"/>
    <w:rsid w:val="00784E67"/>
    <w:rsid w:val="00786E4E"/>
    <w:rsid w:val="007A1956"/>
    <w:rsid w:val="007A34D9"/>
    <w:rsid w:val="007A5C37"/>
    <w:rsid w:val="007A709B"/>
    <w:rsid w:val="007A7E26"/>
    <w:rsid w:val="007B2CA1"/>
    <w:rsid w:val="007B2D60"/>
    <w:rsid w:val="007B415F"/>
    <w:rsid w:val="007B4F45"/>
    <w:rsid w:val="007C2632"/>
    <w:rsid w:val="007C47DB"/>
    <w:rsid w:val="007D1DF0"/>
    <w:rsid w:val="007D3234"/>
    <w:rsid w:val="007D7242"/>
    <w:rsid w:val="007D75DD"/>
    <w:rsid w:val="007E48CA"/>
    <w:rsid w:val="007E71A1"/>
    <w:rsid w:val="007F058B"/>
    <w:rsid w:val="007F3D6B"/>
    <w:rsid w:val="007F6816"/>
    <w:rsid w:val="00802794"/>
    <w:rsid w:val="0080299B"/>
    <w:rsid w:val="00803F9A"/>
    <w:rsid w:val="00804165"/>
    <w:rsid w:val="00804586"/>
    <w:rsid w:val="008065EF"/>
    <w:rsid w:val="0080681A"/>
    <w:rsid w:val="00816DC5"/>
    <w:rsid w:val="0081705F"/>
    <w:rsid w:val="0081750B"/>
    <w:rsid w:val="00821404"/>
    <w:rsid w:val="00843C9B"/>
    <w:rsid w:val="00843E1F"/>
    <w:rsid w:val="00845204"/>
    <w:rsid w:val="008501C4"/>
    <w:rsid w:val="00853E65"/>
    <w:rsid w:val="0085487F"/>
    <w:rsid w:val="00857CA2"/>
    <w:rsid w:val="00864389"/>
    <w:rsid w:val="008903DB"/>
    <w:rsid w:val="008925D4"/>
    <w:rsid w:val="00893DA1"/>
    <w:rsid w:val="00894202"/>
    <w:rsid w:val="008958F3"/>
    <w:rsid w:val="008A1BE8"/>
    <w:rsid w:val="008A339E"/>
    <w:rsid w:val="008A43C0"/>
    <w:rsid w:val="008A5C2C"/>
    <w:rsid w:val="008A7B73"/>
    <w:rsid w:val="008B2254"/>
    <w:rsid w:val="008B3FE5"/>
    <w:rsid w:val="008B5D7D"/>
    <w:rsid w:val="008C1D5F"/>
    <w:rsid w:val="008C1DC5"/>
    <w:rsid w:val="008C3295"/>
    <w:rsid w:val="008C35FA"/>
    <w:rsid w:val="008C6DCD"/>
    <w:rsid w:val="008C71EC"/>
    <w:rsid w:val="008C7ACD"/>
    <w:rsid w:val="008D452D"/>
    <w:rsid w:val="008D565F"/>
    <w:rsid w:val="008E62BC"/>
    <w:rsid w:val="008F17AF"/>
    <w:rsid w:val="008F248B"/>
    <w:rsid w:val="008F2E07"/>
    <w:rsid w:val="008F3ED1"/>
    <w:rsid w:val="008F6567"/>
    <w:rsid w:val="0090127C"/>
    <w:rsid w:val="009029D8"/>
    <w:rsid w:val="00912641"/>
    <w:rsid w:val="00912C71"/>
    <w:rsid w:val="00916BD6"/>
    <w:rsid w:val="00924E48"/>
    <w:rsid w:val="0092634F"/>
    <w:rsid w:val="009332B6"/>
    <w:rsid w:val="00940422"/>
    <w:rsid w:val="00940D98"/>
    <w:rsid w:val="009427AF"/>
    <w:rsid w:val="0095699B"/>
    <w:rsid w:val="00957AD3"/>
    <w:rsid w:val="00961BF0"/>
    <w:rsid w:val="009714E1"/>
    <w:rsid w:val="00971E67"/>
    <w:rsid w:val="00973B20"/>
    <w:rsid w:val="00983645"/>
    <w:rsid w:val="009842B6"/>
    <w:rsid w:val="00984339"/>
    <w:rsid w:val="0098475B"/>
    <w:rsid w:val="00984F86"/>
    <w:rsid w:val="00985BB1"/>
    <w:rsid w:val="0098708A"/>
    <w:rsid w:val="00987AAA"/>
    <w:rsid w:val="009916AD"/>
    <w:rsid w:val="009A3C9F"/>
    <w:rsid w:val="009A3E82"/>
    <w:rsid w:val="009A6AA8"/>
    <w:rsid w:val="009A7766"/>
    <w:rsid w:val="009A7EEF"/>
    <w:rsid w:val="009B43FA"/>
    <w:rsid w:val="009C15C1"/>
    <w:rsid w:val="009C1F9A"/>
    <w:rsid w:val="009D077F"/>
    <w:rsid w:val="009D0A3F"/>
    <w:rsid w:val="009D0EE5"/>
    <w:rsid w:val="009D3A1A"/>
    <w:rsid w:val="009D6472"/>
    <w:rsid w:val="009D694C"/>
    <w:rsid w:val="009E40FA"/>
    <w:rsid w:val="009E7F98"/>
    <w:rsid w:val="009F2D73"/>
    <w:rsid w:val="00A024B7"/>
    <w:rsid w:val="00A03ED3"/>
    <w:rsid w:val="00A04281"/>
    <w:rsid w:val="00A06D79"/>
    <w:rsid w:val="00A112D5"/>
    <w:rsid w:val="00A12CC4"/>
    <w:rsid w:val="00A13378"/>
    <w:rsid w:val="00A21291"/>
    <w:rsid w:val="00A217B5"/>
    <w:rsid w:val="00A25315"/>
    <w:rsid w:val="00A27A43"/>
    <w:rsid w:val="00A306E0"/>
    <w:rsid w:val="00A35AA7"/>
    <w:rsid w:val="00A41A32"/>
    <w:rsid w:val="00A45BA1"/>
    <w:rsid w:val="00A5153D"/>
    <w:rsid w:val="00A5285A"/>
    <w:rsid w:val="00A53F85"/>
    <w:rsid w:val="00A55D33"/>
    <w:rsid w:val="00A60C3C"/>
    <w:rsid w:val="00A62C48"/>
    <w:rsid w:val="00A64C06"/>
    <w:rsid w:val="00A66FE4"/>
    <w:rsid w:val="00A67801"/>
    <w:rsid w:val="00A711B7"/>
    <w:rsid w:val="00A7140F"/>
    <w:rsid w:val="00A7508B"/>
    <w:rsid w:val="00A76E73"/>
    <w:rsid w:val="00A7784A"/>
    <w:rsid w:val="00A82CAD"/>
    <w:rsid w:val="00A8335C"/>
    <w:rsid w:val="00A83EC5"/>
    <w:rsid w:val="00A85195"/>
    <w:rsid w:val="00A9123B"/>
    <w:rsid w:val="00A95C19"/>
    <w:rsid w:val="00A97879"/>
    <w:rsid w:val="00AA03B1"/>
    <w:rsid w:val="00AA7245"/>
    <w:rsid w:val="00AB597A"/>
    <w:rsid w:val="00AC1732"/>
    <w:rsid w:val="00AC3E8F"/>
    <w:rsid w:val="00AD0E02"/>
    <w:rsid w:val="00AD204E"/>
    <w:rsid w:val="00AD3BEB"/>
    <w:rsid w:val="00AE001D"/>
    <w:rsid w:val="00AE3A35"/>
    <w:rsid w:val="00AF0E20"/>
    <w:rsid w:val="00AF22CE"/>
    <w:rsid w:val="00AF6BD7"/>
    <w:rsid w:val="00B01911"/>
    <w:rsid w:val="00B04BF6"/>
    <w:rsid w:val="00B07E8C"/>
    <w:rsid w:val="00B1087B"/>
    <w:rsid w:val="00B17A70"/>
    <w:rsid w:val="00B24A0C"/>
    <w:rsid w:val="00B2712B"/>
    <w:rsid w:val="00B30F6F"/>
    <w:rsid w:val="00B33763"/>
    <w:rsid w:val="00B344B8"/>
    <w:rsid w:val="00B34C0B"/>
    <w:rsid w:val="00B34F3A"/>
    <w:rsid w:val="00B354D1"/>
    <w:rsid w:val="00B36BC9"/>
    <w:rsid w:val="00B44AB8"/>
    <w:rsid w:val="00B45E39"/>
    <w:rsid w:val="00B568B0"/>
    <w:rsid w:val="00B62316"/>
    <w:rsid w:val="00B62C3E"/>
    <w:rsid w:val="00B63688"/>
    <w:rsid w:val="00B64F35"/>
    <w:rsid w:val="00B66591"/>
    <w:rsid w:val="00B6678B"/>
    <w:rsid w:val="00B66A08"/>
    <w:rsid w:val="00B71766"/>
    <w:rsid w:val="00B751C9"/>
    <w:rsid w:val="00B75715"/>
    <w:rsid w:val="00B7631A"/>
    <w:rsid w:val="00B81F14"/>
    <w:rsid w:val="00B8246A"/>
    <w:rsid w:val="00B868DB"/>
    <w:rsid w:val="00B94F86"/>
    <w:rsid w:val="00BA0537"/>
    <w:rsid w:val="00BA1C71"/>
    <w:rsid w:val="00BA2094"/>
    <w:rsid w:val="00BA5639"/>
    <w:rsid w:val="00BA73F3"/>
    <w:rsid w:val="00BB0D90"/>
    <w:rsid w:val="00BB6AA8"/>
    <w:rsid w:val="00BB6E5B"/>
    <w:rsid w:val="00BB7542"/>
    <w:rsid w:val="00BB7CA1"/>
    <w:rsid w:val="00BB7EDA"/>
    <w:rsid w:val="00BC4459"/>
    <w:rsid w:val="00BC4747"/>
    <w:rsid w:val="00BC4D9A"/>
    <w:rsid w:val="00BC5D9D"/>
    <w:rsid w:val="00BC7140"/>
    <w:rsid w:val="00BD28F1"/>
    <w:rsid w:val="00BD2C9C"/>
    <w:rsid w:val="00BD38A9"/>
    <w:rsid w:val="00BD7F03"/>
    <w:rsid w:val="00BE2FB0"/>
    <w:rsid w:val="00BE3C34"/>
    <w:rsid w:val="00BE57EC"/>
    <w:rsid w:val="00BF2763"/>
    <w:rsid w:val="00BF2D3B"/>
    <w:rsid w:val="00BF311A"/>
    <w:rsid w:val="00BF3252"/>
    <w:rsid w:val="00BF371B"/>
    <w:rsid w:val="00BF585F"/>
    <w:rsid w:val="00C00753"/>
    <w:rsid w:val="00C01A30"/>
    <w:rsid w:val="00C02CF8"/>
    <w:rsid w:val="00C04115"/>
    <w:rsid w:val="00C052E3"/>
    <w:rsid w:val="00C07EF6"/>
    <w:rsid w:val="00C15A2B"/>
    <w:rsid w:val="00C16C34"/>
    <w:rsid w:val="00C172A2"/>
    <w:rsid w:val="00C2411B"/>
    <w:rsid w:val="00C2777D"/>
    <w:rsid w:val="00C30087"/>
    <w:rsid w:val="00C33444"/>
    <w:rsid w:val="00C352FD"/>
    <w:rsid w:val="00C35765"/>
    <w:rsid w:val="00C36795"/>
    <w:rsid w:val="00C4166D"/>
    <w:rsid w:val="00C46039"/>
    <w:rsid w:val="00C47DDC"/>
    <w:rsid w:val="00C5182C"/>
    <w:rsid w:val="00C539FE"/>
    <w:rsid w:val="00C605AC"/>
    <w:rsid w:val="00C60A35"/>
    <w:rsid w:val="00C628EC"/>
    <w:rsid w:val="00C63DE2"/>
    <w:rsid w:val="00C6585F"/>
    <w:rsid w:val="00C66B6C"/>
    <w:rsid w:val="00C70B97"/>
    <w:rsid w:val="00C76C8C"/>
    <w:rsid w:val="00C776B4"/>
    <w:rsid w:val="00C7781E"/>
    <w:rsid w:val="00C809DD"/>
    <w:rsid w:val="00C81456"/>
    <w:rsid w:val="00C8397B"/>
    <w:rsid w:val="00C90292"/>
    <w:rsid w:val="00C92ED5"/>
    <w:rsid w:val="00C94933"/>
    <w:rsid w:val="00C94E6E"/>
    <w:rsid w:val="00C95B4E"/>
    <w:rsid w:val="00CA185C"/>
    <w:rsid w:val="00CA3A07"/>
    <w:rsid w:val="00CA4E98"/>
    <w:rsid w:val="00CA591C"/>
    <w:rsid w:val="00CA68FE"/>
    <w:rsid w:val="00CB2161"/>
    <w:rsid w:val="00CB2E15"/>
    <w:rsid w:val="00CB37D7"/>
    <w:rsid w:val="00CB485C"/>
    <w:rsid w:val="00CB78B3"/>
    <w:rsid w:val="00CC0387"/>
    <w:rsid w:val="00CC3A8F"/>
    <w:rsid w:val="00CC4B6A"/>
    <w:rsid w:val="00CD1239"/>
    <w:rsid w:val="00CD34E5"/>
    <w:rsid w:val="00CE15F0"/>
    <w:rsid w:val="00CE3087"/>
    <w:rsid w:val="00CE34F6"/>
    <w:rsid w:val="00CE60D3"/>
    <w:rsid w:val="00CF0BA4"/>
    <w:rsid w:val="00CF2F9C"/>
    <w:rsid w:val="00CF6E77"/>
    <w:rsid w:val="00D075A0"/>
    <w:rsid w:val="00D07BD7"/>
    <w:rsid w:val="00D10F8F"/>
    <w:rsid w:val="00D11026"/>
    <w:rsid w:val="00D1127C"/>
    <w:rsid w:val="00D11E06"/>
    <w:rsid w:val="00D12182"/>
    <w:rsid w:val="00D125A2"/>
    <w:rsid w:val="00D129BA"/>
    <w:rsid w:val="00D13FEB"/>
    <w:rsid w:val="00D14A89"/>
    <w:rsid w:val="00D16B8F"/>
    <w:rsid w:val="00D20D40"/>
    <w:rsid w:val="00D2281E"/>
    <w:rsid w:val="00D22906"/>
    <w:rsid w:val="00D27663"/>
    <w:rsid w:val="00D27DD4"/>
    <w:rsid w:val="00D4105F"/>
    <w:rsid w:val="00D41F20"/>
    <w:rsid w:val="00D42994"/>
    <w:rsid w:val="00D436A1"/>
    <w:rsid w:val="00D44C4A"/>
    <w:rsid w:val="00D460BB"/>
    <w:rsid w:val="00D46C08"/>
    <w:rsid w:val="00D46CE6"/>
    <w:rsid w:val="00D5086C"/>
    <w:rsid w:val="00D5119F"/>
    <w:rsid w:val="00D51CFC"/>
    <w:rsid w:val="00D60DA1"/>
    <w:rsid w:val="00D61E85"/>
    <w:rsid w:val="00D62099"/>
    <w:rsid w:val="00D620CC"/>
    <w:rsid w:val="00D641AC"/>
    <w:rsid w:val="00D67B23"/>
    <w:rsid w:val="00D73770"/>
    <w:rsid w:val="00D753DD"/>
    <w:rsid w:val="00D81775"/>
    <w:rsid w:val="00D818D1"/>
    <w:rsid w:val="00D85098"/>
    <w:rsid w:val="00D86579"/>
    <w:rsid w:val="00D866CD"/>
    <w:rsid w:val="00D91065"/>
    <w:rsid w:val="00D94246"/>
    <w:rsid w:val="00D95266"/>
    <w:rsid w:val="00D95ECB"/>
    <w:rsid w:val="00DA4D7D"/>
    <w:rsid w:val="00DA656A"/>
    <w:rsid w:val="00DB5A20"/>
    <w:rsid w:val="00DC36AB"/>
    <w:rsid w:val="00DC4AD8"/>
    <w:rsid w:val="00DC6C25"/>
    <w:rsid w:val="00DC741B"/>
    <w:rsid w:val="00DC7FAA"/>
    <w:rsid w:val="00DD261F"/>
    <w:rsid w:val="00DD27FB"/>
    <w:rsid w:val="00DD4BBE"/>
    <w:rsid w:val="00DD6F63"/>
    <w:rsid w:val="00DE22B5"/>
    <w:rsid w:val="00DE3D52"/>
    <w:rsid w:val="00DE73EF"/>
    <w:rsid w:val="00DF2400"/>
    <w:rsid w:val="00E01830"/>
    <w:rsid w:val="00E028A6"/>
    <w:rsid w:val="00E03D40"/>
    <w:rsid w:val="00E07F63"/>
    <w:rsid w:val="00E109C9"/>
    <w:rsid w:val="00E1723E"/>
    <w:rsid w:val="00E225E0"/>
    <w:rsid w:val="00E22911"/>
    <w:rsid w:val="00E315D8"/>
    <w:rsid w:val="00E32FDF"/>
    <w:rsid w:val="00E370E3"/>
    <w:rsid w:val="00E406A2"/>
    <w:rsid w:val="00E44357"/>
    <w:rsid w:val="00E46340"/>
    <w:rsid w:val="00E465A4"/>
    <w:rsid w:val="00E50B08"/>
    <w:rsid w:val="00E50CA6"/>
    <w:rsid w:val="00E523A4"/>
    <w:rsid w:val="00E5270B"/>
    <w:rsid w:val="00E5277D"/>
    <w:rsid w:val="00E52AFE"/>
    <w:rsid w:val="00E52F4E"/>
    <w:rsid w:val="00E53FF0"/>
    <w:rsid w:val="00E56968"/>
    <w:rsid w:val="00E64259"/>
    <w:rsid w:val="00E708AB"/>
    <w:rsid w:val="00E709AA"/>
    <w:rsid w:val="00E80ED4"/>
    <w:rsid w:val="00E85369"/>
    <w:rsid w:val="00E87834"/>
    <w:rsid w:val="00E92223"/>
    <w:rsid w:val="00E973C3"/>
    <w:rsid w:val="00E97D7D"/>
    <w:rsid w:val="00EA238B"/>
    <w:rsid w:val="00EA255D"/>
    <w:rsid w:val="00EA4C4C"/>
    <w:rsid w:val="00EB0A58"/>
    <w:rsid w:val="00EB1C0D"/>
    <w:rsid w:val="00EB7FF1"/>
    <w:rsid w:val="00EC2016"/>
    <w:rsid w:val="00EC466F"/>
    <w:rsid w:val="00EC6D46"/>
    <w:rsid w:val="00ED402F"/>
    <w:rsid w:val="00ED44E0"/>
    <w:rsid w:val="00EE2CFA"/>
    <w:rsid w:val="00EE2DCE"/>
    <w:rsid w:val="00EF1555"/>
    <w:rsid w:val="00EF2931"/>
    <w:rsid w:val="00F01E18"/>
    <w:rsid w:val="00F11C85"/>
    <w:rsid w:val="00F12C9F"/>
    <w:rsid w:val="00F15CDF"/>
    <w:rsid w:val="00F22DD6"/>
    <w:rsid w:val="00F24911"/>
    <w:rsid w:val="00F24EC4"/>
    <w:rsid w:val="00F269AB"/>
    <w:rsid w:val="00F26E05"/>
    <w:rsid w:val="00F302BD"/>
    <w:rsid w:val="00F354AA"/>
    <w:rsid w:val="00F37057"/>
    <w:rsid w:val="00F3786B"/>
    <w:rsid w:val="00F40B09"/>
    <w:rsid w:val="00F41D5B"/>
    <w:rsid w:val="00F45DAB"/>
    <w:rsid w:val="00F471E4"/>
    <w:rsid w:val="00F47966"/>
    <w:rsid w:val="00F52079"/>
    <w:rsid w:val="00F524F7"/>
    <w:rsid w:val="00F5514D"/>
    <w:rsid w:val="00F56E1D"/>
    <w:rsid w:val="00F57373"/>
    <w:rsid w:val="00F61DCD"/>
    <w:rsid w:val="00F6737E"/>
    <w:rsid w:val="00F70ACE"/>
    <w:rsid w:val="00F74382"/>
    <w:rsid w:val="00F80413"/>
    <w:rsid w:val="00F821FB"/>
    <w:rsid w:val="00F839FA"/>
    <w:rsid w:val="00F84005"/>
    <w:rsid w:val="00F84CB0"/>
    <w:rsid w:val="00F8542A"/>
    <w:rsid w:val="00F861AA"/>
    <w:rsid w:val="00F904E8"/>
    <w:rsid w:val="00F925C2"/>
    <w:rsid w:val="00F92AAA"/>
    <w:rsid w:val="00F96AD9"/>
    <w:rsid w:val="00F96F35"/>
    <w:rsid w:val="00FA2212"/>
    <w:rsid w:val="00FA4C6A"/>
    <w:rsid w:val="00FA7520"/>
    <w:rsid w:val="00FB10AA"/>
    <w:rsid w:val="00FB19D0"/>
    <w:rsid w:val="00FB2B65"/>
    <w:rsid w:val="00FC27A9"/>
    <w:rsid w:val="00FC3946"/>
    <w:rsid w:val="00FC4B78"/>
    <w:rsid w:val="00FC6721"/>
    <w:rsid w:val="00FD0F94"/>
    <w:rsid w:val="00FD1C99"/>
    <w:rsid w:val="00FD2DA5"/>
    <w:rsid w:val="00FD2F50"/>
    <w:rsid w:val="00FD42EF"/>
    <w:rsid w:val="00FD6504"/>
    <w:rsid w:val="00FD778C"/>
    <w:rsid w:val="00FE6150"/>
    <w:rsid w:val="00FE66B6"/>
    <w:rsid w:val="00FE6E4C"/>
    <w:rsid w:val="00FE7CF2"/>
    <w:rsid w:val="00FF31EA"/>
    <w:rsid w:val="00FF423A"/>
    <w:rsid w:val="00FF4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FA4D995"/>
  <w15:docId w15:val="{012AF63E-7491-4ACA-B4A3-22E1FC32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225E0"/>
    <w:rPr>
      <w:b/>
      <w:bCs/>
    </w:rPr>
  </w:style>
  <w:style w:type="character" w:styleId="a4">
    <w:name w:val="Hyperlink"/>
    <w:basedOn w:val="a0"/>
    <w:uiPriority w:val="99"/>
    <w:semiHidden/>
    <w:unhideWhenUsed/>
    <w:rsid w:val="00230526"/>
    <w:rPr>
      <w:color w:val="0000FF"/>
      <w:u w:val="single"/>
    </w:rPr>
  </w:style>
  <w:style w:type="paragraph" w:styleId="a5">
    <w:name w:val="Normal (Web)"/>
    <w:basedOn w:val="a"/>
    <w:uiPriority w:val="99"/>
    <w:unhideWhenUsed/>
    <w:rsid w:val="00281E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8B3FE5"/>
    <w:rPr>
      <w:rFonts w:ascii="TimesNewRomanPSMT" w:hAnsi="TimesNewRomanPSMT" w:hint="default"/>
      <w:b w:val="0"/>
      <w:bCs w:val="0"/>
      <w:i w:val="0"/>
      <w:iCs w:val="0"/>
      <w:color w:val="000000"/>
      <w:sz w:val="34"/>
      <w:szCs w:val="34"/>
    </w:rPr>
  </w:style>
  <w:style w:type="character" w:customStyle="1" w:styleId="fontstyle21">
    <w:name w:val="fontstyle21"/>
    <w:basedOn w:val="a0"/>
    <w:rsid w:val="008B3FE5"/>
    <w:rPr>
      <w:rFonts w:ascii="TimesNewRomanPS-ItalicMT" w:hAnsi="TimesNewRomanPS-ItalicMT" w:hint="default"/>
      <w:b w:val="0"/>
      <w:bCs w:val="0"/>
      <w:i/>
      <w:iCs/>
      <w:color w:val="000000"/>
      <w:sz w:val="34"/>
      <w:szCs w:val="34"/>
    </w:rPr>
  </w:style>
  <w:style w:type="paragraph" w:styleId="a6">
    <w:name w:val="Balloon Text"/>
    <w:basedOn w:val="a"/>
    <w:link w:val="a7"/>
    <w:uiPriority w:val="99"/>
    <w:semiHidden/>
    <w:unhideWhenUsed/>
    <w:rsid w:val="00F45D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5DAB"/>
    <w:rPr>
      <w:rFonts w:ascii="Tahoma" w:hAnsi="Tahoma" w:cs="Tahoma"/>
      <w:sz w:val="16"/>
      <w:szCs w:val="16"/>
    </w:rPr>
  </w:style>
  <w:style w:type="character" w:styleId="a8">
    <w:name w:val="footnote reference"/>
    <w:aliases w:val="ftref,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Avg,вески,ХИА_ЗС"/>
    <w:basedOn w:val="a0"/>
    <w:uiPriority w:val="99"/>
    <w:unhideWhenUsed/>
    <w:qFormat/>
    <w:rsid w:val="009A7EEF"/>
    <w:rPr>
      <w:vertAlign w:val="superscript"/>
    </w:rPr>
  </w:style>
  <w:style w:type="paragraph" w:styleId="a9">
    <w:name w:val="footnote text"/>
    <w:aliases w:val=" Знак,Знак Знак,Текст сноски Знак Знак,Текст сноски НИВ, Знак Знак Знак Знак,Footnote Text Char,Знак,fn,Знак Знак Знак Знак, Знак Знак Знак,Текст сноски Знак1 Знак,Текст сноски Знак Знак1 Знак, Знак Знак Знак1 Знак,Знак Знак Знак1 Знак"/>
    <w:basedOn w:val="a"/>
    <w:link w:val="aa"/>
    <w:qFormat/>
    <w:rsid w:val="003D4D47"/>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aliases w:val=" Знак Знак,Знак Знак Знак,Текст сноски Знак Знак Знак,Текст сноски НИВ Знак, Знак Знак Знак Знак Знак,Footnote Text Char Знак,Знак Знак1,fn Знак,Знак Знак Знак Знак Знак, Знак Знак Знак Знак1,Текст сноски Знак1 Знак Знак"/>
    <w:basedOn w:val="a0"/>
    <w:link w:val="a9"/>
    <w:rsid w:val="003D4D47"/>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3D3EF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D3EF9"/>
  </w:style>
  <w:style w:type="paragraph" w:styleId="ad">
    <w:name w:val="footer"/>
    <w:basedOn w:val="a"/>
    <w:link w:val="ae"/>
    <w:uiPriority w:val="99"/>
    <w:unhideWhenUsed/>
    <w:rsid w:val="003D3EF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D3EF9"/>
  </w:style>
  <w:style w:type="table" w:customStyle="1" w:styleId="1">
    <w:name w:val="Сетка таблицы1"/>
    <w:basedOn w:val="a1"/>
    <w:next w:val="af"/>
    <w:uiPriority w:val="59"/>
    <w:rsid w:val="00E709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1"/>
    <w:uiPriority w:val="59"/>
    <w:rsid w:val="00E70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f"/>
    <w:uiPriority w:val="59"/>
    <w:rsid w:val="009F2D7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annotation reference"/>
    <w:basedOn w:val="a0"/>
    <w:uiPriority w:val="99"/>
    <w:semiHidden/>
    <w:unhideWhenUsed/>
    <w:rsid w:val="00A64C06"/>
    <w:rPr>
      <w:sz w:val="16"/>
      <w:szCs w:val="16"/>
    </w:rPr>
  </w:style>
  <w:style w:type="paragraph" w:styleId="af1">
    <w:name w:val="annotation text"/>
    <w:basedOn w:val="a"/>
    <w:link w:val="af2"/>
    <w:uiPriority w:val="99"/>
    <w:semiHidden/>
    <w:unhideWhenUsed/>
    <w:rsid w:val="00A64C06"/>
    <w:pPr>
      <w:spacing w:line="240" w:lineRule="auto"/>
    </w:pPr>
    <w:rPr>
      <w:sz w:val="20"/>
      <w:szCs w:val="20"/>
    </w:rPr>
  </w:style>
  <w:style w:type="character" w:customStyle="1" w:styleId="af2">
    <w:name w:val="Текст примечания Знак"/>
    <w:basedOn w:val="a0"/>
    <w:link w:val="af1"/>
    <w:uiPriority w:val="99"/>
    <w:semiHidden/>
    <w:rsid w:val="00A64C0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169155">
      <w:bodyDiv w:val="1"/>
      <w:marLeft w:val="0"/>
      <w:marRight w:val="0"/>
      <w:marTop w:val="0"/>
      <w:marBottom w:val="0"/>
      <w:divBdr>
        <w:top w:val="none" w:sz="0" w:space="0" w:color="auto"/>
        <w:left w:val="none" w:sz="0" w:space="0" w:color="auto"/>
        <w:bottom w:val="none" w:sz="0" w:space="0" w:color="auto"/>
        <w:right w:val="none" w:sz="0" w:space="0" w:color="auto"/>
      </w:divBdr>
    </w:div>
    <w:div w:id="282688760">
      <w:bodyDiv w:val="1"/>
      <w:marLeft w:val="0"/>
      <w:marRight w:val="0"/>
      <w:marTop w:val="0"/>
      <w:marBottom w:val="0"/>
      <w:divBdr>
        <w:top w:val="none" w:sz="0" w:space="0" w:color="auto"/>
        <w:left w:val="none" w:sz="0" w:space="0" w:color="auto"/>
        <w:bottom w:val="none" w:sz="0" w:space="0" w:color="auto"/>
        <w:right w:val="none" w:sz="0" w:space="0" w:color="auto"/>
      </w:divBdr>
      <w:divsChild>
        <w:div w:id="79102752">
          <w:marLeft w:val="0"/>
          <w:marRight w:val="0"/>
          <w:marTop w:val="0"/>
          <w:marBottom w:val="0"/>
          <w:divBdr>
            <w:top w:val="none" w:sz="0" w:space="0" w:color="auto"/>
            <w:left w:val="none" w:sz="0" w:space="0" w:color="auto"/>
            <w:bottom w:val="none" w:sz="0" w:space="0" w:color="auto"/>
            <w:right w:val="none" w:sz="0" w:space="0" w:color="auto"/>
          </w:divBdr>
          <w:divsChild>
            <w:div w:id="367142865">
              <w:marLeft w:val="0"/>
              <w:marRight w:val="0"/>
              <w:marTop w:val="100"/>
              <w:marBottom w:val="100"/>
              <w:divBdr>
                <w:top w:val="none" w:sz="0" w:space="0" w:color="auto"/>
                <w:left w:val="none" w:sz="0" w:space="0" w:color="auto"/>
                <w:bottom w:val="none" w:sz="0" w:space="0" w:color="auto"/>
                <w:right w:val="none" w:sz="0" w:space="0" w:color="auto"/>
              </w:divBdr>
              <w:divsChild>
                <w:div w:id="21022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4344">
          <w:marLeft w:val="0"/>
          <w:marRight w:val="0"/>
          <w:marTop w:val="100"/>
          <w:marBottom w:val="100"/>
          <w:divBdr>
            <w:top w:val="none" w:sz="0" w:space="0" w:color="auto"/>
            <w:left w:val="none" w:sz="0" w:space="0" w:color="auto"/>
            <w:bottom w:val="none" w:sz="0" w:space="0" w:color="auto"/>
            <w:right w:val="none" w:sz="0" w:space="0" w:color="auto"/>
          </w:divBdr>
          <w:divsChild>
            <w:div w:id="2066251454">
              <w:marLeft w:val="0"/>
              <w:marRight w:val="2010"/>
              <w:marTop w:val="690"/>
              <w:marBottom w:val="0"/>
              <w:divBdr>
                <w:top w:val="none" w:sz="0" w:space="0" w:color="auto"/>
                <w:left w:val="none" w:sz="0" w:space="0" w:color="auto"/>
                <w:bottom w:val="none" w:sz="0" w:space="0" w:color="auto"/>
                <w:right w:val="none" w:sz="0" w:space="0" w:color="auto"/>
              </w:divBdr>
              <w:divsChild>
                <w:div w:id="5642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70338">
      <w:bodyDiv w:val="1"/>
      <w:marLeft w:val="0"/>
      <w:marRight w:val="0"/>
      <w:marTop w:val="0"/>
      <w:marBottom w:val="0"/>
      <w:divBdr>
        <w:top w:val="none" w:sz="0" w:space="0" w:color="auto"/>
        <w:left w:val="none" w:sz="0" w:space="0" w:color="auto"/>
        <w:bottom w:val="none" w:sz="0" w:space="0" w:color="auto"/>
        <w:right w:val="none" w:sz="0" w:space="0" w:color="auto"/>
      </w:divBdr>
      <w:divsChild>
        <w:div w:id="699160173">
          <w:marLeft w:val="0"/>
          <w:marRight w:val="0"/>
          <w:marTop w:val="0"/>
          <w:marBottom w:val="150"/>
          <w:divBdr>
            <w:top w:val="none" w:sz="0" w:space="0" w:color="auto"/>
            <w:left w:val="none" w:sz="0" w:space="0" w:color="auto"/>
            <w:bottom w:val="none" w:sz="0" w:space="0" w:color="auto"/>
            <w:right w:val="none" w:sz="0" w:space="0" w:color="auto"/>
          </w:divBdr>
          <w:divsChild>
            <w:div w:id="27221840">
              <w:marLeft w:val="0"/>
              <w:marRight w:val="0"/>
              <w:marTop w:val="0"/>
              <w:marBottom w:val="0"/>
              <w:divBdr>
                <w:top w:val="none" w:sz="0" w:space="0" w:color="auto"/>
                <w:left w:val="none" w:sz="0" w:space="0" w:color="auto"/>
                <w:bottom w:val="none" w:sz="0" w:space="0" w:color="auto"/>
                <w:right w:val="none" w:sz="0" w:space="0" w:color="auto"/>
              </w:divBdr>
              <w:divsChild>
                <w:div w:id="21436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67263">
          <w:marLeft w:val="0"/>
          <w:marRight w:val="0"/>
          <w:marTop w:val="0"/>
          <w:marBottom w:val="0"/>
          <w:divBdr>
            <w:top w:val="none" w:sz="0" w:space="0" w:color="auto"/>
            <w:left w:val="none" w:sz="0" w:space="0" w:color="auto"/>
            <w:bottom w:val="none" w:sz="0" w:space="0" w:color="auto"/>
            <w:right w:val="none" w:sz="0" w:space="0" w:color="auto"/>
          </w:divBdr>
          <w:divsChild>
            <w:div w:id="1616642164">
              <w:marLeft w:val="0"/>
              <w:marRight w:val="0"/>
              <w:marTop w:val="0"/>
              <w:marBottom w:val="0"/>
              <w:divBdr>
                <w:top w:val="none" w:sz="0" w:space="0" w:color="auto"/>
                <w:left w:val="none" w:sz="0" w:space="0" w:color="auto"/>
                <w:bottom w:val="none" w:sz="0" w:space="0" w:color="auto"/>
                <w:right w:val="none" w:sz="0" w:space="0" w:color="auto"/>
              </w:divBdr>
              <w:divsChild>
                <w:div w:id="723525496">
                  <w:marLeft w:val="0"/>
                  <w:marRight w:val="360"/>
                  <w:marTop w:val="90"/>
                  <w:marBottom w:val="90"/>
                  <w:divBdr>
                    <w:top w:val="none" w:sz="0" w:space="0" w:color="auto"/>
                    <w:left w:val="none" w:sz="0" w:space="0" w:color="auto"/>
                    <w:bottom w:val="none" w:sz="0" w:space="0" w:color="auto"/>
                    <w:right w:val="none" w:sz="0" w:space="0" w:color="auto"/>
                  </w:divBdr>
                </w:div>
              </w:divsChild>
            </w:div>
          </w:divsChild>
        </w:div>
      </w:divsChild>
    </w:div>
    <w:div w:id="1184902397">
      <w:bodyDiv w:val="1"/>
      <w:marLeft w:val="0"/>
      <w:marRight w:val="0"/>
      <w:marTop w:val="0"/>
      <w:marBottom w:val="0"/>
      <w:divBdr>
        <w:top w:val="none" w:sz="0" w:space="0" w:color="auto"/>
        <w:left w:val="none" w:sz="0" w:space="0" w:color="auto"/>
        <w:bottom w:val="none" w:sz="0" w:space="0" w:color="auto"/>
        <w:right w:val="none" w:sz="0" w:space="0" w:color="auto"/>
      </w:divBdr>
    </w:div>
    <w:div w:id="1334456819">
      <w:bodyDiv w:val="1"/>
      <w:marLeft w:val="0"/>
      <w:marRight w:val="0"/>
      <w:marTop w:val="0"/>
      <w:marBottom w:val="0"/>
      <w:divBdr>
        <w:top w:val="none" w:sz="0" w:space="0" w:color="auto"/>
        <w:left w:val="none" w:sz="0" w:space="0" w:color="auto"/>
        <w:bottom w:val="none" w:sz="0" w:space="0" w:color="auto"/>
        <w:right w:val="none" w:sz="0" w:space="0" w:color="auto"/>
      </w:divBdr>
    </w:div>
    <w:div w:id="1523473831">
      <w:bodyDiv w:val="1"/>
      <w:marLeft w:val="0"/>
      <w:marRight w:val="0"/>
      <w:marTop w:val="0"/>
      <w:marBottom w:val="0"/>
      <w:divBdr>
        <w:top w:val="none" w:sz="0" w:space="0" w:color="auto"/>
        <w:left w:val="none" w:sz="0" w:space="0" w:color="auto"/>
        <w:bottom w:val="none" w:sz="0" w:space="0" w:color="auto"/>
        <w:right w:val="none" w:sz="0" w:space="0" w:color="auto"/>
      </w:divBdr>
    </w:div>
    <w:div w:id="1699157800">
      <w:bodyDiv w:val="1"/>
      <w:marLeft w:val="0"/>
      <w:marRight w:val="0"/>
      <w:marTop w:val="0"/>
      <w:marBottom w:val="0"/>
      <w:divBdr>
        <w:top w:val="none" w:sz="0" w:space="0" w:color="auto"/>
        <w:left w:val="none" w:sz="0" w:space="0" w:color="auto"/>
        <w:bottom w:val="none" w:sz="0" w:space="0" w:color="auto"/>
        <w:right w:val="none" w:sz="0" w:space="0" w:color="auto"/>
      </w:divBdr>
    </w:div>
    <w:div w:id="182434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2804F-6F5C-4F9F-B4C2-02C1C6F22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1494</Words>
  <Characters>8521</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Большунова Ольга Петровна</dc:creator>
  <cp:lastModifiedBy>Алдашова Светлана Григорьевна</cp:lastModifiedBy>
  <cp:revision>10</cp:revision>
  <cp:lastPrinted>2025-05-26T09:07:00Z</cp:lastPrinted>
  <dcterms:created xsi:type="dcterms:W3CDTF">2025-06-04T02:58:00Z</dcterms:created>
  <dcterms:modified xsi:type="dcterms:W3CDTF">2025-06-04T03:35:00Z</dcterms:modified>
</cp:coreProperties>
</file>